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heme="majorHAnsi" w:eastAsiaTheme="majorEastAsia" w:hAnsiTheme="majorHAnsi" w:cstheme="majorBidi"/>
          <w:caps/>
          <w:lang w:val="es-CL" w:eastAsia="es-CL"/>
        </w:rPr>
        <w:id w:val="-1269461316"/>
        <w:docPartObj>
          <w:docPartGallery w:val="Cover Pages"/>
          <w:docPartUnique/>
        </w:docPartObj>
      </w:sdtPr>
      <w:sdtEndPr>
        <w:rPr>
          <w:rFonts w:ascii="Calibri Light" w:eastAsiaTheme="minorEastAsia" w:hAnsi="Calibri Light" w:cstheme="minorBidi"/>
          <w:caps w:val="0"/>
          <w:sz w:val="24"/>
          <w:szCs w:val="24"/>
          <w:lang w:val="en-US" w:eastAsia="en-US"/>
        </w:rPr>
      </w:sdtEndPr>
      <w:sdtContent>
        <w:tbl>
          <w:tblPr>
            <w:tblW w:w="5000" w:type="pct"/>
            <w:jc w:val="center"/>
            <w:tblLook w:val="04A0" w:firstRow="1" w:lastRow="0" w:firstColumn="1" w:lastColumn="0" w:noHBand="0" w:noVBand="1"/>
          </w:tblPr>
          <w:tblGrid>
            <w:gridCol w:w="9360"/>
          </w:tblGrid>
          <w:tr w:rsidR="00FF6721" w14:paraId="184C21B4" w14:textId="77777777" w:rsidTr="00E445BD">
            <w:trPr>
              <w:trHeight w:val="3686"/>
              <w:jc w:val="center"/>
            </w:trPr>
            <w:tc>
              <w:tcPr>
                <w:tcW w:w="5000" w:type="pct"/>
              </w:tcPr>
              <w:p w14:paraId="05E40979" w14:textId="2F0A4215" w:rsidR="00FF6721" w:rsidRPr="00FF6721" w:rsidRDefault="00107B15" w:rsidP="00FF6721">
                <w:pPr>
                  <w:pStyle w:val="Sinespaciado"/>
                  <w:jc w:val="center"/>
                  <w:rPr>
                    <w:lang w:val="es-CL"/>
                  </w:rPr>
                </w:pPr>
                <w:r>
                  <w:rPr>
                    <w:rFonts w:asciiTheme="majorHAnsi" w:eastAsiaTheme="majorEastAsia" w:hAnsiTheme="majorHAnsi" w:cstheme="majorBidi"/>
                    <w:caps/>
                    <w:noProof/>
                  </w:rPr>
                  <w:drawing>
                    <wp:inline distT="0" distB="0" distL="0" distR="0" wp14:anchorId="3795DDBF" wp14:editId="0B68B21F">
                      <wp:extent cx="5616684" cy="1085892"/>
                      <wp:effectExtent l="0" t="0" r="3175" b="0"/>
                      <wp:docPr id="1218989637" name="Imagen 1218989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673547" cy="1096885"/>
                              </a:xfrm>
                              <a:prstGeom prst="rect">
                                <a:avLst/>
                              </a:prstGeom>
                              <a:noFill/>
                            </pic:spPr>
                          </pic:pic>
                        </a:graphicData>
                      </a:graphic>
                    </wp:inline>
                  </w:drawing>
                </w:r>
                <w:r w:rsidR="00FF6721">
                  <w:tab/>
                </w:r>
                <w:r w:rsidR="00FF6721">
                  <w:tab/>
                </w:r>
                <w:r w:rsidR="00FF6721">
                  <w:tab/>
                </w:r>
                <w:r w:rsidR="00FF6721">
                  <w:tab/>
                </w:r>
                <w:r w:rsidR="00FF6721">
                  <w:tab/>
                </w:r>
                <w:r w:rsidR="00FF6721">
                  <w:tab/>
                </w:r>
                <w:r w:rsidR="00FF6721">
                  <w:tab/>
                </w:r>
                <w:r w:rsidR="00FF6721">
                  <w:tab/>
                </w:r>
                <w:r w:rsidR="00FF6721">
                  <w:tab/>
                </w:r>
                <w:r w:rsidR="00FF6721">
                  <w:tab/>
                </w:r>
              </w:p>
            </w:tc>
          </w:tr>
          <w:tr w:rsidR="00FF6721" w:rsidRPr="001C5918" w14:paraId="4598606C" w14:textId="77777777">
            <w:trPr>
              <w:trHeight w:val="1440"/>
              <w:jc w:val="center"/>
            </w:trPr>
            <w:sdt>
              <w:sdtPr>
                <w:rPr>
                  <w:rFonts w:ascii="Calibri Light" w:eastAsiaTheme="majorEastAsia" w:hAnsi="Calibri Light" w:cstheme="majorBidi"/>
                  <w:b/>
                  <w:sz w:val="44"/>
                  <w:szCs w:val="44"/>
                  <w:lang w:val="es-CL"/>
                </w:rPr>
                <w:alias w:val="Título"/>
                <w:id w:val="15524250"/>
                <w:dataBinding w:prefixMappings="xmlns:ns0='http://schemas.openxmlformats.org/package/2006/metadata/core-properties' xmlns:ns1='http://purl.org/dc/elements/1.1/'" w:xpath="/ns0:coreProperties[1]/ns1:title[1]" w:storeItemID="{6C3C8BC8-F283-45AE-878A-BAB7291924A1}"/>
                <w:text/>
              </w:sdtPr>
              <w:sdtEndPr/>
              <w:sdtContent>
                <w:tc>
                  <w:tcPr>
                    <w:tcW w:w="5000" w:type="pct"/>
                    <w:tcBorders>
                      <w:bottom w:val="single" w:sz="4" w:space="0" w:color="4F81BD" w:themeColor="accent1"/>
                    </w:tcBorders>
                    <w:vAlign w:val="center"/>
                  </w:tcPr>
                  <w:p w14:paraId="3BB5B974" w14:textId="25BA36F9" w:rsidR="00FF6721" w:rsidRPr="00FF6721" w:rsidRDefault="00EB0CFA" w:rsidP="00E445BD">
                    <w:pPr>
                      <w:pStyle w:val="Sinespaciado"/>
                      <w:ind w:left="1843" w:right="1847"/>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INFORME DE ESTADO HÍDRICO EN ALGARROBO DE LA QUEBRADA DE CAMAR</w:t>
                    </w:r>
                  </w:p>
                </w:tc>
              </w:sdtContent>
            </w:sdt>
          </w:tr>
          <w:tr w:rsidR="00FF6721" w:rsidRPr="00FE61F5" w14:paraId="056A271E" w14:textId="77777777">
            <w:trPr>
              <w:trHeight w:val="720"/>
              <w:jc w:val="center"/>
            </w:trPr>
            <w:sdt>
              <w:sdtPr>
                <w:rPr>
                  <w:rFonts w:ascii="Calibri Light" w:eastAsiaTheme="majorEastAsia" w:hAnsi="Calibri Light" w:cstheme="majorBidi"/>
                  <w:b/>
                  <w:sz w:val="44"/>
                  <w:szCs w:val="44"/>
                  <w:lang w:val="es-CL"/>
                </w:rPr>
                <w:alias w:val="Subtítulo"/>
                <w:id w:val="15524255"/>
                <w:dataBinding w:prefixMappings="xmlns:ns0='http://schemas.openxmlformats.org/package/2006/metadata/core-properties' xmlns:ns1='http://purl.org/dc/elements/1.1/'" w:xpath="/ns0:coreProperties[1]/ns1:subject[1]" w:storeItemID="{6C3C8BC8-F283-45AE-878A-BAB7291924A1}"/>
                <w:text/>
              </w:sdtPr>
              <w:sdtEndPr/>
              <w:sdtContent>
                <w:tc>
                  <w:tcPr>
                    <w:tcW w:w="5000" w:type="pct"/>
                    <w:tcBorders>
                      <w:top w:val="single" w:sz="4" w:space="0" w:color="4F81BD" w:themeColor="accent1"/>
                    </w:tcBorders>
                    <w:vAlign w:val="center"/>
                  </w:tcPr>
                  <w:p w14:paraId="01B7DB71" w14:textId="3691FF54" w:rsidR="00FF6721" w:rsidRPr="00FF6721" w:rsidRDefault="00513421" w:rsidP="00513421">
                    <w:pPr>
                      <w:pStyle w:val="Sinespaciado"/>
                      <w:ind w:firstLine="1843"/>
                      <w:rPr>
                        <w:rFonts w:ascii="Calibri Light" w:eastAsiaTheme="majorEastAsia" w:hAnsi="Calibri Light" w:cstheme="majorBidi"/>
                        <w:b/>
                        <w:sz w:val="44"/>
                        <w:szCs w:val="44"/>
                        <w:lang w:val="es-CL"/>
                      </w:rPr>
                    </w:pPr>
                    <w:r>
                      <w:rPr>
                        <w:rFonts w:ascii="Calibri Light" w:eastAsiaTheme="majorEastAsia" w:hAnsi="Calibri Light" w:cstheme="majorBidi"/>
                        <w:b/>
                        <w:sz w:val="44"/>
                        <w:szCs w:val="44"/>
                        <w:lang w:val="es-CL"/>
                      </w:rPr>
                      <w:t>Enero 2025</w:t>
                    </w:r>
                  </w:p>
                </w:tc>
              </w:sdtContent>
            </w:sdt>
          </w:tr>
          <w:tr w:rsidR="00FF6721" w:rsidRPr="00FE61F5" w14:paraId="79A639DD" w14:textId="77777777">
            <w:trPr>
              <w:trHeight w:val="360"/>
              <w:jc w:val="center"/>
            </w:trPr>
            <w:tc>
              <w:tcPr>
                <w:tcW w:w="5000" w:type="pct"/>
                <w:vAlign w:val="center"/>
              </w:tcPr>
              <w:p w14:paraId="546B4BB1" w14:textId="77777777" w:rsidR="00FF6721" w:rsidRDefault="00FF6721">
                <w:pPr>
                  <w:pStyle w:val="Sinespaciado"/>
                  <w:jc w:val="center"/>
                  <w:rPr>
                    <w:lang w:val="es-CL"/>
                  </w:rPr>
                </w:pPr>
              </w:p>
              <w:p w14:paraId="3343B310" w14:textId="50C36B7F" w:rsidR="00E445BD" w:rsidRDefault="00E445BD">
                <w:pPr>
                  <w:pStyle w:val="Sinespaciado"/>
                  <w:jc w:val="center"/>
                  <w:rPr>
                    <w:lang w:val="es-CL"/>
                  </w:rPr>
                </w:pPr>
              </w:p>
              <w:p w14:paraId="73FFD31B" w14:textId="4D21218D" w:rsidR="00E54302" w:rsidRDefault="00E54302">
                <w:pPr>
                  <w:pStyle w:val="Sinespaciado"/>
                  <w:jc w:val="center"/>
                  <w:rPr>
                    <w:lang w:val="es-CL"/>
                  </w:rPr>
                </w:pPr>
              </w:p>
              <w:p w14:paraId="0B11081A" w14:textId="277073CF" w:rsidR="00E54302" w:rsidRDefault="00E54302">
                <w:pPr>
                  <w:pStyle w:val="Sinespaciado"/>
                  <w:jc w:val="center"/>
                  <w:rPr>
                    <w:lang w:val="es-CL"/>
                  </w:rPr>
                </w:pPr>
              </w:p>
              <w:p w14:paraId="2017A60A" w14:textId="46499F4E" w:rsidR="00E54302" w:rsidRDefault="00E54302">
                <w:pPr>
                  <w:pStyle w:val="Sinespaciado"/>
                  <w:jc w:val="center"/>
                  <w:rPr>
                    <w:lang w:val="es-CL"/>
                  </w:rPr>
                </w:pPr>
              </w:p>
              <w:p w14:paraId="11714CBB" w14:textId="429949CC" w:rsidR="00E54302" w:rsidRDefault="00E54302">
                <w:pPr>
                  <w:pStyle w:val="Sinespaciado"/>
                  <w:jc w:val="center"/>
                  <w:rPr>
                    <w:lang w:val="es-CL"/>
                  </w:rPr>
                </w:pPr>
              </w:p>
              <w:p w14:paraId="0DB0E2DE" w14:textId="77777777" w:rsidR="00E54302" w:rsidRDefault="00E54302">
                <w:pPr>
                  <w:pStyle w:val="Sinespaciado"/>
                  <w:jc w:val="center"/>
                  <w:rPr>
                    <w:lang w:val="es-CL"/>
                  </w:rPr>
                </w:pPr>
              </w:p>
              <w:p w14:paraId="47393B56" w14:textId="77777777" w:rsidR="00E445BD" w:rsidRPr="00FF6721" w:rsidRDefault="00E445BD">
                <w:pPr>
                  <w:pStyle w:val="Sinespaciado"/>
                  <w:jc w:val="center"/>
                  <w:rPr>
                    <w:lang w:val="es-CL"/>
                  </w:rPr>
                </w:pPr>
              </w:p>
            </w:tc>
          </w:tr>
          <w:tr w:rsidR="00FF6721" w:rsidRPr="00FE61F5" w14:paraId="32A68D8A" w14:textId="77777777">
            <w:trPr>
              <w:trHeight w:val="360"/>
              <w:jc w:val="center"/>
            </w:trPr>
            <w:tc>
              <w:tcPr>
                <w:tcW w:w="5000" w:type="pct"/>
                <w:vAlign w:val="center"/>
              </w:tcPr>
              <w:p w14:paraId="15EB7C11" w14:textId="3C984A42" w:rsidR="003A67FE" w:rsidRDefault="003A67FE" w:rsidP="00E445BD">
                <w:pPr>
                  <w:pStyle w:val="Sinespaciado"/>
                  <w:ind w:firstLine="1843"/>
                  <w:rPr>
                    <w:rFonts w:ascii="Calibri Light" w:hAnsi="Calibri Light"/>
                    <w:b/>
                    <w:bCs/>
                    <w:sz w:val="24"/>
                    <w:lang w:val="es-CL"/>
                  </w:rPr>
                </w:pPr>
                <w:r>
                  <w:rPr>
                    <w:rFonts w:ascii="Calibri Light" w:hAnsi="Calibri Light"/>
                    <w:b/>
                    <w:bCs/>
                    <w:sz w:val="24"/>
                    <w:lang w:val="es-CL"/>
                  </w:rPr>
                  <w:t>Mandante:</w:t>
                </w:r>
              </w:p>
              <w:p w14:paraId="0E60CD09" w14:textId="316E442F" w:rsidR="00FF6721" w:rsidRPr="008813A6" w:rsidRDefault="00E00A3E" w:rsidP="002521BB">
                <w:pPr>
                  <w:pStyle w:val="Sinespaciado"/>
                  <w:ind w:firstLine="1843"/>
                  <w:rPr>
                    <w:rFonts w:ascii="Calibri Light" w:hAnsi="Calibri Light"/>
                    <w:b/>
                    <w:bCs/>
                    <w:lang w:val="es-CL"/>
                  </w:rPr>
                </w:pPr>
                <w:r>
                  <w:rPr>
                    <w:noProof/>
                  </w:rPr>
                  <w:drawing>
                    <wp:anchor distT="0" distB="0" distL="114300" distR="114300" simplePos="0" relativeHeight="251658240" behindDoc="0" locked="0" layoutInCell="1" allowOverlap="1" wp14:anchorId="4E8C67BF" wp14:editId="72CFFA15">
                      <wp:simplePos x="0" y="0"/>
                      <wp:positionH relativeFrom="column">
                        <wp:posOffset>3286125</wp:posOffset>
                      </wp:positionH>
                      <wp:positionV relativeFrom="paragraph">
                        <wp:posOffset>203835</wp:posOffset>
                      </wp:positionV>
                      <wp:extent cx="688975" cy="688975"/>
                      <wp:effectExtent l="0" t="0" r="0" b="0"/>
                      <wp:wrapNone/>
                      <wp:docPr id="177003876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88975" cy="68897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4302">
                  <w:rPr>
                    <w:noProof/>
                  </w:rPr>
                  <w:drawing>
                    <wp:inline distT="0" distB="0" distL="0" distR="0" wp14:anchorId="2AF06339" wp14:editId="16FC8196">
                      <wp:extent cx="1881081" cy="1044000"/>
                      <wp:effectExtent l="0" t="0" r="5080" b="3810"/>
                      <wp:docPr id="41" name="Imagen 41" descr="Geobiota | Linked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eobiota | LinkedIn"/>
                              <pic:cNvPicPr>
                                <a:picLocks noChangeAspect="1" noChangeArrowheads="1"/>
                              </pic:cNvPicPr>
                            </pic:nvPicPr>
                            <pic:blipFill rotWithShape="1">
                              <a:blip r:embed="rId14">
                                <a:extLst>
                                  <a:ext uri="{28A0092B-C50C-407E-A947-70E740481C1C}">
                                    <a14:useLocalDpi xmlns:a14="http://schemas.microsoft.com/office/drawing/2010/main" val="0"/>
                                  </a:ext>
                                </a:extLst>
                              </a:blip>
                              <a:srcRect t="23000" b="21500"/>
                              <a:stretch/>
                            </pic:blipFill>
                            <pic:spPr bwMode="auto">
                              <a:xfrm>
                                <a:off x="0" y="0"/>
                                <a:ext cx="1881081" cy="1044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3A90B49C" w14:textId="77777777" w:rsidR="00E445BD" w:rsidRPr="00FE61F5" w:rsidRDefault="00E445BD">
          <w:pPr>
            <w:rPr>
              <w:lang w:val="es-CL"/>
            </w:rPr>
          </w:pPr>
        </w:p>
        <w:p w14:paraId="5C6D9777" w14:textId="20E6EA3A" w:rsidR="00E445BD" w:rsidRPr="00FE61F5" w:rsidRDefault="00E445BD">
          <w:pPr>
            <w:rPr>
              <w:lang w:val="es-CL"/>
            </w:rPr>
          </w:pPr>
        </w:p>
        <w:p w14:paraId="7358A56A" w14:textId="77777777" w:rsidR="00E445BD" w:rsidRPr="00FE61F5" w:rsidRDefault="00E445BD">
          <w:pPr>
            <w:rPr>
              <w:lang w:val="es-CL"/>
            </w:rPr>
          </w:pPr>
        </w:p>
        <w:p w14:paraId="2ACED702" w14:textId="77777777" w:rsidR="00E445BD" w:rsidRPr="00FE61F5" w:rsidRDefault="00E445BD">
          <w:pPr>
            <w:rPr>
              <w:lang w:val="es-CL"/>
            </w:rPr>
          </w:pPr>
        </w:p>
        <w:p w14:paraId="4803C0F8" w14:textId="77777777" w:rsidR="00FF6721" w:rsidRDefault="00D93BF6">
          <w:pPr>
            <w:rPr>
              <w:rFonts w:ascii="Calibri Light" w:eastAsiaTheme="majorEastAsia" w:hAnsi="Calibri Light" w:cstheme="majorBidi"/>
              <w:b/>
              <w:bCs/>
              <w:sz w:val="24"/>
              <w:szCs w:val="24"/>
            </w:rPr>
          </w:pPr>
        </w:p>
      </w:sdtContent>
    </w:sdt>
    <w:sdt>
      <w:sdtPr>
        <w:rPr>
          <w:rFonts w:ascii="Calibri Light" w:eastAsiaTheme="minorEastAsia" w:hAnsi="Calibri Light" w:cstheme="minorBidi"/>
          <w:b w:val="0"/>
          <w:bCs w:val="0"/>
          <w:color w:val="auto"/>
          <w:sz w:val="24"/>
          <w:szCs w:val="24"/>
          <w:lang w:val="es-ES"/>
        </w:rPr>
        <w:id w:val="1389999393"/>
        <w:docPartObj>
          <w:docPartGallery w:val="Table of Contents"/>
          <w:docPartUnique/>
        </w:docPartObj>
      </w:sdtPr>
      <w:sdtEndPr>
        <w:rPr>
          <w:rFonts w:asciiTheme="minorHAnsi" w:hAnsiTheme="minorHAnsi"/>
        </w:rPr>
      </w:sdtEndPr>
      <w:sdtContent>
        <w:p w14:paraId="1DD73B8E" w14:textId="28CF07DB" w:rsidR="00877404" w:rsidRPr="00FE61F5" w:rsidRDefault="00877404">
          <w:pPr>
            <w:pStyle w:val="TtuloTDC"/>
            <w:rPr>
              <w:rFonts w:ascii="Calibri Light" w:hAnsi="Calibri Light"/>
              <w:color w:val="auto"/>
              <w:sz w:val="24"/>
              <w:szCs w:val="24"/>
            </w:rPr>
          </w:pPr>
          <w:r w:rsidRPr="00FE61F5">
            <w:rPr>
              <w:rFonts w:ascii="Calibri Light" w:hAnsi="Calibri Light"/>
              <w:color w:val="auto"/>
              <w:sz w:val="24"/>
              <w:szCs w:val="24"/>
              <w:lang w:val="es-ES"/>
            </w:rPr>
            <w:t>Tabla de contenido</w:t>
          </w:r>
        </w:p>
        <w:p w14:paraId="62637B3D" w14:textId="5122E544" w:rsidR="000C4795" w:rsidRDefault="00877404">
          <w:pPr>
            <w:pStyle w:val="TDC1"/>
            <w:tabs>
              <w:tab w:val="right" w:leader="dot" w:pos="9350"/>
            </w:tabs>
            <w:rPr>
              <w:noProof/>
            </w:rPr>
          </w:pPr>
          <w:r w:rsidRPr="00DA3373">
            <w:rPr>
              <w:sz w:val="24"/>
              <w:szCs w:val="24"/>
            </w:rPr>
            <w:fldChar w:fldCharType="begin"/>
          </w:r>
          <w:r w:rsidRPr="00DA3373">
            <w:rPr>
              <w:sz w:val="24"/>
              <w:szCs w:val="24"/>
            </w:rPr>
            <w:instrText xml:space="preserve"> TOC \o "1-3" \h \z \u </w:instrText>
          </w:r>
          <w:r w:rsidRPr="00DA3373">
            <w:rPr>
              <w:sz w:val="24"/>
              <w:szCs w:val="24"/>
            </w:rPr>
            <w:fldChar w:fldCharType="separate"/>
          </w:r>
          <w:hyperlink w:anchor="_Toc192077625" w:history="1">
            <w:r w:rsidR="000C4795" w:rsidRPr="00E11A64">
              <w:rPr>
                <w:rStyle w:val="Hipervnculo"/>
                <w:rFonts w:ascii="Calibri Light" w:hAnsi="Calibri Light"/>
                <w:noProof/>
              </w:rPr>
              <w:t>RESUMEN</w:t>
            </w:r>
            <w:r w:rsidR="000C4795">
              <w:rPr>
                <w:noProof/>
                <w:webHidden/>
              </w:rPr>
              <w:tab/>
            </w:r>
            <w:r w:rsidR="000C4795">
              <w:rPr>
                <w:noProof/>
                <w:webHidden/>
              </w:rPr>
              <w:fldChar w:fldCharType="begin"/>
            </w:r>
            <w:r w:rsidR="000C4795">
              <w:rPr>
                <w:noProof/>
                <w:webHidden/>
              </w:rPr>
              <w:instrText xml:space="preserve"> PAGEREF _Toc192077625 \h </w:instrText>
            </w:r>
            <w:r w:rsidR="000C4795">
              <w:rPr>
                <w:noProof/>
                <w:webHidden/>
              </w:rPr>
            </w:r>
            <w:r w:rsidR="000C4795">
              <w:rPr>
                <w:noProof/>
                <w:webHidden/>
              </w:rPr>
              <w:fldChar w:fldCharType="separate"/>
            </w:r>
            <w:r w:rsidR="000C4795">
              <w:rPr>
                <w:noProof/>
                <w:webHidden/>
              </w:rPr>
              <w:t>3</w:t>
            </w:r>
            <w:r w:rsidR="000C4795">
              <w:rPr>
                <w:noProof/>
                <w:webHidden/>
              </w:rPr>
              <w:fldChar w:fldCharType="end"/>
            </w:r>
          </w:hyperlink>
        </w:p>
        <w:p w14:paraId="1D7BC86D" w14:textId="2FB4DD67" w:rsidR="000C4795" w:rsidRDefault="000C4795">
          <w:pPr>
            <w:pStyle w:val="TDC1"/>
            <w:tabs>
              <w:tab w:val="right" w:leader="dot" w:pos="9350"/>
            </w:tabs>
            <w:rPr>
              <w:noProof/>
            </w:rPr>
          </w:pPr>
          <w:hyperlink w:anchor="_Toc192077626" w:history="1">
            <w:r w:rsidRPr="00E11A64">
              <w:rPr>
                <w:rStyle w:val="Hipervnculo"/>
                <w:rFonts w:ascii="Calibri Light" w:hAnsi="Calibri Light"/>
                <w:noProof/>
              </w:rPr>
              <w:t>INTRODUCCIÓN</w:t>
            </w:r>
            <w:r>
              <w:rPr>
                <w:noProof/>
                <w:webHidden/>
              </w:rPr>
              <w:tab/>
            </w:r>
            <w:r>
              <w:rPr>
                <w:noProof/>
                <w:webHidden/>
              </w:rPr>
              <w:fldChar w:fldCharType="begin"/>
            </w:r>
            <w:r>
              <w:rPr>
                <w:noProof/>
                <w:webHidden/>
              </w:rPr>
              <w:instrText xml:space="preserve"> PAGEREF _Toc192077626 \h </w:instrText>
            </w:r>
            <w:r>
              <w:rPr>
                <w:noProof/>
                <w:webHidden/>
              </w:rPr>
            </w:r>
            <w:r>
              <w:rPr>
                <w:noProof/>
                <w:webHidden/>
              </w:rPr>
              <w:fldChar w:fldCharType="separate"/>
            </w:r>
            <w:r>
              <w:rPr>
                <w:noProof/>
                <w:webHidden/>
              </w:rPr>
              <w:t>4</w:t>
            </w:r>
            <w:r>
              <w:rPr>
                <w:noProof/>
                <w:webHidden/>
              </w:rPr>
              <w:fldChar w:fldCharType="end"/>
            </w:r>
          </w:hyperlink>
        </w:p>
        <w:p w14:paraId="30C4BB57" w14:textId="3AAD5C45" w:rsidR="000C4795" w:rsidRDefault="000C4795">
          <w:pPr>
            <w:pStyle w:val="TDC2"/>
            <w:tabs>
              <w:tab w:val="right" w:leader="dot" w:pos="9350"/>
            </w:tabs>
            <w:rPr>
              <w:noProof/>
            </w:rPr>
          </w:pPr>
          <w:hyperlink w:anchor="_Toc192077627" w:history="1">
            <w:r w:rsidRPr="00E11A64">
              <w:rPr>
                <w:rStyle w:val="Hipervnculo"/>
                <w:rFonts w:ascii="Calibri Light" w:hAnsi="Calibri Light"/>
                <w:noProof/>
              </w:rPr>
              <w:t>Objetivo</w:t>
            </w:r>
            <w:r>
              <w:rPr>
                <w:noProof/>
                <w:webHidden/>
              </w:rPr>
              <w:tab/>
            </w:r>
            <w:r>
              <w:rPr>
                <w:noProof/>
                <w:webHidden/>
              </w:rPr>
              <w:fldChar w:fldCharType="begin"/>
            </w:r>
            <w:r>
              <w:rPr>
                <w:noProof/>
                <w:webHidden/>
              </w:rPr>
              <w:instrText xml:space="preserve"> PAGEREF _Toc192077627 \h </w:instrText>
            </w:r>
            <w:r>
              <w:rPr>
                <w:noProof/>
                <w:webHidden/>
              </w:rPr>
            </w:r>
            <w:r>
              <w:rPr>
                <w:noProof/>
                <w:webHidden/>
              </w:rPr>
              <w:fldChar w:fldCharType="separate"/>
            </w:r>
            <w:r>
              <w:rPr>
                <w:noProof/>
                <w:webHidden/>
              </w:rPr>
              <w:t>6</w:t>
            </w:r>
            <w:r>
              <w:rPr>
                <w:noProof/>
                <w:webHidden/>
              </w:rPr>
              <w:fldChar w:fldCharType="end"/>
            </w:r>
          </w:hyperlink>
        </w:p>
        <w:p w14:paraId="0653C5DC" w14:textId="24FCB5B0" w:rsidR="000C4795" w:rsidRDefault="000C4795">
          <w:pPr>
            <w:pStyle w:val="TDC3"/>
            <w:tabs>
              <w:tab w:val="right" w:leader="dot" w:pos="9350"/>
            </w:tabs>
            <w:rPr>
              <w:noProof/>
            </w:rPr>
          </w:pPr>
          <w:hyperlink w:anchor="_Toc192077628" w:history="1">
            <w:r w:rsidRPr="00E11A64">
              <w:rPr>
                <w:rStyle w:val="Hipervnculo"/>
                <w:rFonts w:ascii="Calibri Light" w:hAnsi="Calibri Light"/>
                <w:noProof/>
              </w:rPr>
              <w:t>Objetivos específicos</w:t>
            </w:r>
            <w:r>
              <w:rPr>
                <w:noProof/>
                <w:webHidden/>
              </w:rPr>
              <w:tab/>
            </w:r>
            <w:r>
              <w:rPr>
                <w:noProof/>
                <w:webHidden/>
              </w:rPr>
              <w:fldChar w:fldCharType="begin"/>
            </w:r>
            <w:r>
              <w:rPr>
                <w:noProof/>
                <w:webHidden/>
              </w:rPr>
              <w:instrText xml:space="preserve"> PAGEREF _Toc192077628 \h </w:instrText>
            </w:r>
            <w:r>
              <w:rPr>
                <w:noProof/>
                <w:webHidden/>
              </w:rPr>
            </w:r>
            <w:r>
              <w:rPr>
                <w:noProof/>
                <w:webHidden/>
              </w:rPr>
              <w:fldChar w:fldCharType="separate"/>
            </w:r>
            <w:r>
              <w:rPr>
                <w:noProof/>
                <w:webHidden/>
              </w:rPr>
              <w:t>6</w:t>
            </w:r>
            <w:r>
              <w:rPr>
                <w:noProof/>
                <w:webHidden/>
              </w:rPr>
              <w:fldChar w:fldCharType="end"/>
            </w:r>
          </w:hyperlink>
        </w:p>
        <w:p w14:paraId="56DA46D0" w14:textId="1FC9FB92" w:rsidR="000C4795" w:rsidRDefault="000C4795">
          <w:pPr>
            <w:pStyle w:val="TDC1"/>
            <w:tabs>
              <w:tab w:val="right" w:leader="dot" w:pos="9350"/>
            </w:tabs>
            <w:rPr>
              <w:noProof/>
            </w:rPr>
          </w:pPr>
          <w:hyperlink w:anchor="_Toc192077629" w:history="1">
            <w:r w:rsidRPr="00E11A64">
              <w:rPr>
                <w:rStyle w:val="Hipervnculo"/>
                <w:rFonts w:ascii="Calibri Light" w:hAnsi="Calibri Light"/>
                <w:noProof/>
              </w:rPr>
              <w:t>MATERIALES Y MÉTODO</w:t>
            </w:r>
            <w:r>
              <w:rPr>
                <w:noProof/>
                <w:webHidden/>
              </w:rPr>
              <w:tab/>
            </w:r>
            <w:r>
              <w:rPr>
                <w:noProof/>
                <w:webHidden/>
              </w:rPr>
              <w:fldChar w:fldCharType="begin"/>
            </w:r>
            <w:r>
              <w:rPr>
                <w:noProof/>
                <w:webHidden/>
              </w:rPr>
              <w:instrText xml:space="preserve"> PAGEREF _Toc192077629 \h </w:instrText>
            </w:r>
            <w:r>
              <w:rPr>
                <w:noProof/>
                <w:webHidden/>
              </w:rPr>
            </w:r>
            <w:r>
              <w:rPr>
                <w:noProof/>
                <w:webHidden/>
              </w:rPr>
              <w:fldChar w:fldCharType="separate"/>
            </w:r>
            <w:r>
              <w:rPr>
                <w:noProof/>
                <w:webHidden/>
              </w:rPr>
              <w:t>7</w:t>
            </w:r>
            <w:r>
              <w:rPr>
                <w:noProof/>
                <w:webHidden/>
              </w:rPr>
              <w:fldChar w:fldCharType="end"/>
            </w:r>
          </w:hyperlink>
        </w:p>
        <w:p w14:paraId="0EDB74C1" w14:textId="366995D0" w:rsidR="000C4795" w:rsidRDefault="000C4795">
          <w:pPr>
            <w:pStyle w:val="TDC2"/>
            <w:tabs>
              <w:tab w:val="right" w:leader="dot" w:pos="9350"/>
            </w:tabs>
            <w:rPr>
              <w:noProof/>
            </w:rPr>
          </w:pPr>
          <w:hyperlink w:anchor="_Toc192077630" w:history="1">
            <w:r w:rsidRPr="00E11A64">
              <w:rPr>
                <w:rStyle w:val="Hipervnculo"/>
                <w:rFonts w:ascii="Calibri Light" w:hAnsi="Calibri Light"/>
                <w:noProof/>
              </w:rPr>
              <w:t>Área de estudio</w:t>
            </w:r>
            <w:r>
              <w:rPr>
                <w:noProof/>
                <w:webHidden/>
              </w:rPr>
              <w:tab/>
            </w:r>
            <w:r>
              <w:rPr>
                <w:noProof/>
                <w:webHidden/>
              </w:rPr>
              <w:fldChar w:fldCharType="begin"/>
            </w:r>
            <w:r>
              <w:rPr>
                <w:noProof/>
                <w:webHidden/>
              </w:rPr>
              <w:instrText xml:space="preserve"> PAGEREF _Toc192077630 \h </w:instrText>
            </w:r>
            <w:r>
              <w:rPr>
                <w:noProof/>
                <w:webHidden/>
              </w:rPr>
            </w:r>
            <w:r>
              <w:rPr>
                <w:noProof/>
                <w:webHidden/>
              </w:rPr>
              <w:fldChar w:fldCharType="separate"/>
            </w:r>
            <w:r>
              <w:rPr>
                <w:noProof/>
                <w:webHidden/>
              </w:rPr>
              <w:t>7</w:t>
            </w:r>
            <w:r>
              <w:rPr>
                <w:noProof/>
                <w:webHidden/>
              </w:rPr>
              <w:fldChar w:fldCharType="end"/>
            </w:r>
          </w:hyperlink>
        </w:p>
        <w:p w14:paraId="141AC5C4" w14:textId="1BB3EFED" w:rsidR="000C4795" w:rsidRDefault="000C4795">
          <w:pPr>
            <w:pStyle w:val="TDC2"/>
            <w:tabs>
              <w:tab w:val="right" w:leader="dot" w:pos="9350"/>
            </w:tabs>
            <w:rPr>
              <w:noProof/>
            </w:rPr>
          </w:pPr>
          <w:hyperlink w:anchor="_Toc192077631" w:history="1">
            <w:r w:rsidRPr="00E11A64">
              <w:rPr>
                <w:rStyle w:val="Hipervnculo"/>
                <w:rFonts w:ascii="Calibri Light" w:hAnsi="Calibri Light"/>
                <w:noProof/>
              </w:rPr>
              <w:t>Individuos medidos en estudio</w:t>
            </w:r>
            <w:r>
              <w:rPr>
                <w:noProof/>
                <w:webHidden/>
              </w:rPr>
              <w:tab/>
            </w:r>
            <w:r>
              <w:rPr>
                <w:noProof/>
                <w:webHidden/>
              </w:rPr>
              <w:fldChar w:fldCharType="begin"/>
            </w:r>
            <w:r>
              <w:rPr>
                <w:noProof/>
                <w:webHidden/>
              </w:rPr>
              <w:instrText xml:space="preserve"> PAGEREF _Toc192077631 \h </w:instrText>
            </w:r>
            <w:r>
              <w:rPr>
                <w:noProof/>
                <w:webHidden/>
              </w:rPr>
            </w:r>
            <w:r>
              <w:rPr>
                <w:noProof/>
                <w:webHidden/>
              </w:rPr>
              <w:fldChar w:fldCharType="separate"/>
            </w:r>
            <w:r>
              <w:rPr>
                <w:noProof/>
                <w:webHidden/>
              </w:rPr>
              <w:t>8</w:t>
            </w:r>
            <w:r>
              <w:rPr>
                <w:noProof/>
                <w:webHidden/>
              </w:rPr>
              <w:fldChar w:fldCharType="end"/>
            </w:r>
          </w:hyperlink>
        </w:p>
        <w:p w14:paraId="6221A5C6" w14:textId="53A36FB0" w:rsidR="000C4795" w:rsidRDefault="000C4795">
          <w:pPr>
            <w:pStyle w:val="TDC2"/>
            <w:tabs>
              <w:tab w:val="right" w:leader="dot" w:pos="9350"/>
            </w:tabs>
            <w:rPr>
              <w:noProof/>
            </w:rPr>
          </w:pPr>
          <w:hyperlink w:anchor="_Toc192077632" w:history="1">
            <w:r w:rsidRPr="00E11A64">
              <w:rPr>
                <w:rStyle w:val="Hipervnculo"/>
                <w:rFonts w:ascii="Calibri Light" w:hAnsi="Calibri Light"/>
                <w:noProof/>
              </w:rPr>
              <w:t>Equipos utilizados</w:t>
            </w:r>
            <w:r>
              <w:rPr>
                <w:noProof/>
                <w:webHidden/>
              </w:rPr>
              <w:tab/>
            </w:r>
            <w:r>
              <w:rPr>
                <w:noProof/>
                <w:webHidden/>
              </w:rPr>
              <w:fldChar w:fldCharType="begin"/>
            </w:r>
            <w:r>
              <w:rPr>
                <w:noProof/>
                <w:webHidden/>
              </w:rPr>
              <w:instrText xml:space="preserve"> PAGEREF _Toc192077632 \h </w:instrText>
            </w:r>
            <w:r>
              <w:rPr>
                <w:noProof/>
                <w:webHidden/>
              </w:rPr>
            </w:r>
            <w:r>
              <w:rPr>
                <w:noProof/>
                <w:webHidden/>
              </w:rPr>
              <w:fldChar w:fldCharType="separate"/>
            </w:r>
            <w:r>
              <w:rPr>
                <w:noProof/>
                <w:webHidden/>
              </w:rPr>
              <w:t>9</w:t>
            </w:r>
            <w:r>
              <w:rPr>
                <w:noProof/>
                <w:webHidden/>
              </w:rPr>
              <w:fldChar w:fldCharType="end"/>
            </w:r>
          </w:hyperlink>
        </w:p>
        <w:p w14:paraId="3FE19843" w14:textId="51D4A929" w:rsidR="000C4795" w:rsidRDefault="000C4795">
          <w:pPr>
            <w:pStyle w:val="TDC2"/>
            <w:tabs>
              <w:tab w:val="right" w:leader="dot" w:pos="9350"/>
            </w:tabs>
            <w:rPr>
              <w:noProof/>
            </w:rPr>
          </w:pPr>
          <w:hyperlink w:anchor="_Toc192077633" w:history="1">
            <w:r w:rsidRPr="00E11A64">
              <w:rPr>
                <w:rStyle w:val="Hipervnculo"/>
                <w:rFonts w:ascii="Calibri Light" w:hAnsi="Calibri Light"/>
                <w:noProof/>
              </w:rPr>
              <w:t>Metodología para medición del estado hídrico de las plantas</w:t>
            </w:r>
            <w:r>
              <w:rPr>
                <w:noProof/>
                <w:webHidden/>
              </w:rPr>
              <w:tab/>
            </w:r>
            <w:r>
              <w:rPr>
                <w:noProof/>
                <w:webHidden/>
              </w:rPr>
              <w:fldChar w:fldCharType="begin"/>
            </w:r>
            <w:r>
              <w:rPr>
                <w:noProof/>
                <w:webHidden/>
              </w:rPr>
              <w:instrText xml:space="preserve"> PAGEREF _Toc192077633 \h </w:instrText>
            </w:r>
            <w:r>
              <w:rPr>
                <w:noProof/>
                <w:webHidden/>
              </w:rPr>
            </w:r>
            <w:r>
              <w:rPr>
                <w:noProof/>
                <w:webHidden/>
              </w:rPr>
              <w:fldChar w:fldCharType="separate"/>
            </w:r>
            <w:r>
              <w:rPr>
                <w:noProof/>
                <w:webHidden/>
              </w:rPr>
              <w:t>9</w:t>
            </w:r>
            <w:r>
              <w:rPr>
                <w:noProof/>
                <w:webHidden/>
              </w:rPr>
              <w:fldChar w:fldCharType="end"/>
            </w:r>
          </w:hyperlink>
        </w:p>
        <w:p w14:paraId="4C9B1B6E" w14:textId="61BC2E53" w:rsidR="000C4795" w:rsidRDefault="000C4795">
          <w:pPr>
            <w:pStyle w:val="TDC3"/>
            <w:tabs>
              <w:tab w:val="left" w:pos="880"/>
              <w:tab w:val="right" w:leader="dot" w:pos="9350"/>
            </w:tabs>
            <w:rPr>
              <w:noProof/>
            </w:rPr>
          </w:pPr>
          <w:hyperlink w:anchor="_Toc192077634" w:history="1">
            <w:r w:rsidRPr="00E11A64">
              <w:rPr>
                <w:rStyle w:val="Hipervnculo"/>
                <w:rFonts w:ascii="Symbol" w:hAnsi="Symbol"/>
                <w:noProof/>
              </w:rPr>
              <w:t></w:t>
            </w:r>
            <w:r>
              <w:rPr>
                <w:noProof/>
              </w:rPr>
              <w:tab/>
            </w:r>
            <w:r w:rsidRPr="00E11A64">
              <w:rPr>
                <w:rStyle w:val="Hipervnculo"/>
                <w:rFonts w:ascii="Calibri Light" w:hAnsi="Calibri Light"/>
                <w:noProof/>
              </w:rPr>
              <w:t>Potencial hídrico en pre-alba y mediodía</w:t>
            </w:r>
            <w:r>
              <w:rPr>
                <w:noProof/>
                <w:webHidden/>
              </w:rPr>
              <w:tab/>
            </w:r>
            <w:r>
              <w:rPr>
                <w:noProof/>
                <w:webHidden/>
              </w:rPr>
              <w:fldChar w:fldCharType="begin"/>
            </w:r>
            <w:r>
              <w:rPr>
                <w:noProof/>
                <w:webHidden/>
              </w:rPr>
              <w:instrText xml:space="preserve"> PAGEREF _Toc192077634 \h </w:instrText>
            </w:r>
            <w:r>
              <w:rPr>
                <w:noProof/>
                <w:webHidden/>
              </w:rPr>
            </w:r>
            <w:r>
              <w:rPr>
                <w:noProof/>
                <w:webHidden/>
              </w:rPr>
              <w:fldChar w:fldCharType="separate"/>
            </w:r>
            <w:r>
              <w:rPr>
                <w:noProof/>
                <w:webHidden/>
              </w:rPr>
              <w:t>9</w:t>
            </w:r>
            <w:r>
              <w:rPr>
                <w:noProof/>
                <w:webHidden/>
              </w:rPr>
              <w:fldChar w:fldCharType="end"/>
            </w:r>
          </w:hyperlink>
        </w:p>
        <w:p w14:paraId="757823AC" w14:textId="70C17C0F" w:rsidR="000C4795" w:rsidRDefault="000C4795">
          <w:pPr>
            <w:pStyle w:val="TDC3"/>
            <w:tabs>
              <w:tab w:val="left" w:pos="880"/>
              <w:tab w:val="right" w:leader="dot" w:pos="9350"/>
            </w:tabs>
            <w:rPr>
              <w:noProof/>
            </w:rPr>
          </w:pPr>
          <w:hyperlink w:anchor="_Toc192077635" w:history="1">
            <w:r w:rsidRPr="00E11A64">
              <w:rPr>
                <w:rStyle w:val="Hipervnculo"/>
                <w:rFonts w:ascii="Symbol" w:hAnsi="Symbol"/>
                <w:noProof/>
              </w:rPr>
              <w:t></w:t>
            </w:r>
            <w:r>
              <w:rPr>
                <w:noProof/>
              </w:rPr>
              <w:tab/>
            </w:r>
            <w:r w:rsidRPr="00E11A64">
              <w:rPr>
                <w:rStyle w:val="Hipervnculo"/>
                <w:rFonts w:ascii="Calibri Light" w:hAnsi="Calibri Light"/>
                <w:noProof/>
              </w:rPr>
              <w:t>Conductancia estomática</w:t>
            </w:r>
            <w:r>
              <w:rPr>
                <w:noProof/>
                <w:webHidden/>
              </w:rPr>
              <w:tab/>
            </w:r>
            <w:r>
              <w:rPr>
                <w:noProof/>
                <w:webHidden/>
              </w:rPr>
              <w:fldChar w:fldCharType="begin"/>
            </w:r>
            <w:r>
              <w:rPr>
                <w:noProof/>
                <w:webHidden/>
              </w:rPr>
              <w:instrText xml:space="preserve"> PAGEREF _Toc192077635 \h </w:instrText>
            </w:r>
            <w:r>
              <w:rPr>
                <w:noProof/>
                <w:webHidden/>
              </w:rPr>
            </w:r>
            <w:r>
              <w:rPr>
                <w:noProof/>
                <w:webHidden/>
              </w:rPr>
              <w:fldChar w:fldCharType="separate"/>
            </w:r>
            <w:r>
              <w:rPr>
                <w:noProof/>
                <w:webHidden/>
              </w:rPr>
              <w:t>10</w:t>
            </w:r>
            <w:r>
              <w:rPr>
                <w:noProof/>
                <w:webHidden/>
              </w:rPr>
              <w:fldChar w:fldCharType="end"/>
            </w:r>
          </w:hyperlink>
        </w:p>
        <w:p w14:paraId="1CFD8016" w14:textId="26A2E8BD" w:rsidR="000C4795" w:rsidRDefault="000C4795">
          <w:pPr>
            <w:pStyle w:val="TDC2"/>
            <w:tabs>
              <w:tab w:val="right" w:leader="dot" w:pos="9350"/>
            </w:tabs>
            <w:rPr>
              <w:noProof/>
            </w:rPr>
          </w:pPr>
          <w:hyperlink w:anchor="_Toc192077636" w:history="1">
            <w:r w:rsidRPr="00E11A64">
              <w:rPr>
                <w:rStyle w:val="Hipervnculo"/>
                <w:rFonts w:ascii="Calibri Light" w:hAnsi="Calibri Light"/>
                <w:noProof/>
              </w:rPr>
              <w:t>Análisis estadístico</w:t>
            </w:r>
            <w:r>
              <w:rPr>
                <w:noProof/>
                <w:webHidden/>
              </w:rPr>
              <w:tab/>
            </w:r>
            <w:r>
              <w:rPr>
                <w:noProof/>
                <w:webHidden/>
              </w:rPr>
              <w:fldChar w:fldCharType="begin"/>
            </w:r>
            <w:r>
              <w:rPr>
                <w:noProof/>
                <w:webHidden/>
              </w:rPr>
              <w:instrText xml:space="preserve"> PAGEREF _Toc192077636 \h </w:instrText>
            </w:r>
            <w:r>
              <w:rPr>
                <w:noProof/>
                <w:webHidden/>
              </w:rPr>
            </w:r>
            <w:r>
              <w:rPr>
                <w:noProof/>
                <w:webHidden/>
              </w:rPr>
              <w:fldChar w:fldCharType="separate"/>
            </w:r>
            <w:r>
              <w:rPr>
                <w:noProof/>
                <w:webHidden/>
              </w:rPr>
              <w:t>11</w:t>
            </w:r>
            <w:r>
              <w:rPr>
                <w:noProof/>
                <w:webHidden/>
              </w:rPr>
              <w:fldChar w:fldCharType="end"/>
            </w:r>
          </w:hyperlink>
        </w:p>
        <w:p w14:paraId="4427968C" w14:textId="2A868DB9" w:rsidR="000C4795" w:rsidRDefault="000C4795">
          <w:pPr>
            <w:pStyle w:val="TDC1"/>
            <w:tabs>
              <w:tab w:val="right" w:leader="dot" w:pos="9350"/>
            </w:tabs>
            <w:rPr>
              <w:noProof/>
            </w:rPr>
          </w:pPr>
          <w:hyperlink w:anchor="_Toc192077637" w:history="1">
            <w:r w:rsidRPr="00E11A64">
              <w:rPr>
                <w:rStyle w:val="Hipervnculo"/>
                <w:rFonts w:ascii="Calibri Light" w:hAnsi="Calibri Light"/>
                <w:noProof/>
              </w:rPr>
              <w:t>RESULTADOS</w:t>
            </w:r>
            <w:r>
              <w:rPr>
                <w:noProof/>
                <w:webHidden/>
              </w:rPr>
              <w:tab/>
            </w:r>
            <w:r>
              <w:rPr>
                <w:noProof/>
                <w:webHidden/>
              </w:rPr>
              <w:fldChar w:fldCharType="begin"/>
            </w:r>
            <w:r>
              <w:rPr>
                <w:noProof/>
                <w:webHidden/>
              </w:rPr>
              <w:instrText xml:space="preserve"> PAGEREF _Toc192077637 \h </w:instrText>
            </w:r>
            <w:r>
              <w:rPr>
                <w:noProof/>
                <w:webHidden/>
              </w:rPr>
            </w:r>
            <w:r>
              <w:rPr>
                <w:noProof/>
                <w:webHidden/>
              </w:rPr>
              <w:fldChar w:fldCharType="separate"/>
            </w:r>
            <w:r>
              <w:rPr>
                <w:noProof/>
                <w:webHidden/>
              </w:rPr>
              <w:t>13</w:t>
            </w:r>
            <w:r>
              <w:rPr>
                <w:noProof/>
                <w:webHidden/>
              </w:rPr>
              <w:fldChar w:fldCharType="end"/>
            </w:r>
          </w:hyperlink>
        </w:p>
        <w:p w14:paraId="3DC7486F" w14:textId="58BF0546" w:rsidR="000C4795" w:rsidRDefault="000C4795">
          <w:pPr>
            <w:pStyle w:val="TDC2"/>
            <w:tabs>
              <w:tab w:val="right" w:leader="dot" w:pos="9350"/>
            </w:tabs>
            <w:rPr>
              <w:noProof/>
            </w:rPr>
          </w:pPr>
          <w:hyperlink w:anchor="_Toc192077638" w:history="1">
            <w:r w:rsidRPr="00E11A64">
              <w:rPr>
                <w:rStyle w:val="Hipervnculo"/>
                <w:rFonts w:ascii="Calibri Light" w:hAnsi="Calibri Light"/>
                <w:noProof/>
              </w:rPr>
              <w:t>Comparación de algarrobos de la Serie A y Series B-C</w:t>
            </w:r>
            <w:r>
              <w:rPr>
                <w:noProof/>
                <w:webHidden/>
              </w:rPr>
              <w:tab/>
            </w:r>
            <w:r>
              <w:rPr>
                <w:noProof/>
                <w:webHidden/>
              </w:rPr>
              <w:fldChar w:fldCharType="begin"/>
            </w:r>
            <w:r>
              <w:rPr>
                <w:noProof/>
                <w:webHidden/>
              </w:rPr>
              <w:instrText xml:space="preserve"> PAGEREF _Toc192077638 \h </w:instrText>
            </w:r>
            <w:r>
              <w:rPr>
                <w:noProof/>
                <w:webHidden/>
              </w:rPr>
            </w:r>
            <w:r>
              <w:rPr>
                <w:noProof/>
                <w:webHidden/>
              </w:rPr>
              <w:fldChar w:fldCharType="separate"/>
            </w:r>
            <w:r>
              <w:rPr>
                <w:noProof/>
                <w:webHidden/>
              </w:rPr>
              <w:t>14</w:t>
            </w:r>
            <w:r>
              <w:rPr>
                <w:noProof/>
                <w:webHidden/>
              </w:rPr>
              <w:fldChar w:fldCharType="end"/>
            </w:r>
          </w:hyperlink>
        </w:p>
        <w:p w14:paraId="2132A06B" w14:textId="6B3206B7" w:rsidR="000C4795" w:rsidRDefault="000C4795">
          <w:pPr>
            <w:pStyle w:val="TDC2"/>
            <w:tabs>
              <w:tab w:val="right" w:leader="dot" w:pos="9350"/>
            </w:tabs>
            <w:rPr>
              <w:noProof/>
            </w:rPr>
          </w:pPr>
          <w:hyperlink w:anchor="_Toc192077639" w:history="1">
            <w:r w:rsidRPr="00E11A64">
              <w:rPr>
                <w:rStyle w:val="Hipervnculo"/>
                <w:rFonts w:ascii="Calibri Light" w:hAnsi="Calibri Light"/>
                <w:noProof/>
              </w:rPr>
              <w:t>Comparación de algarrobos según su ubicación respecto de la tubería</w:t>
            </w:r>
            <w:r>
              <w:rPr>
                <w:noProof/>
                <w:webHidden/>
              </w:rPr>
              <w:tab/>
            </w:r>
            <w:r>
              <w:rPr>
                <w:noProof/>
                <w:webHidden/>
              </w:rPr>
              <w:fldChar w:fldCharType="begin"/>
            </w:r>
            <w:r>
              <w:rPr>
                <w:noProof/>
                <w:webHidden/>
              </w:rPr>
              <w:instrText xml:space="preserve"> PAGEREF _Toc192077639 \h </w:instrText>
            </w:r>
            <w:r>
              <w:rPr>
                <w:noProof/>
                <w:webHidden/>
              </w:rPr>
            </w:r>
            <w:r>
              <w:rPr>
                <w:noProof/>
                <w:webHidden/>
              </w:rPr>
              <w:fldChar w:fldCharType="separate"/>
            </w:r>
            <w:r>
              <w:rPr>
                <w:noProof/>
                <w:webHidden/>
              </w:rPr>
              <w:t>14</w:t>
            </w:r>
            <w:r>
              <w:rPr>
                <w:noProof/>
                <w:webHidden/>
              </w:rPr>
              <w:fldChar w:fldCharType="end"/>
            </w:r>
          </w:hyperlink>
        </w:p>
        <w:p w14:paraId="2E40F766" w14:textId="1E1F74F3" w:rsidR="000C4795" w:rsidRDefault="000C4795">
          <w:pPr>
            <w:pStyle w:val="TDC2"/>
            <w:tabs>
              <w:tab w:val="right" w:leader="dot" w:pos="9350"/>
            </w:tabs>
            <w:rPr>
              <w:noProof/>
            </w:rPr>
          </w:pPr>
          <w:hyperlink w:anchor="_Toc192077640" w:history="1">
            <w:r w:rsidRPr="00E11A64">
              <w:rPr>
                <w:rStyle w:val="Hipervnculo"/>
                <w:rFonts w:ascii="Calibri Light" w:hAnsi="Calibri Light"/>
                <w:noProof/>
              </w:rPr>
              <w:t>Comparación de algarrobos con y sin riego</w:t>
            </w:r>
            <w:r>
              <w:rPr>
                <w:noProof/>
                <w:webHidden/>
              </w:rPr>
              <w:tab/>
            </w:r>
            <w:r>
              <w:rPr>
                <w:noProof/>
                <w:webHidden/>
              </w:rPr>
              <w:fldChar w:fldCharType="begin"/>
            </w:r>
            <w:r>
              <w:rPr>
                <w:noProof/>
                <w:webHidden/>
              </w:rPr>
              <w:instrText xml:space="preserve"> PAGEREF _Toc192077640 \h </w:instrText>
            </w:r>
            <w:r>
              <w:rPr>
                <w:noProof/>
                <w:webHidden/>
              </w:rPr>
            </w:r>
            <w:r>
              <w:rPr>
                <w:noProof/>
                <w:webHidden/>
              </w:rPr>
              <w:fldChar w:fldCharType="separate"/>
            </w:r>
            <w:r>
              <w:rPr>
                <w:noProof/>
                <w:webHidden/>
              </w:rPr>
              <w:t>15</w:t>
            </w:r>
            <w:r>
              <w:rPr>
                <w:noProof/>
                <w:webHidden/>
              </w:rPr>
              <w:fldChar w:fldCharType="end"/>
            </w:r>
          </w:hyperlink>
        </w:p>
        <w:p w14:paraId="0D5FC552" w14:textId="76F1FE3E" w:rsidR="000C4795" w:rsidRDefault="000C4795">
          <w:pPr>
            <w:pStyle w:val="TDC1"/>
            <w:tabs>
              <w:tab w:val="right" w:leader="dot" w:pos="9350"/>
            </w:tabs>
            <w:rPr>
              <w:noProof/>
            </w:rPr>
          </w:pPr>
          <w:hyperlink w:anchor="_Toc192077641" w:history="1">
            <w:r w:rsidRPr="00E11A64">
              <w:rPr>
                <w:rStyle w:val="Hipervnculo"/>
                <w:rFonts w:ascii="Calibri Light" w:hAnsi="Calibri Light"/>
                <w:noProof/>
              </w:rPr>
              <w:t>DISCUSIÓN</w:t>
            </w:r>
            <w:r>
              <w:rPr>
                <w:noProof/>
                <w:webHidden/>
              </w:rPr>
              <w:tab/>
            </w:r>
            <w:r>
              <w:rPr>
                <w:noProof/>
                <w:webHidden/>
              </w:rPr>
              <w:fldChar w:fldCharType="begin"/>
            </w:r>
            <w:r>
              <w:rPr>
                <w:noProof/>
                <w:webHidden/>
              </w:rPr>
              <w:instrText xml:space="preserve"> PAGEREF _Toc192077641 \h </w:instrText>
            </w:r>
            <w:r>
              <w:rPr>
                <w:noProof/>
                <w:webHidden/>
              </w:rPr>
            </w:r>
            <w:r>
              <w:rPr>
                <w:noProof/>
                <w:webHidden/>
              </w:rPr>
              <w:fldChar w:fldCharType="separate"/>
            </w:r>
            <w:r>
              <w:rPr>
                <w:noProof/>
                <w:webHidden/>
              </w:rPr>
              <w:t>16</w:t>
            </w:r>
            <w:r>
              <w:rPr>
                <w:noProof/>
                <w:webHidden/>
              </w:rPr>
              <w:fldChar w:fldCharType="end"/>
            </w:r>
          </w:hyperlink>
        </w:p>
        <w:p w14:paraId="2E219649" w14:textId="280C5AF4" w:rsidR="000C4795" w:rsidRDefault="000C4795">
          <w:pPr>
            <w:pStyle w:val="TDC1"/>
            <w:tabs>
              <w:tab w:val="right" w:leader="dot" w:pos="9350"/>
            </w:tabs>
            <w:rPr>
              <w:noProof/>
            </w:rPr>
          </w:pPr>
          <w:hyperlink w:anchor="_Toc192077642" w:history="1">
            <w:r w:rsidRPr="00E11A64">
              <w:rPr>
                <w:rStyle w:val="Hipervnculo"/>
                <w:rFonts w:ascii="Calibri Light" w:hAnsi="Calibri Light"/>
                <w:noProof/>
              </w:rPr>
              <w:t>CONCLUSIONES</w:t>
            </w:r>
            <w:r>
              <w:rPr>
                <w:noProof/>
                <w:webHidden/>
              </w:rPr>
              <w:tab/>
            </w:r>
            <w:r>
              <w:rPr>
                <w:noProof/>
                <w:webHidden/>
              </w:rPr>
              <w:fldChar w:fldCharType="begin"/>
            </w:r>
            <w:r>
              <w:rPr>
                <w:noProof/>
                <w:webHidden/>
              </w:rPr>
              <w:instrText xml:space="preserve"> PAGEREF _Toc192077642 \h </w:instrText>
            </w:r>
            <w:r>
              <w:rPr>
                <w:noProof/>
                <w:webHidden/>
              </w:rPr>
            </w:r>
            <w:r>
              <w:rPr>
                <w:noProof/>
                <w:webHidden/>
              </w:rPr>
              <w:fldChar w:fldCharType="separate"/>
            </w:r>
            <w:r>
              <w:rPr>
                <w:noProof/>
                <w:webHidden/>
              </w:rPr>
              <w:t>20</w:t>
            </w:r>
            <w:r>
              <w:rPr>
                <w:noProof/>
                <w:webHidden/>
              </w:rPr>
              <w:fldChar w:fldCharType="end"/>
            </w:r>
          </w:hyperlink>
        </w:p>
        <w:p w14:paraId="598F2A89" w14:textId="0E6A69FF" w:rsidR="000C4795" w:rsidRDefault="000C4795">
          <w:pPr>
            <w:pStyle w:val="TDC1"/>
            <w:tabs>
              <w:tab w:val="right" w:leader="dot" w:pos="9350"/>
            </w:tabs>
            <w:rPr>
              <w:noProof/>
            </w:rPr>
          </w:pPr>
          <w:hyperlink w:anchor="_Toc192077643" w:history="1">
            <w:r w:rsidRPr="00E11A64">
              <w:rPr>
                <w:rStyle w:val="Hipervnculo"/>
                <w:rFonts w:ascii="Calibri Light" w:hAnsi="Calibri Light"/>
                <w:noProof/>
              </w:rPr>
              <w:t>BIBLIOGRAFÍA</w:t>
            </w:r>
            <w:r>
              <w:rPr>
                <w:noProof/>
                <w:webHidden/>
              </w:rPr>
              <w:tab/>
            </w:r>
            <w:r>
              <w:rPr>
                <w:noProof/>
                <w:webHidden/>
              </w:rPr>
              <w:fldChar w:fldCharType="begin"/>
            </w:r>
            <w:r>
              <w:rPr>
                <w:noProof/>
                <w:webHidden/>
              </w:rPr>
              <w:instrText xml:space="preserve"> PAGEREF _Toc192077643 \h </w:instrText>
            </w:r>
            <w:r>
              <w:rPr>
                <w:noProof/>
                <w:webHidden/>
              </w:rPr>
            </w:r>
            <w:r>
              <w:rPr>
                <w:noProof/>
                <w:webHidden/>
              </w:rPr>
              <w:fldChar w:fldCharType="separate"/>
            </w:r>
            <w:r>
              <w:rPr>
                <w:noProof/>
                <w:webHidden/>
              </w:rPr>
              <w:t>21</w:t>
            </w:r>
            <w:r>
              <w:rPr>
                <w:noProof/>
                <w:webHidden/>
              </w:rPr>
              <w:fldChar w:fldCharType="end"/>
            </w:r>
          </w:hyperlink>
        </w:p>
        <w:p w14:paraId="645FB690" w14:textId="0DE2D6FA" w:rsidR="000C4795" w:rsidRDefault="000C4795">
          <w:pPr>
            <w:pStyle w:val="TDC1"/>
            <w:tabs>
              <w:tab w:val="right" w:leader="dot" w:pos="9350"/>
            </w:tabs>
            <w:rPr>
              <w:noProof/>
            </w:rPr>
          </w:pPr>
          <w:hyperlink w:anchor="_Toc192077644" w:history="1">
            <w:r w:rsidRPr="00E11A64">
              <w:rPr>
                <w:rStyle w:val="Hipervnculo"/>
                <w:rFonts w:ascii="Calibri Light" w:hAnsi="Calibri Light"/>
                <w:noProof/>
              </w:rPr>
              <w:t>APÉNDICES</w:t>
            </w:r>
            <w:r>
              <w:rPr>
                <w:noProof/>
                <w:webHidden/>
              </w:rPr>
              <w:tab/>
            </w:r>
            <w:r>
              <w:rPr>
                <w:noProof/>
                <w:webHidden/>
              </w:rPr>
              <w:fldChar w:fldCharType="begin"/>
            </w:r>
            <w:r>
              <w:rPr>
                <w:noProof/>
                <w:webHidden/>
              </w:rPr>
              <w:instrText xml:space="preserve"> PAGEREF _Toc192077644 \h </w:instrText>
            </w:r>
            <w:r>
              <w:rPr>
                <w:noProof/>
                <w:webHidden/>
              </w:rPr>
            </w:r>
            <w:r>
              <w:rPr>
                <w:noProof/>
                <w:webHidden/>
              </w:rPr>
              <w:fldChar w:fldCharType="separate"/>
            </w:r>
            <w:r>
              <w:rPr>
                <w:noProof/>
                <w:webHidden/>
              </w:rPr>
              <w:t>24</w:t>
            </w:r>
            <w:r>
              <w:rPr>
                <w:noProof/>
                <w:webHidden/>
              </w:rPr>
              <w:fldChar w:fldCharType="end"/>
            </w:r>
          </w:hyperlink>
        </w:p>
        <w:p w14:paraId="46EBA8A0" w14:textId="200FD709" w:rsidR="000C4795" w:rsidRDefault="000C4795">
          <w:pPr>
            <w:pStyle w:val="TDC2"/>
            <w:tabs>
              <w:tab w:val="left" w:pos="660"/>
              <w:tab w:val="right" w:leader="dot" w:pos="9350"/>
            </w:tabs>
            <w:rPr>
              <w:noProof/>
            </w:rPr>
          </w:pPr>
          <w:hyperlink w:anchor="_Toc192077645" w:history="1">
            <w:r w:rsidRPr="00E11A64">
              <w:rPr>
                <w:rStyle w:val="Hipervnculo"/>
                <w:rFonts w:ascii="Calibri Light" w:hAnsi="Calibri Light"/>
                <w:noProof/>
              </w:rPr>
              <w:t>1.</w:t>
            </w:r>
            <w:r>
              <w:rPr>
                <w:noProof/>
              </w:rPr>
              <w:tab/>
            </w:r>
            <w:r w:rsidRPr="00E11A64">
              <w:rPr>
                <w:rStyle w:val="Hipervnculo"/>
                <w:rFonts w:ascii="Calibri Light" w:hAnsi="Calibri Light"/>
                <w:noProof/>
              </w:rPr>
              <w:t>Certificado de calibración de porómetro</w:t>
            </w:r>
            <w:r>
              <w:rPr>
                <w:noProof/>
                <w:webHidden/>
              </w:rPr>
              <w:tab/>
            </w:r>
            <w:r>
              <w:rPr>
                <w:noProof/>
                <w:webHidden/>
              </w:rPr>
              <w:fldChar w:fldCharType="begin"/>
            </w:r>
            <w:r>
              <w:rPr>
                <w:noProof/>
                <w:webHidden/>
              </w:rPr>
              <w:instrText xml:space="preserve"> PAGEREF _Toc192077645 \h </w:instrText>
            </w:r>
            <w:r>
              <w:rPr>
                <w:noProof/>
                <w:webHidden/>
              </w:rPr>
            </w:r>
            <w:r>
              <w:rPr>
                <w:noProof/>
                <w:webHidden/>
              </w:rPr>
              <w:fldChar w:fldCharType="separate"/>
            </w:r>
            <w:r>
              <w:rPr>
                <w:noProof/>
                <w:webHidden/>
              </w:rPr>
              <w:t>24</w:t>
            </w:r>
            <w:r>
              <w:rPr>
                <w:noProof/>
                <w:webHidden/>
              </w:rPr>
              <w:fldChar w:fldCharType="end"/>
            </w:r>
          </w:hyperlink>
        </w:p>
        <w:p w14:paraId="59B0D4B2" w14:textId="79CA6783" w:rsidR="000C4795" w:rsidRDefault="000C4795">
          <w:pPr>
            <w:pStyle w:val="TDC1"/>
            <w:tabs>
              <w:tab w:val="right" w:leader="dot" w:pos="9350"/>
            </w:tabs>
            <w:rPr>
              <w:noProof/>
            </w:rPr>
          </w:pPr>
          <w:hyperlink w:anchor="_Toc192077646" w:history="1">
            <w:r w:rsidRPr="00E11A64">
              <w:rPr>
                <w:rStyle w:val="Hipervnculo"/>
                <w:rFonts w:ascii="Calibri Light" w:hAnsi="Calibri Light"/>
                <w:noProof/>
              </w:rPr>
              <w:t>ANEXOS</w:t>
            </w:r>
            <w:r>
              <w:rPr>
                <w:noProof/>
                <w:webHidden/>
              </w:rPr>
              <w:tab/>
            </w:r>
            <w:r>
              <w:rPr>
                <w:noProof/>
                <w:webHidden/>
              </w:rPr>
              <w:fldChar w:fldCharType="begin"/>
            </w:r>
            <w:r>
              <w:rPr>
                <w:noProof/>
                <w:webHidden/>
              </w:rPr>
              <w:instrText xml:space="preserve"> PAGEREF _Toc192077646 \h </w:instrText>
            </w:r>
            <w:r>
              <w:rPr>
                <w:noProof/>
                <w:webHidden/>
              </w:rPr>
            </w:r>
            <w:r>
              <w:rPr>
                <w:noProof/>
                <w:webHidden/>
              </w:rPr>
              <w:fldChar w:fldCharType="separate"/>
            </w:r>
            <w:r>
              <w:rPr>
                <w:noProof/>
                <w:webHidden/>
              </w:rPr>
              <w:t>25</w:t>
            </w:r>
            <w:r>
              <w:rPr>
                <w:noProof/>
                <w:webHidden/>
              </w:rPr>
              <w:fldChar w:fldCharType="end"/>
            </w:r>
          </w:hyperlink>
        </w:p>
        <w:p w14:paraId="6FDC90F2" w14:textId="4E8604B2" w:rsidR="000C4795" w:rsidRDefault="000C4795">
          <w:pPr>
            <w:pStyle w:val="TDC2"/>
            <w:tabs>
              <w:tab w:val="left" w:pos="660"/>
              <w:tab w:val="right" w:leader="dot" w:pos="9350"/>
            </w:tabs>
            <w:rPr>
              <w:noProof/>
            </w:rPr>
          </w:pPr>
          <w:hyperlink w:anchor="_Toc192077647" w:history="1">
            <w:r w:rsidRPr="00E11A64">
              <w:rPr>
                <w:rStyle w:val="Hipervnculo"/>
                <w:rFonts w:ascii="Calibri Light" w:hAnsi="Calibri Light"/>
                <w:noProof/>
              </w:rPr>
              <w:t>1.</w:t>
            </w:r>
            <w:r>
              <w:rPr>
                <w:noProof/>
              </w:rPr>
              <w:tab/>
            </w:r>
            <w:r w:rsidRPr="00E11A64">
              <w:rPr>
                <w:rStyle w:val="Hipervnculo"/>
                <w:rFonts w:ascii="Calibri Light" w:hAnsi="Calibri Light"/>
                <w:noProof/>
              </w:rPr>
              <w:t>Registro fotográfico</w:t>
            </w:r>
            <w:r>
              <w:rPr>
                <w:noProof/>
                <w:webHidden/>
              </w:rPr>
              <w:tab/>
            </w:r>
            <w:r>
              <w:rPr>
                <w:noProof/>
                <w:webHidden/>
              </w:rPr>
              <w:fldChar w:fldCharType="begin"/>
            </w:r>
            <w:r>
              <w:rPr>
                <w:noProof/>
                <w:webHidden/>
              </w:rPr>
              <w:instrText xml:space="preserve"> PAGEREF _Toc192077647 \h </w:instrText>
            </w:r>
            <w:r>
              <w:rPr>
                <w:noProof/>
                <w:webHidden/>
              </w:rPr>
            </w:r>
            <w:r>
              <w:rPr>
                <w:noProof/>
                <w:webHidden/>
              </w:rPr>
              <w:fldChar w:fldCharType="separate"/>
            </w:r>
            <w:r>
              <w:rPr>
                <w:noProof/>
                <w:webHidden/>
              </w:rPr>
              <w:t>25</w:t>
            </w:r>
            <w:r>
              <w:rPr>
                <w:noProof/>
                <w:webHidden/>
              </w:rPr>
              <w:fldChar w:fldCharType="end"/>
            </w:r>
          </w:hyperlink>
        </w:p>
        <w:p w14:paraId="7BB17D69" w14:textId="3431AA6D" w:rsidR="000C4795" w:rsidRDefault="000C4795">
          <w:pPr>
            <w:pStyle w:val="TDC2"/>
            <w:tabs>
              <w:tab w:val="left" w:pos="660"/>
              <w:tab w:val="right" w:leader="dot" w:pos="9350"/>
            </w:tabs>
            <w:rPr>
              <w:noProof/>
            </w:rPr>
          </w:pPr>
          <w:hyperlink w:anchor="_Toc192077648" w:history="1">
            <w:r w:rsidRPr="00E11A64">
              <w:rPr>
                <w:rStyle w:val="Hipervnculo"/>
                <w:rFonts w:ascii="Calibri Light" w:hAnsi="Calibri Light"/>
                <w:noProof/>
              </w:rPr>
              <w:t>2.</w:t>
            </w:r>
            <w:r>
              <w:rPr>
                <w:noProof/>
              </w:rPr>
              <w:tab/>
            </w:r>
            <w:r w:rsidRPr="00E11A64">
              <w:rPr>
                <w:rStyle w:val="Hipervnculo"/>
                <w:rFonts w:ascii="Calibri Light" w:hAnsi="Calibri Light"/>
                <w:noProof/>
              </w:rPr>
              <w:t>Análisis de varianza sobre potencial hídrico de pre-alba entre Serie A y Serie B-C</w:t>
            </w:r>
            <w:r>
              <w:rPr>
                <w:noProof/>
                <w:webHidden/>
              </w:rPr>
              <w:tab/>
            </w:r>
            <w:r>
              <w:rPr>
                <w:noProof/>
                <w:webHidden/>
              </w:rPr>
              <w:fldChar w:fldCharType="begin"/>
            </w:r>
            <w:r>
              <w:rPr>
                <w:noProof/>
                <w:webHidden/>
              </w:rPr>
              <w:instrText xml:space="preserve"> PAGEREF _Toc192077648 \h </w:instrText>
            </w:r>
            <w:r>
              <w:rPr>
                <w:noProof/>
                <w:webHidden/>
              </w:rPr>
            </w:r>
            <w:r>
              <w:rPr>
                <w:noProof/>
                <w:webHidden/>
              </w:rPr>
              <w:fldChar w:fldCharType="separate"/>
            </w:r>
            <w:r>
              <w:rPr>
                <w:noProof/>
                <w:webHidden/>
              </w:rPr>
              <w:t>30</w:t>
            </w:r>
            <w:r>
              <w:rPr>
                <w:noProof/>
                <w:webHidden/>
              </w:rPr>
              <w:fldChar w:fldCharType="end"/>
            </w:r>
          </w:hyperlink>
        </w:p>
        <w:p w14:paraId="63251BC1" w14:textId="0BF4CD72" w:rsidR="000C4795" w:rsidRDefault="000C4795">
          <w:pPr>
            <w:pStyle w:val="TDC2"/>
            <w:tabs>
              <w:tab w:val="left" w:pos="660"/>
              <w:tab w:val="right" w:leader="dot" w:pos="9350"/>
            </w:tabs>
            <w:rPr>
              <w:noProof/>
            </w:rPr>
          </w:pPr>
          <w:hyperlink w:anchor="_Toc192077649" w:history="1">
            <w:r w:rsidRPr="00E11A64">
              <w:rPr>
                <w:rStyle w:val="Hipervnculo"/>
                <w:rFonts w:ascii="Calibri Light" w:hAnsi="Calibri Light"/>
                <w:noProof/>
              </w:rPr>
              <w:t>3.</w:t>
            </w:r>
            <w:r>
              <w:rPr>
                <w:noProof/>
              </w:rPr>
              <w:tab/>
            </w:r>
            <w:r w:rsidRPr="00E11A64">
              <w:rPr>
                <w:rStyle w:val="Hipervnculo"/>
                <w:rFonts w:ascii="Calibri Light" w:hAnsi="Calibri Light"/>
                <w:noProof/>
              </w:rPr>
              <w:t>Análisis de varianza sobre potencial hídrico de mediodía entre Serie A y Serie B-C</w:t>
            </w:r>
            <w:r>
              <w:rPr>
                <w:noProof/>
                <w:webHidden/>
              </w:rPr>
              <w:tab/>
            </w:r>
            <w:r>
              <w:rPr>
                <w:noProof/>
                <w:webHidden/>
              </w:rPr>
              <w:fldChar w:fldCharType="begin"/>
            </w:r>
            <w:r>
              <w:rPr>
                <w:noProof/>
                <w:webHidden/>
              </w:rPr>
              <w:instrText xml:space="preserve"> PAGEREF _Toc192077649 \h </w:instrText>
            </w:r>
            <w:r>
              <w:rPr>
                <w:noProof/>
                <w:webHidden/>
              </w:rPr>
            </w:r>
            <w:r>
              <w:rPr>
                <w:noProof/>
                <w:webHidden/>
              </w:rPr>
              <w:fldChar w:fldCharType="separate"/>
            </w:r>
            <w:r>
              <w:rPr>
                <w:noProof/>
                <w:webHidden/>
              </w:rPr>
              <w:t>30</w:t>
            </w:r>
            <w:r>
              <w:rPr>
                <w:noProof/>
                <w:webHidden/>
              </w:rPr>
              <w:fldChar w:fldCharType="end"/>
            </w:r>
          </w:hyperlink>
        </w:p>
        <w:p w14:paraId="21A6A9A2" w14:textId="024CA978" w:rsidR="000C4795" w:rsidRDefault="000C4795">
          <w:pPr>
            <w:pStyle w:val="TDC2"/>
            <w:tabs>
              <w:tab w:val="left" w:pos="660"/>
              <w:tab w:val="right" w:leader="dot" w:pos="9350"/>
            </w:tabs>
            <w:rPr>
              <w:noProof/>
            </w:rPr>
          </w:pPr>
          <w:hyperlink w:anchor="_Toc192077650" w:history="1">
            <w:r w:rsidRPr="00E11A64">
              <w:rPr>
                <w:rStyle w:val="Hipervnculo"/>
                <w:rFonts w:ascii="Calibri Light" w:hAnsi="Calibri Light"/>
                <w:noProof/>
              </w:rPr>
              <w:t>4.</w:t>
            </w:r>
            <w:r>
              <w:rPr>
                <w:noProof/>
              </w:rPr>
              <w:tab/>
            </w:r>
            <w:r w:rsidRPr="00E11A64">
              <w:rPr>
                <w:rStyle w:val="Hipervnculo"/>
                <w:rFonts w:ascii="Calibri Light" w:hAnsi="Calibri Light"/>
                <w:noProof/>
              </w:rPr>
              <w:t>Análisis de varianza sobre conductancia estomática entre Serie A y Serie B-C</w:t>
            </w:r>
            <w:r>
              <w:rPr>
                <w:noProof/>
                <w:webHidden/>
              </w:rPr>
              <w:tab/>
            </w:r>
            <w:r>
              <w:rPr>
                <w:noProof/>
                <w:webHidden/>
              </w:rPr>
              <w:fldChar w:fldCharType="begin"/>
            </w:r>
            <w:r>
              <w:rPr>
                <w:noProof/>
                <w:webHidden/>
              </w:rPr>
              <w:instrText xml:space="preserve"> PAGEREF _Toc192077650 \h </w:instrText>
            </w:r>
            <w:r>
              <w:rPr>
                <w:noProof/>
                <w:webHidden/>
              </w:rPr>
            </w:r>
            <w:r>
              <w:rPr>
                <w:noProof/>
                <w:webHidden/>
              </w:rPr>
              <w:fldChar w:fldCharType="separate"/>
            </w:r>
            <w:r>
              <w:rPr>
                <w:noProof/>
                <w:webHidden/>
              </w:rPr>
              <w:t>31</w:t>
            </w:r>
            <w:r>
              <w:rPr>
                <w:noProof/>
                <w:webHidden/>
              </w:rPr>
              <w:fldChar w:fldCharType="end"/>
            </w:r>
          </w:hyperlink>
        </w:p>
        <w:p w14:paraId="11C6829F" w14:textId="0870345D" w:rsidR="000C4795" w:rsidRDefault="000C4795">
          <w:pPr>
            <w:pStyle w:val="TDC2"/>
            <w:tabs>
              <w:tab w:val="left" w:pos="660"/>
              <w:tab w:val="right" w:leader="dot" w:pos="9350"/>
            </w:tabs>
            <w:rPr>
              <w:noProof/>
            </w:rPr>
          </w:pPr>
          <w:hyperlink w:anchor="_Toc192077651" w:history="1">
            <w:r w:rsidRPr="00E11A64">
              <w:rPr>
                <w:rStyle w:val="Hipervnculo"/>
                <w:rFonts w:ascii="Calibri Light" w:hAnsi="Calibri Light"/>
                <w:noProof/>
              </w:rPr>
              <w:t>5.</w:t>
            </w:r>
            <w:r>
              <w:rPr>
                <w:noProof/>
              </w:rPr>
              <w:tab/>
            </w:r>
            <w:r w:rsidRPr="00E11A64">
              <w:rPr>
                <w:rStyle w:val="Hipervnculo"/>
                <w:rFonts w:ascii="Calibri Light" w:hAnsi="Calibri Light"/>
                <w:noProof/>
              </w:rPr>
              <w:t>Análisis de varianza sobre potencial hídrico de pre-alba entre árboles aguas arriba y abajo</w:t>
            </w:r>
            <w:r>
              <w:rPr>
                <w:noProof/>
                <w:webHidden/>
              </w:rPr>
              <w:tab/>
            </w:r>
            <w:r>
              <w:rPr>
                <w:noProof/>
                <w:webHidden/>
              </w:rPr>
              <w:fldChar w:fldCharType="begin"/>
            </w:r>
            <w:r>
              <w:rPr>
                <w:noProof/>
                <w:webHidden/>
              </w:rPr>
              <w:instrText xml:space="preserve"> PAGEREF _Toc192077651 \h </w:instrText>
            </w:r>
            <w:r>
              <w:rPr>
                <w:noProof/>
                <w:webHidden/>
              </w:rPr>
            </w:r>
            <w:r>
              <w:rPr>
                <w:noProof/>
                <w:webHidden/>
              </w:rPr>
              <w:fldChar w:fldCharType="separate"/>
            </w:r>
            <w:r>
              <w:rPr>
                <w:noProof/>
                <w:webHidden/>
              </w:rPr>
              <w:t>31</w:t>
            </w:r>
            <w:r>
              <w:rPr>
                <w:noProof/>
                <w:webHidden/>
              </w:rPr>
              <w:fldChar w:fldCharType="end"/>
            </w:r>
          </w:hyperlink>
        </w:p>
        <w:p w14:paraId="078DCE47" w14:textId="03DB23E2" w:rsidR="000C4795" w:rsidRDefault="000C4795">
          <w:pPr>
            <w:pStyle w:val="TDC2"/>
            <w:tabs>
              <w:tab w:val="left" w:pos="660"/>
              <w:tab w:val="right" w:leader="dot" w:pos="9350"/>
            </w:tabs>
            <w:rPr>
              <w:noProof/>
            </w:rPr>
          </w:pPr>
          <w:hyperlink w:anchor="_Toc192077652" w:history="1">
            <w:r w:rsidRPr="00E11A64">
              <w:rPr>
                <w:rStyle w:val="Hipervnculo"/>
                <w:rFonts w:ascii="Calibri Light" w:hAnsi="Calibri Light"/>
                <w:noProof/>
              </w:rPr>
              <w:t>6.</w:t>
            </w:r>
            <w:r>
              <w:rPr>
                <w:noProof/>
              </w:rPr>
              <w:tab/>
            </w:r>
            <w:r w:rsidRPr="00E11A64">
              <w:rPr>
                <w:rStyle w:val="Hipervnculo"/>
                <w:rFonts w:ascii="Calibri Light" w:hAnsi="Calibri Light"/>
                <w:noProof/>
              </w:rPr>
              <w:t>Análisis de varianza sobre potencial hídrico de mediodía entre árboles aguas arriba y abajo</w:t>
            </w:r>
            <w:r>
              <w:rPr>
                <w:noProof/>
                <w:webHidden/>
              </w:rPr>
              <w:tab/>
            </w:r>
            <w:r>
              <w:rPr>
                <w:noProof/>
                <w:webHidden/>
              </w:rPr>
              <w:fldChar w:fldCharType="begin"/>
            </w:r>
            <w:r>
              <w:rPr>
                <w:noProof/>
                <w:webHidden/>
              </w:rPr>
              <w:instrText xml:space="preserve"> PAGEREF _Toc192077652 \h </w:instrText>
            </w:r>
            <w:r>
              <w:rPr>
                <w:noProof/>
                <w:webHidden/>
              </w:rPr>
            </w:r>
            <w:r>
              <w:rPr>
                <w:noProof/>
                <w:webHidden/>
              </w:rPr>
              <w:fldChar w:fldCharType="separate"/>
            </w:r>
            <w:r>
              <w:rPr>
                <w:noProof/>
                <w:webHidden/>
              </w:rPr>
              <w:t>31</w:t>
            </w:r>
            <w:r>
              <w:rPr>
                <w:noProof/>
                <w:webHidden/>
              </w:rPr>
              <w:fldChar w:fldCharType="end"/>
            </w:r>
          </w:hyperlink>
        </w:p>
        <w:p w14:paraId="662F3C54" w14:textId="4FD4DB35" w:rsidR="000C4795" w:rsidRDefault="000C4795">
          <w:pPr>
            <w:pStyle w:val="TDC2"/>
            <w:tabs>
              <w:tab w:val="left" w:pos="660"/>
              <w:tab w:val="right" w:leader="dot" w:pos="9350"/>
            </w:tabs>
            <w:rPr>
              <w:noProof/>
            </w:rPr>
          </w:pPr>
          <w:hyperlink w:anchor="_Toc192077653" w:history="1">
            <w:r w:rsidRPr="00E11A64">
              <w:rPr>
                <w:rStyle w:val="Hipervnculo"/>
                <w:rFonts w:ascii="Calibri Light" w:hAnsi="Calibri Light"/>
                <w:noProof/>
              </w:rPr>
              <w:t>7.</w:t>
            </w:r>
            <w:r>
              <w:rPr>
                <w:noProof/>
              </w:rPr>
              <w:tab/>
            </w:r>
            <w:r w:rsidRPr="00E11A64">
              <w:rPr>
                <w:rStyle w:val="Hipervnculo"/>
                <w:rFonts w:ascii="Calibri Light" w:hAnsi="Calibri Light"/>
                <w:noProof/>
              </w:rPr>
              <w:t>Análisis de varianza sobre conductancia estomática entre árboles aguas arriba y abajo</w:t>
            </w:r>
            <w:r>
              <w:rPr>
                <w:noProof/>
                <w:webHidden/>
              </w:rPr>
              <w:tab/>
            </w:r>
            <w:r>
              <w:rPr>
                <w:noProof/>
                <w:webHidden/>
              </w:rPr>
              <w:fldChar w:fldCharType="begin"/>
            </w:r>
            <w:r>
              <w:rPr>
                <w:noProof/>
                <w:webHidden/>
              </w:rPr>
              <w:instrText xml:space="preserve"> PAGEREF _Toc192077653 \h </w:instrText>
            </w:r>
            <w:r>
              <w:rPr>
                <w:noProof/>
                <w:webHidden/>
              </w:rPr>
            </w:r>
            <w:r>
              <w:rPr>
                <w:noProof/>
                <w:webHidden/>
              </w:rPr>
              <w:fldChar w:fldCharType="separate"/>
            </w:r>
            <w:r>
              <w:rPr>
                <w:noProof/>
                <w:webHidden/>
              </w:rPr>
              <w:t>32</w:t>
            </w:r>
            <w:r>
              <w:rPr>
                <w:noProof/>
                <w:webHidden/>
              </w:rPr>
              <w:fldChar w:fldCharType="end"/>
            </w:r>
          </w:hyperlink>
        </w:p>
        <w:p w14:paraId="3D2A47BF" w14:textId="4C95D190" w:rsidR="000C4795" w:rsidRDefault="000C4795">
          <w:pPr>
            <w:pStyle w:val="TDC2"/>
            <w:tabs>
              <w:tab w:val="left" w:pos="660"/>
              <w:tab w:val="right" w:leader="dot" w:pos="9350"/>
            </w:tabs>
            <w:rPr>
              <w:noProof/>
            </w:rPr>
          </w:pPr>
          <w:hyperlink w:anchor="_Toc192077654" w:history="1">
            <w:r w:rsidRPr="00E11A64">
              <w:rPr>
                <w:rStyle w:val="Hipervnculo"/>
                <w:rFonts w:ascii="Calibri Light" w:hAnsi="Calibri Light"/>
                <w:noProof/>
              </w:rPr>
              <w:t>8.</w:t>
            </w:r>
            <w:r>
              <w:rPr>
                <w:noProof/>
              </w:rPr>
              <w:tab/>
            </w:r>
            <w:r w:rsidRPr="00E11A64">
              <w:rPr>
                <w:rStyle w:val="Hipervnculo"/>
                <w:rFonts w:ascii="Calibri Light" w:hAnsi="Calibri Light"/>
                <w:noProof/>
              </w:rPr>
              <w:t>Análisis de varianza sobre potencial hídrico de pre-alba entre árboles con y sin riego</w:t>
            </w:r>
            <w:r>
              <w:rPr>
                <w:noProof/>
                <w:webHidden/>
              </w:rPr>
              <w:tab/>
            </w:r>
            <w:r>
              <w:rPr>
                <w:noProof/>
                <w:webHidden/>
              </w:rPr>
              <w:fldChar w:fldCharType="begin"/>
            </w:r>
            <w:r>
              <w:rPr>
                <w:noProof/>
                <w:webHidden/>
              </w:rPr>
              <w:instrText xml:space="preserve"> PAGEREF _Toc192077654 \h </w:instrText>
            </w:r>
            <w:r>
              <w:rPr>
                <w:noProof/>
                <w:webHidden/>
              </w:rPr>
            </w:r>
            <w:r>
              <w:rPr>
                <w:noProof/>
                <w:webHidden/>
              </w:rPr>
              <w:fldChar w:fldCharType="separate"/>
            </w:r>
            <w:r>
              <w:rPr>
                <w:noProof/>
                <w:webHidden/>
              </w:rPr>
              <w:t>32</w:t>
            </w:r>
            <w:r>
              <w:rPr>
                <w:noProof/>
                <w:webHidden/>
              </w:rPr>
              <w:fldChar w:fldCharType="end"/>
            </w:r>
          </w:hyperlink>
        </w:p>
        <w:p w14:paraId="1A0F2D13" w14:textId="57AB267A" w:rsidR="000C4795" w:rsidRDefault="000C4795">
          <w:pPr>
            <w:pStyle w:val="TDC2"/>
            <w:tabs>
              <w:tab w:val="left" w:pos="660"/>
              <w:tab w:val="right" w:leader="dot" w:pos="9350"/>
            </w:tabs>
            <w:rPr>
              <w:noProof/>
            </w:rPr>
          </w:pPr>
          <w:hyperlink w:anchor="_Toc192077655" w:history="1">
            <w:r w:rsidRPr="00E11A64">
              <w:rPr>
                <w:rStyle w:val="Hipervnculo"/>
                <w:rFonts w:ascii="Calibri Light" w:hAnsi="Calibri Light"/>
                <w:noProof/>
              </w:rPr>
              <w:t>9.</w:t>
            </w:r>
            <w:r>
              <w:rPr>
                <w:noProof/>
              </w:rPr>
              <w:tab/>
            </w:r>
            <w:r w:rsidRPr="00E11A64">
              <w:rPr>
                <w:rStyle w:val="Hipervnculo"/>
                <w:rFonts w:ascii="Calibri Light" w:hAnsi="Calibri Light"/>
                <w:noProof/>
              </w:rPr>
              <w:t>Análisis de varianza sobre potencial hídrico de mediodía entre árboles con y sin riego</w:t>
            </w:r>
            <w:r>
              <w:rPr>
                <w:noProof/>
                <w:webHidden/>
              </w:rPr>
              <w:tab/>
            </w:r>
            <w:r>
              <w:rPr>
                <w:noProof/>
                <w:webHidden/>
              </w:rPr>
              <w:fldChar w:fldCharType="begin"/>
            </w:r>
            <w:r>
              <w:rPr>
                <w:noProof/>
                <w:webHidden/>
              </w:rPr>
              <w:instrText xml:space="preserve"> PAGEREF _Toc192077655 \h </w:instrText>
            </w:r>
            <w:r>
              <w:rPr>
                <w:noProof/>
                <w:webHidden/>
              </w:rPr>
            </w:r>
            <w:r>
              <w:rPr>
                <w:noProof/>
                <w:webHidden/>
              </w:rPr>
              <w:fldChar w:fldCharType="separate"/>
            </w:r>
            <w:r>
              <w:rPr>
                <w:noProof/>
                <w:webHidden/>
              </w:rPr>
              <w:t>32</w:t>
            </w:r>
            <w:r>
              <w:rPr>
                <w:noProof/>
                <w:webHidden/>
              </w:rPr>
              <w:fldChar w:fldCharType="end"/>
            </w:r>
          </w:hyperlink>
        </w:p>
        <w:p w14:paraId="5340FEB4" w14:textId="0953AA67" w:rsidR="000C4795" w:rsidRDefault="000C4795">
          <w:pPr>
            <w:pStyle w:val="TDC2"/>
            <w:tabs>
              <w:tab w:val="left" w:pos="880"/>
              <w:tab w:val="right" w:leader="dot" w:pos="9350"/>
            </w:tabs>
            <w:rPr>
              <w:noProof/>
            </w:rPr>
          </w:pPr>
          <w:hyperlink w:anchor="_Toc192077656" w:history="1">
            <w:r w:rsidRPr="00E11A64">
              <w:rPr>
                <w:rStyle w:val="Hipervnculo"/>
                <w:rFonts w:ascii="Calibri Light" w:hAnsi="Calibri Light"/>
                <w:noProof/>
              </w:rPr>
              <w:t>10.</w:t>
            </w:r>
            <w:r>
              <w:rPr>
                <w:noProof/>
              </w:rPr>
              <w:tab/>
            </w:r>
            <w:r w:rsidRPr="00E11A64">
              <w:rPr>
                <w:rStyle w:val="Hipervnculo"/>
                <w:rFonts w:ascii="Calibri Light" w:hAnsi="Calibri Light"/>
                <w:noProof/>
              </w:rPr>
              <w:t>Análisis de varianza sobre conductancia estomática entre árboles con y sin riego</w:t>
            </w:r>
            <w:r>
              <w:rPr>
                <w:noProof/>
                <w:webHidden/>
              </w:rPr>
              <w:tab/>
            </w:r>
            <w:r>
              <w:rPr>
                <w:noProof/>
                <w:webHidden/>
              </w:rPr>
              <w:fldChar w:fldCharType="begin"/>
            </w:r>
            <w:r>
              <w:rPr>
                <w:noProof/>
                <w:webHidden/>
              </w:rPr>
              <w:instrText xml:space="preserve"> PAGEREF _Toc192077656 \h </w:instrText>
            </w:r>
            <w:r>
              <w:rPr>
                <w:noProof/>
                <w:webHidden/>
              </w:rPr>
            </w:r>
            <w:r>
              <w:rPr>
                <w:noProof/>
                <w:webHidden/>
              </w:rPr>
              <w:fldChar w:fldCharType="separate"/>
            </w:r>
            <w:r>
              <w:rPr>
                <w:noProof/>
                <w:webHidden/>
              </w:rPr>
              <w:t>33</w:t>
            </w:r>
            <w:r>
              <w:rPr>
                <w:noProof/>
                <w:webHidden/>
              </w:rPr>
              <w:fldChar w:fldCharType="end"/>
            </w:r>
          </w:hyperlink>
        </w:p>
        <w:p w14:paraId="7F782032" w14:textId="2F7D353A" w:rsidR="000C4795" w:rsidRDefault="000C4795">
          <w:pPr>
            <w:pStyle w:val="TDC2"/>
            <w:tabs>
              <w:tab w:val="left" w:pos="880"/>
              <w:tab w:val="right" w:leader="dot" w:pos="9350"/>
            </w:tabs>
            <w:rPr>
              <w:noProof/>
            </w:rPr>
          </w:pPr>
          <w:hyperlink w:anchor="_Toc192077657" w:history="1">
            <w:r w:rsidRPr="00E11A64">
              <w:rPr>
                <w:rStyle w:val="Hipervnculo"/>
                <w:rFonts w:ascii="Calibri Light" w:hAnsi="Calibri Light"/>
                <w:noProof/>
              </w:rPr>
              <w:t>11.</w:t>
            </w:r>
            <w:r>
              <w:rPr>
                <w:noProof/>
              </w:rPr>
              <w:tab/>
            </w:r>
            <w:r w:rsidRPr="00E11A64">
              <w:rPr>
                <w:rStyle w:val="Hipervnculo"/>
                <w:rFonts w:ascii="Calibri Light" w:hAnsi="Calibri Light"/>
                <w:noProof/>
              </w:rPr>
              <w:t>Resultados de Potencial hídrico en pre-alba</w:t>
            </w:r>
            <w:r>
              <w:rPr>
                <w:noProof/>
                <w:webHidden/>
              </w:rPr>
              <w:tab/>
            </w:r>
            <w:r>
              <w:rPr>
                <w:noProof/>
                <w:webHidden/>
              </w:rPr>
              <w:fldChar w:fldCharType="begin"/>
            </w:r>
            <w:r>
              <w:rPr>
                <w:noProof/>
                <w:webHidden/>
              </w:rPr>
              <w:instrText xml:space="preserve"> PAGEREF _Toc192077657 \h </w:instrText>
            </w:r>
            <w:r>
              <w:rPr>
                <w:noProof/>
                <w:webHidden/>
              </w:rPr>
            </w:r>
            <w:r>
              <w:rPr>
                <w:noProof/>
                <w:webHidden/>
              </w:rPr>
              <w:fldChar w:fldCharType="separate"/>
            </w:r>
            <w:r>
              <w:rPr>
                <w:noProof/>
                <w:webHidden/>
              </w:rPr>
              <w:t>33</w:t>
            </w:r>
            <w:r>
              <w:rPr>
                <w:noProof/>
                <w:webHidden/>
              </w:rPr>
              <w:fldChar w:fldCharType="end"/>
            </w:r>
          </w:hyperlink>
        </w:p>
        <w:p w14:paraId="3E781214" w14:textId="3D38EFA0" w:rsidR="000C4795" w:rsidRDefault="000C4795">
          <w:pPr>
            <w:pStyle w:val="TDC2"/>
            <w:tabs>
              <w:tab w:val="left" w:pos="880"/>
              <w:tab w:val="right" w:leader="dot" w:pos="9350"/>
            </w:tabs>
            <w:rPr>
              <w:noProof/>
            </w:rPr>
          </w:pPr>
          <w:hyperlink w:anchor="_Toc192077658" w:history="1">
            <w:r w:rsidRPr="00E11A64">
              <w:rPr>
                <w:rStyle w:val="Hipervnculo"/>
                <w:rFonts w:ascii="Calibri Light" w:hAnsi="Calibri Light"/>
                <w:noProof/>
              </w:rPr>
              <w:t>12.</w:t>
            </w:r>
            <w:r>
              <w:rPr>
                <w:noProof/>
              </w:rPr>
              <w:tab/>
            </w:r>
            <w:r w:rsidRPr="00E11A64">
              <w:rPr>
                <w:rStyle w:val="Hipervnculo"/>
                <w:rFonts w:ascii="Calibri Light" w:hAnsi="Calibri Light"/>
                <w:noProof/>
              </w:rPr>
              <w:t>Resultados de Potencial hídrico en mediodía</w:t>
            </w:r>
            <w:r>
              <w:rPr>
                <w:noProof/>
                <w:webHidden/>
              </w:rPr>
              <w:tab/>
            </w:r>
            <w:r>
              <w:rPr>
                <w:noProof/>
                <w:webHidden/>
              </w:rPr>
              <w:fldChar w:fldCharType="begin"/>
            </w:r>
            <w:r>
              <w:rPr>
                <w:noProof/>
                <w:webHidden/>
              </w:rPr>
              <w:instrText xml:space="preserve"> PAGEREF _Toc192077658 \h </w:instrText>
            </w:r>
            <w:r>
              <w:rPr>
                <w:noProof/>
                <w:webHidden/>
              </w:rPr>
            </w:r>
            <w:r>
              <w:rPr>
                <w:noProof/>
                <w:webHidden/>
              </w:rPr>
              <w:fldChar w:fldCharType="separate"/>
            </w:r>
            <w:r>
              <w:rPr>
                <w:noProof/>
                <w:webHidden/>
              </w:rPr>
              <w:t>34</w:t>
            </w:r>
            <w:r>
              <w:rPr>
                <w:noProof/>
                <w:webHidden/>
              </w:rPr>
              <w:fldChar w:fldCharType="end"/>
            </w:r>
          </w:hyperlink>
        </w:p>
        <w:p w14:paraId="1F5A631B" w14:textId="1FC2F279" w:rsidR="000C4795" w:rsidRDefault="000C4795">
          <w:pPr>
            <w:pStyle w:val="TDC2"/>
            <w:tabs>
              <w:tab w:val="left" w:pos="880"/>
              <w:tab w:val="right" w:leader="dot" w:pos="9350"/>
            </w:tabs>
            <w:rPr>
              <w:noProof/>
            </w:rPr>
          </w:pPr>
          <w:hyperlink w:anchor="_Toc192077659" w:history="1">
            <w:r w:rsidRPr="00E11A64">
              <w:rPr>
                <w:rStyle w:val="Hipervnculo"/>
                <w:rFonts w:ascii="Calibri Light" w:hAnsi="Calibri Light"/>
                <w:noProof/>
              </w:rPr>
              <w:t>13.</w:t>
            </w:r>
            <w:r>
              <w:rPr>
                <w:noProof/>
              </w:rPr>
              <w:tab/>
            </w:r>
            <w:r w:rsidRPr="00E11A64">
              <w:rPr>
                <w:rStyle w:val="Hipervnculo"/>
                <w:rFonts w:ascii="Calibri Light" w:hAnsi="Calibri Light"/>
                <w:noProof/>
              </w:rPr>
              <w:t>Resultados de Conductancia estomática</w:t>
            </w:r>
            <w:r>
              <w:rPr>
                <w:noProof/>
                <w:webHidden/>
              </w:rPr>
              <w:tab/>
            </w:r>
            <w:r>
              <w:rPr>
                <w:noProof/>
                <w:webHidden/>
              </w:rPr>
              <w:fldChar w:fldCharType="begin"/>
            </w:r>
            <w:r>
              <w:rPr>
                <w:noProof/>
                <w:webHidden/>
              </w:rPr>
              <w:instrText xml:space="preserve"> PAGEREF _Toc192077659 \h </w:instrText>
            </w:r>
            <w:r>
              <w:rPr>
                <w:noProof/>
                <w:webHidden/>
              </w:rPr>
            </w:r>
            <w:r>
              <w:rPr>
                <w:noProof/>
                <w:webHidden/>
              </w:rPr>
              <w:fldChar w:fldCharType="separate"/>
            </w:r>
            <w:r>
              <w:rPr>
                <w:noProof/>
                <w:webHidden/>
              </w:rPr>
              <w:t>35</w:t>
            </w:r>
            <w:r>
              <w:rPr>
                <w:noProof/>
                <w:webHidden/>
              </w:rPr>
              <w:fldChar w:fldCharType="end"/>
            </w:r>
          </w:hyperlink>
        </w:p>
        <w:p w14:paraId="6998D47A" w14:textId="6807C54C" w:rsidR="000C4795" w:rsidRDefault="000C4795">
          <w:pPr>
            <w:pStyle w:val="TDC2"/>
            <w:tabs>
              <w:tab w:val="left" w:pos="880"/>
              <w:tab w:val="right" w:leader="dot" w:pos="9350"/>
            </w:tabs>
            <w:rPr>
              <w:noProof/>
            </w:rPr>
          </w:pPr>
          <w:hyperlink w:anchor="_Toc192077660" w:history="1">
            <w:r w:rsidRPr="00E11A64">
              <w:rPr>
                <w:rStyle w:val="Hipervnculo"/>
                <w:rFonts w:ascii="Calibri Light" w:hAnsi="Calibri Light"/>
                <w:noProof/>
              </w:rPr>
              <w:t>14.</w:t>
            </w:r>
            <w:r>
              <w:rPr>
                <w:noProof/>
              </w:rPr>
              <w:tab/>
            </w:r>
            <w:r w:rsidRPr="00E11A64">
              <w:rPr>
                <w:rStyle w:val="Hipervnculo"/>
                <w:rFonts w:ascii="Calibri Light" w:hAnsi="Calibri Light"/>
                <w:noProof/>
              </w:rPr>
              <w:t>Profesionales involucrados en el desarrollo del informe</w:t>
            </w:r>
            <w:r>
              <w:rPr>
                <w:noProof/>
                <w:webHidden/>
              </w:rPr>
              <w:tab/>
            </w:r>
            <w:r>
              <w:rPr>
                <w:noProof/>
                <w:webHidden/>
              </w:rPr>
              <w:fldChar w:fldCharType="begin"/>
            </w:r>
            <w:r>
              <w:rPr>
                <w:noProof/>
                <w:webHidden/>
              </w:rPr>
              <w:instrText xml:space="preserve"> PAGEREF _Toc192077660 \h </w:instrText>
            </w:r>
            <w:r>
              <w:rPr>
                <w:noProof/>
                <w:webHidden/>
              </w:rPr>
            </w:r>
            <w:r>
              <w:rPr>
                <w:noProof/>
                <w:webHidden/>
              </w:rPr>
              <w:fldChar w:fldCharType="separate"/>
            </w:r>
            <w:r>
              <w:rPr>
                <w:noProof/>
                <w:webHidden/>
              </w:rPr>
              <w:t>36</w:t>
            </w:r>
            <w:r>
              <w:rPr>
                <w:noProof/>
                <w:webHidden/>
              </w:rPr>
              <w:fldChar w:fldCharType="end"/>
            </w:r>
          </w:hyperlink>
        </w:p>
        <w:p w14:paraId="6514747A" w14:textId="3AB59009" w:rsidR="00877404" w:rsidRPr="00DA3373" w:rsidRDefault="00877404">
          <w:pPr>
            <w:rPr>
              <w:sz w:val="24"/>
              <w:szCs w:val="24"/>
            </w:rPr>
          </w:pPr>
          <w:r w:rsidRPr="00DA3373">
            <w:rPr>
              <w:b/>
              <w:bCs/>
              <w:sz w:val="24"/>
              <w:szCs w:val="24"/>
              <w:lang w:val="es-ES"/>
            </w:rPr>
            <w:fldChar w:fldCharType="end"/>
          </w:r>
        </w:p>
      </w:sdtContent>
    </w:sdt>
    <w:p w14:paraId="353287C2" w14:textId="6E8EDAFD" w:rsidR="00E929AA" w:rsidRPr="00E929AA" w:rsidRDefault="007D6E41" w:rsidP="00E929AA">
      <w:pPr>
        <w:pStyle w:val="Tabladeilustraciones"/>
        <w:tabs>
          <w:tab w:val="right" w:leader="dot" w:pos="9350"/>
        </w:tabs>
        <w:rPr>
          <w:rFonts w:ascii="Calibri Light" w:hAnsi="Calibri Light"/>
          <w:b/>
          <w:bCs/>
          <w:sz w:val="24"/>
          <w:szCs w:val="24"/>
        </w:rPr>
      </w:pPr>
      <w:proofErr w:type="spellStart"/>
      <w:r>
        <w:rPr>
          <w:rFonts w:ascii="Calibri Light" w:hAnsi="Calibri Light"/>
          <w:b/>
          <w:bCs/>
          <w:sz w:val="24"/>
          <w:szCs w:val="24"/>
        </w:rPr>
        <w:t>Tabla</w:t>
      </w:r>
      <w:proofErr w:type="spellEnd"/>
      <w:r>
        <w:rPr>
          <w:rFonts w:ascii="Calibri Light" w:hAnsi="Calibri Light"/>
          <w:b/>
          <w:bCs/>
          <w:sz w:val="24"/>
          <w:szCs w:val="24"/>
        </w:rPr>
        <w:t xml:space="preserve"> de </w:t>
      </w:r>
      <w:proofErr w:type="spellStart"/>
      <w:r>
        <w:rPr>
          <w:rFonts w:ascii="Calibri Light" w:hAnsi="Calibri Light"/>
          <w:b/>
          <w:bCs/>
          <w:sz w:val="24"/>
          <w:szCs w:val="24"/>
        </w:rPr>
        <w:t>figuras</w:t>
      </w:r>
      <w:proofErr w:type="spellEnd"/>
    </w:p>
    <w:p w14:paraId="5455141B" w14:textId="534F23D0" w:rsidR="00893EFA" w:rsidRDefault="00D16735">
      <w:pPr>
        <w:pStyle w:val="Tabladeilustraciones"/>
        <w:tabs>
          <w:tab w:val="right" w:leader="dot" w:pos="9350"/>
        </w:tabs>
        <w:rPr>
          <w:noProof/>
        </w:rPr>
      </w:pPr>
      <w:r>
        <w:rPr>
          <w:rFonts w:ascii="Calibri Light" w:hAnsi="Calibri Light"/>
          <w:sz w:val="24"/>
          <w:szCs w:val="24"/>
        </w:rPr>
        <w:fldChar w:fldCharType="begin"/>
      </w:r>
      <w:r>
        <w:rPr>
          <w:rFonts w:ascii="Calibri Light" w:hAnsi="Calibri Light"/>
          <w:sz w:val="24"/>
          <w:szCs w:val="24"/>
        </w:rPr>
        <w:instrText xml:space="preserve"> TOC \h \z \c "Figura" </w:instrText>
      </w:r>
      <w:r>
        <w:rPr>
          <w:rFonts w:ascii="Calibri Light" w:hAnsi="Calibri Light"/>
          <w:sz w:val="24"/>
          <w:szCs w:val="24"/>
        </w:rPr>
        <w:fldChar w:fldCharType="separate"/>
      </w:r>
      <w:hyperlink w:anchor="_Toc182219417" w:history="1">
        <w:r w:rsidR="00893EFA" w:rsidRPr="00A05C26">
          <w:rPr>
            <w:rStyle w:val="Hipervnculo"/>
            <w:rFonts w:ascii="Calibri Light" w:hAnsi="Calibri Light" w:cs="Calibri Light"/>
            <w:b/>
            <w:bCs/>
            <w:noProof/>
            <w:lang w:val="es-CL"/>
          </w:rPr>
          <w:t>Figura 1.</w:t>
        </w:r>
        <w:r w:rsidR="00893EFA" w:rsidRPr="00A05C26">
          <w:rPr>
            <w:rStyle w:val="Hipervnculo"/>
            <w:rFonts w:ascii="Calibri Light" w:hAnsi="Calibri Light" w:cs="Calibri Light"/>
            <w:noProof/>
            <w:lang w:val="es-CL"/>
          </w:rPr>
          <w:t xml:space="preserve"> Ubicación puntos de medición variables fisiológicas.</w:t>
        </w:r>
        <w:r w:rsidR="00893EFA">
          <w:rPr>
            <w:noProof/>
            <w:webHidden/>
          </w:rPr>
          <w:tab/>
        </w:r>
        <w:r w:rsidR="00893EFA">
          <w:rPr>
            <w:noProof/>
            <w:webHidden/>
          </w:rPr>
          <w:fldChar w:fldCharType="begin"/>
        </w:r>
        <w:r w:rsidR="00893EFA">
          <w:rPr>
            <w:noProof/>
            <w:webHidden/>
          </w:rPr>
          <w:instrText xml:space="preserve"> PAGEREF _Toc182219417 \h </w:instrText>
        </w:r>
        <w:r w:rsidR="00893EFA">
          <w:rPr>
            <w:noProof/>
            <w:webHidden/>
          </w:rPr>
        </w:r>
        <w:r w:rsidR="00893EFA">
          <w:rPr>
            <w:noProof/>
            <w:webHidden/>
          </w:rPr>
          <w:fldChar w:fldCharType="separate"/>
        </w:r>
        <w:r w:rsidR="000C4795">
          <w:rPr>
            <w:noProof/>
            <w:webHidden/>
          </w:rPr>
          <w:t>7</w:t>
        </w:r>
        <w:r w:rsidR="00893EFA">
          <w:rPr>
            <w:noProof/>
            <w:webHidden/>
          </w:rPr>
          <w:fldChar w:fldCharType="end"/>
        </w:r>
      </w:hyperlink>
    </w:p>
    <w:p w14:paraId="5EF12D9E" w14:textId="5016E0B2" w:rsidR="00893EFA" w:rsidRDefault="00893EFA">
      <w:pPr>
        <w:pStyle w:val="Tabladeilustraciones"/>
        <w:tabs>
          <w:tab w:val="right" w:leader="dot" w:pos="9350"/>
        </w:tabs>
        <w:rPr>
          <w:noProof/>
        </w:rPr>
      </w:pPr>
      <w:hyperlink w:anchor="_Toc182219418" w:history="1">
        <w:r w:rsidRPr="00A05C26">
          <w:rPr>
            <w:rStyle w:val="Hipervnculo"/>
            <w:rFonts w:ascii="Calibri Light" w:hAnsi="Calibri Light" w:cs="Calibri Light"/>
            <w:b/>
            <w:bCs/>
            <w:noProof/>
            <w:lang w:val="es-CL"/>
          </w:rPr>
          <w:t>Figura 2.</w:t>
        </w:r>
        <w:r w:rsidRPr="00A05C26">
          <w:rPr>
            <w:rStyle w:val="Hipervnculo"/>
            <w:rFonts w:ascii="Calibri Light" w:hAnsi="Calibri Light" w:cs="Calibri Light"/>
            <w:noProof/>
            <w:lang w:val="es-CL"/>
          </w:rPr>
          <w:t xml:space="preserve"> Registro fotográfico mediciones d</w:t>
        </w:r>
        <w:r>
          <w:rPr>
            <w:rStyle w:val="Hipervnculo"/>
            <w:rFonts w:ascii="Calibri Light" w:hAnsi="Calibri Light" w:cs="Calibri Light"/>
            <w:noProof/>
            <w:lang w:val="es-CL"/>
          </w:rPr>
          <w:t>e potencial hídrico en pre-alba.</w:t>
        </w:r>
        <w:r>
          <w:rPr>
            <w:noProof/>
            <w:webHidden/>
          </w:rPr>
          <w:tab/>
        </w:r>
        <w:r>
          <w:rPr>
            <w:noProof/>
            <w:webHidden/>
          </w:rPr>
          <w:fldChar w:fldCharType="begin"/>
        </w:r>
        <w:r>
          <w:rPr>
            <w:noProof/>
            <w:webHidden/>
          </w:rPr>
          <w:instrText xml:space="preserve"> PAGEREF _Toc182219418 \h </w:instrText>
        </w:r>
        <w:r>
          <w:rPr>
            <w:noProof/>
            <w:webHidden/>
          </w:rPr>
        </w:r>
        <w:r>
          <w:rPr>
            <w:noProof/>
            <w:webHidden/>
          </w:rPr>
          <w:fldChar w:fldCharType="separate"/>
        </w:r>
        <w:r w:rsidR="000C4795">
          <w:rPr>
            <w:noProof/>
            <w:webHidden/>
          </w:rPr>
          <w:t>10</w:t>
        </w:r>
        <w:r>
          <w:rPr>
            <w:noProof/>
            <w:webHidden/>
          </w:rPr>
          <w:fldChar w:fldCharType="end"/>
        </w:r>
      </w:hyperlink>
    </w:p>
    <w:p w14:paraId="656FF01F" w14:textId="6A740FA7" w:rsidR="00893EFA" w:rsidRDefault="00893EFA">
      <w:pPr>
        <w:pStyle w:val="Tabladeilustraciones"/>
        <w:tabs>
          <w:tab w:val="right" w:leader="dot" w:pos="9350"/>
        </w:tabs>
        <w:rPr>
          <w:noProof/>
        </w:rPr>
      </w:pPr>
      <w:hyperlink w:anchor="_Toc182219419" w:history="1">
        <w:r w:rsidRPr="00A05C26">
          <w:rPr>
            <w:rStyle w:val="Hipervnculo"/>
            <w:rFonts w:ascii="Calibri Light" w:hAnsi="Calibri Light" w:cs="Calibri Light"/>
            <w:b/>
            <w:bCs/>
            <w:noProof/>
            <w:lang w:val="es-CL"/>
          </w:rPr>
          <w:t>Figura 3.</w:t>
        </w:r>
        <w:r w:rsidRPr="00A05C26">
          <w:rPr>
            <w:rStyle w:val="Hipervnculo"/>
            <w:rFonts w:ascii="Calibri Light" w:hAnsi="Calibri Light" w:cs="Calibri Light"/>
            <w:noProof/>
            <w:lang w:val="es-CL"/>
          </w:rPr>
          <w:t xml:space="preserve"> Registro fotográfico mediciones de potencial hídrico de mediodía.</w:t>
        </w:r>
        <w:r>
          <w:rPr>
            <w:noProof/>
            <w:webHidden/>
          </w:rPr>
          <w:tab/>
        </w:r>
        <w:r>
          <w:rPr>
            <w:noProof/>
            <w:webHidden/>
          </w:rPr>
          <w:fldChar w:fldCharType="begin"/>
        </w:r>
        <w:r>
          <w:rPr>
            <w:noProof/>
            <w:webHidden/>
          </w:rPr>
          <w:instrText xml:space="preserve"> PAGEREF _Toc182219419 \h </w:instrText>
        </w:r>
        <w:r>
          <w:rPr>
            <w:noProof/>
            <w:webHidden/>
          </w:rPr>
        </w:r>
        <w:r>
          <w:rPr>
            <w:noProof/>
            <w:webHidden/>
          </w:rPr>
          <w:fldChar w:fldCharType="separate"/>
        </w:r>
        <w:r w:rsidR="000C4795">
          <w:rPr>
            <w:noProof/>
            <w:webHidden/>
          </w:rPr>
          <w:t>10</w:t>
        </w:r>
        <w:r>
          <w:rPr>
            <w:noProof/>
            <w:webHidden/>
          </w:rPr>
          <w:fldChar w:fldCharType="end"/>
        </w:r>
      </w:hyperlink>
    </w:p>
    <w:p w14:paraId="125BBA6B" w14:textId="564AFF6A" w:rsidR="00893EFA" w:rsidRDefault="00893EFA">
      <w:pPr>
        <w:pStyle w:val="Tabladeilustraciones"/>
        <w:tabs>
          <w:tab w:val="right" w:leader="dot" w:pos="9350"/>
        </w:tabs>
        <w:rPr>
          <w:noProof/>
        </w:rPr>
      </w:pPr>
      <w:hyperlink w:anchor="_Toc182219420" w:history="1">
        <w:r w:rsidRPr="00A05C26">
          <w:rPr>
            <w:rStyle w:val="Hipervnculo"/>
            <w:rFonts w:ascii="Calibri Light" w:hAnsi="Calibri Light" w:cs="Calibri Light"/>
            <w:b/>
            <w:bCs/>
            <w:noProof/>
            <w:lang w:val="es-CL"/>
          </w:rPr>
          <w:t>Figura 4.</w:t>
        </w:r>
        <w:r w:rsidRPr="00A05C26">
          <w:rPr>
            <w:rStyle w:val="Hipervnculo"/>
            <w:rFonts w:ascii="Calibri Light" w:hAnsi="Calibri Light" w:cs="Calibri Light"/>
            <w:noProof/>
            <w:lang w:val="es-CL"/>
          </w:rPr>
          <w:t xml:space="preserve"> Registro fotográfico mediciones de conductancia estomática.</w:t>
        </w:r>
        <w:r>
          <w:rPr>
            <w:noProof/>
            <w:webHidden/>
          </w:rPr>
          <w:tab/>
        </w:r>
        <w:r>
          <w:rPr>
            <w:noProof/>
            <w:webHidden/>
          </w:rPr>
          <w:fldChar w:fldCharType="begin"/>
        </w:r>
        <w:r>
          <w:rPr>
            <w:noProof/>
            <w:webHidden/>
          </w:rPr>
          <w:instrText xml:space="preserve"> PAGEREF _Toc182219420 \h </w:instrText>
        </w:r>
        <w:r>
          <w:rPr>
            <w:noProof/>
            <w:webHidden/>
          </w:rPr>
        </w:r>
        <w:r>
          <w:rPr>
            <w:noProof/>
            <w:webHidden/>
          </w:rPr>
          <w:fldChar w:fldCharType="separate"/>
        </w:r>
        <w:r w:rsidR="000C4795">
          <w:rPr>
            <w:noProof/>
            <w:webHidden/>
          </w:rPr>
          <w:t>11</w:t>
        </w:r>
        <w:r>
          <w:rPr>
            <w:noProof/>
            <w:webHidden/>
          </w:rPr>
          <w:fldChar w:fldCharType="end"/>
        </w:r>
      </w:hyperlink>
    </w:p>
    <w:p w14:paraId="640B5696" w14:textId="09CB551E" w:rsidR="00893EFA" w:rsidRDefault="00893EFA">
      <w:pPr>
        <w:pStyle w:val="Tabladeilustraciones"/>
        <w:tabs>
          <w:tab w:val="right" w:leader="dot" w:pos="9350"/>
        </w:tabs>
        <w:rPr>
          <w:noProof/>
        </w:rPr>
      </w:pPr>
      <w:hyperlink w:anchor="_Toc182219421" w:history="1">
        <w:r w:rsidRPr="00A05C26">
          <w:rPr>
            <w:rStyle w:val="Hipervnculo"/>
            <w:rFonts w:ascii="Calibri Light" w:hAnsi="Calibri Light"/>
            <w:b/>
            <w:bCs/>
            <w:noProof/>
            <w:lang w:val="es-CL"/>
          </w:rPr>
          <w:t>Figura 5.</w:t>
        </w:r>
        <w:r w:rsidRPr="00A05C26">
          <w:rPr>
            <w:rStyle w:val="Hipervnculo"/>
            <w:rFonts w:ascii="Calibri Light" w:hAnsi="Calibri Light"/>
            <w:noProof/>
            <w:lang w:val="es-CL"/>
          </w:rPr>
          <w:t xml:space="preserve"> Evolución temporal, potencial hídrico en pre-alba en las s</w:t>
        </w:r>
        <w:r>
          <w:rPr>
            <w:rStyle w:val="Hipervnculo"/>
            <w:rFonts w:ascii="Calibri Light" w:hAnsi="Calibri Light"/>
            <w:noProof/>
            <w:lang w:val="es-CL"/>
          </w:rPr>
          <w:t>eries A y B, desde 2020 a 2024</w:t>
        </w:r>
        <w:r w:rsidRPr="00A05C26">
          <w:rPr>
            <w:rStyle w:val="Hipervnculo"/>
            <w:rFonts w:ascii="Calibri Light" w:hAnsi="Calibri Light"/>
            <w:noProof/>
            <w:lang w:val="es-CL"/>
          </w:rPr>
          <w:t>.</w:t>
        </w:r>
        <w:r>
          <w:rPr>
            <w:noProof/>
            <w:webHidden/>
          </w:rPr>
          <w:tab/>
        </w:r>
        <w:r>
          <w:rPr>
            <w:noProof/>
            <w:webHidden/>
          </w:rPr>
          <w:fldChar w:fldCharType="begin"/>
        </w:r>
        <w:r>
          <w:rPr>
            <w:noProof/>
            <w:webHidden/>
          </w:rPr>
          <w:instrText xml:space="preserve"> PAGEREF _Toc182219421 \h </w:instrText>
        </w:r>
        <w:r>
          <w:rPr>
            <w:noProof/>
            <w:webHidden/>
          </w:rPr>
        </w:r>
        <w:r>
          <w:rPr>
            <w:noProof/>
            <w:webHidden/>
          </w:rPr>
          <w:fldChar w:fldCharType="separate"/>
        </w:r>
        <w:r w:rsidR="000C4795">
          <w:rPr>
            <w:noProof/>
            <w:webHidden/>
          </w:rPr>
          <w:t>16</w:t>
        </w:r>
        <w:r>
          <w:rPr>
            <w:noProof/>
            <w:webHidden/>
          </w:rPr>
          <w:fldChar w:fldCharType="end"/>
        </w:r>
      </w:hyperlink>
    </w:p>
    <w:p w14:paraId="2205AFC8" w14:textId="7BDAB25B" w:rsidR="00893EFA" w:rsidRDefault="00893EFA">
      <w:pPr>
        <w:pStyle w:val="Tabladeilustraciones"/>
        <w:tabs>
          <w:tab w:val="right" w:leader="dot" w:pos="9350"/>
        </w:tabs>
        <w:rPr>
          <w:noProof/>
        </w:rPr>
      </w:pPr>
      <w:hyperlink w:anchor="_Toc182219422" w:history="1">
        <w:r w:rsidRPr="00A05C26">
          <w:rPr>
            <w:rStyle w:val="Hipervnculo"/>
            <w:rFonts w:ascii="Calibri Light" w:hAnsi="Calibri Light"/>
            <w:b/>
            <w:bCs/>
            <w:noProof/>
            <w:lang w:val="es-CL"/>
          </w:rPr>
          <w:t>Figura 6.</w:t>
        </w:r>
        <w:r w:rsidRPr="00A05C26">
          <w:rPr>
            <w:rStyle w:val="Hipervnculo"/>
            <w:rFonts w:ascii="Calibri Light" w:hAnsi="Calibri Light"/>
            <w:noProof/>
            <w:lang w:val="es-CL"/>
          </w:rPr>
          <w:t xml:space="preserve"> Evolución temporal, potencial hídrico de mediodía de las series A y B, desde 2020 a 2024.</w:t>
        </w:r>
        <w:r>
          <w:rPr>
            <w:noProof/>
            <w:webHidden/>
          </w:rPr>
          <w:tab/>
        </w:r>
        <w:r>
          <w:rPr>
            <w:noProof/>
            <w:webHidden/>
          </w:rPr>
          <w:fldChar w:fldCharType="begin"/>
        </w:r>
        <w:r>
          <w:rPr>
            <w:noProof/>
            <w:webHidden/>
          </w:rPr>
          <w:instrText xml:space="preserve"> PAGEREF _Toc182219422 \h </w:instrText>
        </w:r>
        <w:r>
          <w:rPr>
            <w:noProof/>
            <w:webHidden/>
          </w:rPr>
        </w:r>
        <w:r>
          <w:rPr>
            <w:noProof/>
            <w:webHidden/>
          </w:rPr>
          <w:fldChar w:fldCharType="separate"/>
        </w:r>
        <w:r w:rsidR="000C4795">
          <w:rPr>
            <w:noProof/>
            <w:webHidden/>
          </w:rPr>
          <w:t>17</w:t>
        </w:r>
        <w:r>
          <w:rPr>
            <w:noProof/>
            <w:webHidden/>
          </w:rPr>
          <w:fldChar w:fldCharType="end"/>
        </w:r>
      </w:hyperlink>
    </w:p>
    <w:p w14:paraId="4F3545BA" w14:textId="4E9EBBDB" w:rsidR="00893EFA" w:rsidRDefault="00893EFA">
      <w:pPr>
        <w:pStyle w:val="Tabladeilustraciones"/>
        <w:tabs>
          <w:tab w:val="right" w:leader="dot" w:pos="9350"/>
        </w:tabs>
        <w:rPr>
          <w:noProof/>
        </w:rPr>
      </w:pPr>
      <w:hyperlink w:anchor="_Toc182219423" w:history="1">
        <w:r w:rsidRPr="00A05C26">
          <w:rPr>
            <w:rStyle w:val="Hipervnculo"/>
            <w:rFonts w:ascii="Calibri Light" w:hAnsi="Calibri Light"/>
            <w:b/>
            <w:bCs/>
            <w:iCs/>
            <w:noProof/>
            <w:lang w:val="es-CL"/>
          </w:rPr>
          <w:t>Figura 7.</w:t>
        </w:r>
        <w:r w:rsidRPr="00A05C26">
          <w:rPr>
            <w:rStyle w:val="Hipervnculo"/>
            <w:rFonts w:ascii="Calibri Light" w:hAnsi="Calibri Light"/>
            <w:iCs/>
            <w:noProof/>
            <w:lang w:val="es-CL"/>
          </w:rPr>
          <w:t xml:space="preserve"> Evolución temporal, conductancia estomática para las series A y B, desde 2020 a 2024.</w:t>
        </w:r>
        <w:r>
          <w:rPr>
            <w:noProof/>
            <w:webHidden/>
          </w:rPr>
          <w:tab/>
        </w:r>
        <w:r>
          <w:rPr>
            <w:noProof/>
            <w:webHidden/>
          </w:rPr>
          <w:fldChar w:fldCharType="begin"/>
        </w:r>
        <w:r>
          <w:rPr>
            <w:noProof/>
            <w:webHidden/>
          </w:rPr>
          <w:instrText xml:space="preserve"> PAGEREF _Toc182219423 \h </w:instrText>
        </w:r>
        <w:r>
          <w:rPr>
            <w:noProof/>
            <w:webHidden/>
          </w:rPr>
        </w:r>
        <w:r>
          <w:rPr>
            <w:noProof/>
            <w:webHidden/>
          </w:rPr>
          <w:fldChar w:fldCharType="separate"/>
        </w:r>
        <w:r w:rsidR="000C4795">
          <w:rPr>
            <w:noProof/>
            <w:webHidden/>
          </w:rPr>
          <w:t>17</w:t>
        </w:r>
        <w:r>
          <w:rPr>
            <w:noProof/>
            <w:webHidden/>
          </w:rPr>
          <w:fldChar w:fldCharType="end"/>
        </w:r>
      </w:hyperlink>
    </w:p>
    <w:p w14:paraId="1330A4DE" w14:textId="2EBAEE4F" w:rsidR="00D16735" w:rsidRDefault="00D16735">
      <w:pPr>
        <w:rPr>
          <w:rFonts w:ascii="Calibri Light" w:eastAsiaTheme="majorEastAsia" w:hAnsi="Calibri Light" w:cstheme="majorBidi"/>
          <w:b/>
          <w:bCs/>
          <w:sz w:val="24"/>
          <w:szCs w:val="24"/>
          <w:lang w:val="es-CL"/>
        </w:rPr>
      </w:pPr>
      <w:r>
        <w:rPr>
          <w:rFonts w:ascii="Calibri Light" w:hAnsi="Calibri Light"/>
          <w:sz w:val="24"/>
          <w:szCs w:val="24"/>
        </w:rPr>
        <w:fldChar w:fldCharType="end"/>
      </w:r>
      <w:r>
        <w:rPr>
          <w:rFonts w:ascii="Calibri Light" w:hAnsi="Calibri Light"/>
          <w:sz w:val="24"/>
          <w:szCs w:val="24"/>
        </w:rPr>
        <w:br w:type="page"/>
      </w:r>
    </w:p>
    <w:p w14:paraId="530EB4B9" w14:textId="0FCEFF9B" w:rsidR="00FE3521" w:rsidRPr="008C1AC6" w:rsidRDefault="00FE3521" w:rsidP="0085382C">
      <w:pPr>
        <w:pStyle w:val="Ttulo1"/>
        <w:spacing w:before="0" w:after="240" w:line="240" w:lineRule="auto"/>
        <w:rPr>
          <w:rFonts w:ascii="Calibri Light" w:hAnsi="Calibri Light"/>
          <w:color w:val="auto"/>
          <w:sz w:val="24"/>
          <w:szCs w:val="24"/>
        </w:rPr>
      </w:pPr>
      <w:bookmarkStart w:id="0" w:name="_Toc192077625"/>
      <w:r w:rsidRPr="008C1AC6">
        <w:rPr>
          <w:rFonts w:ascii="Calibri Light" w:hAnsi="Calibri Light"/>
          <w:color w:val="auto"/>
          <w:sz w:val="24"/>
          <w:szCs w:val="24"/>
        </w:rPr>
        <w:lastRenderedPageBreak/>
        <w:t>RESUMEN</w:t>
      </w:r>
      <w:bookmarkEnd w:id="0"/>
    </w:p>
    <w:p w14:paraId="58E7B750" w14:textId="40D31C16" w:rsidR="00590FF8" w:rsidRPr="00861ECC"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El presente informe es parte del programa de seguimiento de flora y vegetación de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indicado como parte de las acciones del Programa de Cumplimiento (Acción 24) aprobado mediante Res. Ex. N°38/2022 por la Superintendencia de Medio Ambiente, y </w:t>
      </w:r>
      <w:r w:rsidR="00861ECC" w:rsidRPr="00861ECC">
        <w:rPr>
          <w:rFonts w:ascii="Calibri Light" w:hAnsi="Calibri Light" w:cs="Calibri Light"/>
          <w:sz w:val="24"/>
          <w:szCs w:val="24"/>
          <w:lang w:val="es-CL"/>
        </w:rPr>
        <w:t xml:space="preserve">en el marco del procedimiento sancionatorio Res. Ex. N°4/Rol F-041-2016. Se </w:t>
      </w:r>
      <w:r w:rsidRPr="00861ECC">
        <w:rPr>
          <w:rFonts w:ascii="Calibri Light" w:hAnsi="Calibri Light" w:cs="Calibri Light"/>
          <w:sz w:val="24"/>
          <w:szCs w:val="24"/>
          <w:lang w:val="es-CL"/>
        </w:rPr>
        <w:t xml:space="preserve">tiene por objetivo caracterizar el estado fisiológico de la población de los algarrobos que se encuentran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y que son parte del seguimiento ambiental en el marco de la RCA </w:t>
      </w:r>
      <w:r w:rsidR="00E00A3E">
        <w:rPr>
          <w:rFonts w:ascii="Calibri Light" w:hAnsi="Calibri Light" w:cs="Calibri Light"/>
          <w:sz w:val="24"/>
          <w:szCs w:val="24"/>
          <w:lang w:val="es-CL"/>
        </w:rPr>
        <w:t>N°</w:t>
      </w:r>
      <w:r w:rsidRPr="00861ECC">
        <w:rPr>
          <w:rFonts w:ascii="Calibri Light" w:hAnsi="Calibri Light" w:cs="Calibri Light"/>
          <w:sz w:val="24"/>
          <w:szCs w:val="24"/>
          <w:lang w:val="es-CL"/>
        </w:rPr>
        <w:t>226/2006</w:t>
      </w:r>
      <w:r w:rsidR="000B62F2">
        <w:rPr>
          <w:rFonts w:ascii="Calibri Light" w:hAnsi="Calibri Light" w:cs="Calibri Light"/>
          <w:sz w:val="24"/>
          <w:szCs w:val="24"/>
          <w:lang w:val="es-CL"/>
        </w:rPr>
        <w:t>.</w:t>
      </w:r>
    </w:p>
    <w:p w14:paraId="4C704E3B" w14:textId="69C7F037" w:rsidR="00590FF8" w:rsidRPr="00977908" w:rsidRDefault="00590FF8" w:rsidP="00590FF8">
      <w:pPr>
        <w:spacing w:line="240" w:lineRule="auto"/>
        <w:jc w:val="both"/>
        <w:rPr>
          <w:rFonts w:ascii="Calibri Light" w:hAnsi="Calibri Light" w:cs="Calibri Light"/>
          <w:sz w:val="24"/>
          <w:szCs w:val="24"/>
          <w:lang w:val="es-CL"/>
        </w:rPr>
      </w:pPr>
      <w:r w:rsidRPr="00861ECC">
        <w:rPr>
          <w:rFonts w:ascii="Calibri Light" w:hAnsi="Calibri Light" w:cs="Calibri Light"/>
          <w:sz w:val="24"/>
          <w:szCs w:val="24"/>
          <w:lang w:val="es-CL"/>
        </w:rPr>
        <w:t xml:space="preserve">Para dar cumplimiento con el objetivo propuesto, se realizó en el mes de </w:t>
      </w:r>
      <w:r w:rsidR="00F42EB0">
        <w:rPr>
          <w:rFonts w:ascii="Calibri Light" w:hAnsi="Calibri Light" w:cs="Calibri Light"/>
          <w:sz w:val="24"/>
          <w:szCs w:val="24"/>
          <w:lang w:val="es-CL"/>
        </w:rPr>
        <w:t>enero</w:t>
      </w:r>
      <w:r w:rsidRPr="00861ECC">
        <w:rPr>
          <w:rFonts w:ascii="Calibri Light" w:hAnsi="Calibri Light" w:cs="Calibri Light"/>
          <w:sz w:val="24"/>
          <w:szCs w:val="24"/>
          <w:lang w:val="es-CL"/>
        </w:rPr>
        <w:t xml:space="preserve"> 202</w:t>
      </w:r>
      <w:r w:rsidR="00F42EB0">
        <w:rPr>
          <w:rFonts w:ascii="Calibri Light" w:hAnsi="Calibri Light" w:cs="Calibri Light"/>
          <w:sz w:val="24"/>
          <w:szCs w:val="24"/>
          <w:lang w:val="es-CL"/>
        </w:rPr>
        <w:t>5</w:t>
      </w:r>
      <w:r w:rsidRPr="00861ECC">
        <w:rPr>
          <w:rFonts w:ascii="Calibri Light" w:hAnsi="Calibri Light" w:cs="Calibri Light"/>
          <w:sz w:val="24"/>
          <w:szCs w:val="24"/>
          <w:lang w:val="es-CL"/>
        </w:rPr>
        <w:t xml:space="preserve"> una campaña de medición de variables fisiológicas asociadas al estado hídrico de los algarrobos presentes en la Quebrada de </w:t>
      </w:r>
      <w:proofErr w:type="spellStart"/>
      <w:r w:rsidRPr="00861ECC">
        <w:rPr>
          <w:rFonts w:ascii="Calibri Light" w:hAnsi="Calibri Light" w:cs="Calibri Light"/>
          <w:sz w:val="24"/>
          <w:szCs w:val="24"/>
          <w:lang w:val="es-CL"/>
        </w:rPr>
        <w:t>Camar</w:t>
      </w:r>
      <w:proofErr w:type="spellEnd"/>
      <w:r w:rsidRPr="00861ECC">
        <w:rPr>
          <w:rFonts w:ascii="Calibri Light" w:hAnsi="Calibri Light" w:cs="Calibri Light"/>
          <w:sz w:val="24"/>
          <w:szCs w:val="24"/>
          <w:lang w:val="es-CL"/>
        </w:rPr>
        <w:t xml:space="preserve"> en el Salar de Atacama. Se trabajó con una muestra de </w:t>
      </w:r>
      <w:r w:rsidRPr="004E4BB7">
        <w:rPr>
          <w:rFonts w:ascii="Calibri Light" w:hAnsi="Calibri Light" w:cs="Calibri Light"/>
          <w:sz w:val="24"/>
          <w:szCs w:val="24"/>
          <w:lang w:val="es-CL"/>
        </w:rPr>
        <w:t>18</w:t>
      </w:r>
      <w:r w:rsidRPr="00861ECC">
        <w:rPr>
          <w:rFonts w:ascii="Calibri Light" w:hAnsi="Calibri Light" w:cs="Calibri Light"/>
          <w:sz w:val="24"/>
          <w:szCs w:val="24"/>
          <w:lang w:val="es-CL"/>
        </w:rPr>
        <w:t xml:space="preserve"> individuos de algarrobo pertenecientes a la serie A</w:t>
      </w:r>
      <w:r w:rsidR="00AD27CB">
        <w:rPr>
          <w:rFonts w:ascii="Calibri Light" w:hAnsi="Calibri Light" w:cs="Calibri Light"/>
          <w:sz w:val="24"/>
          <w:szCs w:val="24"/>
          <w:lang w:val="es-CL"/>
        </w:rPr>
        <w:t>,</w:t>
      </w:r>
      <w:r w:rsidRPr="00861ECC">
        <w:rPr>
          <w:rFonts w:ascii="Calibri Light" w:hAnsi="Calibri Light" w:cs="Calibri Light"/>
          <w:sz w:val="24"/>
          <w:szCs w:val="24"/>
          <w:lang w:val="es-CL"/>
        </w:rPr>
        <w:t xml:space="preserve"> que están distribuidos en torno al </w:t>
      </w:r>
      <w:r w:rsidR="00D850FC">
        <w:rPr>
          <w:rFonts w:ascii="Calibri Light" w:hAnsi="Calibri Light" w:cs="Calibri Light"/>
          <w:sz w:val="24"/>
          <w:szCs w:val="24"/>
          <w:lang w:val="es-CL"/>
        </w:rPr>
        <w:t xml:space="preserve">ex </w:t>
      </w:r>
      <w:r w:rsidRPr="00861ECC">
        <w:rPr>
          <w:rFonts w:ascii="Calibri Light" w:hAnsi="Calibri Light" w:cs="Calibri Light"/>
          <w:sz w:val="24"/>
          <w:szCs w:val="24"/>
          <w:lang w:val="es-CL"/>
        </w:rPr>
        <w:t>pozo de extracción Camar-2</w:t>
      </w:r>
      <w:r w:rsidR="00D850FC">
        <w:rPr>
          <w:rFonts w:ascii="Calibri Light" w:hAnsi="Calibri Light" w:cs="Calibri Light"/>
          <w:sz w:val="24"/>
          <w:szCs w:val="24"/>
          <w:lang w:val="es-CL"/>
        </w:rPr>
        <w:t xml:space="preserve"> (cuya operación fue detenida en 2018 y su infraestructura de bombeo desmantelada en 2021)</w:t>
      </w:r>
      <w:r w:rsidR="00AD27CB">
        <w:rPr>
          <w:rFonts w:ascii="Calibri Light" w:hAnsi="Calibri Light" w:cs="Calibri Light"/>
          <w:sz w:val="24"/>
          <w:szCs w:val="24"/>
          <w:lang w:val="es-CL"/>
        </w:rPr>
        <w:t xml:space="preserve"> y que han sido monitoreados históricamente</w:t>
      </w:r>
      <w:r w:rsidR="00A63B6A">
        <w:rPr>
          <w:rFonts w:ascii="Calibri Light" w:hAnsi="Calibri Light" w:cs="Calibri Light"/>
          <w:sz w:val="24"/>
          <w:szCs w:val="24"/>
          <w:lang w:val="es-CL"/>
        </w:rPr>
        <w:t xml:space="preserve"> desde el año 2006</w:t>
      </w:r>
      <w:r w:rsidRPr="00861ECC">
        <w:rPr>
          <w:rFonts w:ascii="Calibri Light" w:hAnsi="Calibri Light" w:cs="Calibri Light"/>
          <w:sz w:val="24"/>
          <w:szCs w:val="24"/>
          <w:lang w:val="es-CL"/>
        </w:rPr>
        <w:t xml:space="preserve">. Complementariamente, se tomaron muestras en </w:t>
      </w:r>
      <w:r w:rsidR="00861ECC" w:rsidRPr="003B15C0">
        <w:rPr>
          <w:rFonts w:ascii="Calibri Light" w:hAnsi="Calibri Light" w:cs="Calibri Light"/>
          <w:sz w:val="24"/>
          <w:szCs w:val="24"/>
          <w:lang w:val="es-CL"/>
        </w:rPr>
        <w:t>9</w:t>
      </w:r>
      <w:r w:rsidRPr="00861ECC">
        <w:rPr>
          <w:rFonts w:ascii="Calibri Light" w:hAnsi="Calibri Light" w:cs="Calibri Light"/>
          <w:sz w:val="24"/>
          <w:szCs w:val="24"/>
          <w:lang w:val="es-CL"/>
        </w:rPr>
        <w:t xml:space="preserve"> ejemplares pertenecientes a la serie B,</w:t>
      </w:r>
      <w:r w:rsidR="003820EE" w:rsidRPr="00861ECC">
        <w:rPr>
          <w:rFonts w:ascii="Calibri Light" w:hAnsi="Calibri Light" w:cs="Calibri Light"/>
          <w:sz w:val="24"/>
          <w:szCs w:val="24"/>
          <w:lang w:val="es-CL"/>
        </w:rPr>
        <w:t xml:space="preserve"> que están </w:t>
      </w:r>
      <w:r w:rsidR="00861ECC" w:rsidRPr="00861ECC">
        <w:rPr>
          <w:rFonts w:ascii="Calibri Light" w:hAnsi="Calibri Light" w:cs="Calibri Light"/>
          <w:sz w:val="24"/>
          <w:szCs w:val="24"/>
          <w:lang w:val="es-CL"/>
        </w:rPr>
        <w:t>alejados</w:t>
      </w:r>
      <w:r w:rsidR="003820EE" w:rsidRPr="00861ECC">
        <w:rPr>
          <w:rFonts w:ascii="Calibri Light" w:hAnsi="Calibri Light" w:cs="Calibri Light"/>
          <w:sz w:val="24"/>
          <w:szCs w:val="24"/>
          <w:lang w:val="es-CL"/>
        </w:rPr>
        <w:t xml:space="preserve"> de dicho pozo</w:t>
      </w:r>
      <w:r w:rsidRPr="00861ECC">
        <w:rPr>
          <w:rFonts w:ascii="Calibri Light" w:hAnsi="Calibri Light" w:cs="Calibri Light"/>
          <w:sz w:val="24"/>
          <w:szCs w:val="24"/>
          <w:lang w:val="es-CL"/>
        </w:rPr>
        <w:t xml:space="preserve"> y que se encuentran ubicados hacia el Este de los</w:t>
      </w:r>
      <w:r w:rsidR="00D668CF" w:rsidRPr="00861ECC">
        <w:rPr>
          <w:rFonts w:ascii="Calibri Light" w:hAnsi="Calibri Light" w:cs="Calibri Light"/>
          <w:sz w:val="24"/>
          <w:szCs w:val="24"/>
          <w:lang w:val="es-CL"/>
        </w:rPr>
        <w:t xml:space="preserve"> individuos objeto de estudio</w:t>
      </w:r>
      <w:r w:rsidR="00861ECC" w:rsidRPr="00861ECC">
        <w:rPr>
          <w:rFonts w:ascii="Calibri Light" w:hAnsi="Calibri Light" w:cs="Calibri Light"/>
          <w:sz w:val="24"/>
          <w:szCs w:val="24"/>
          <w:lang w:val="es-CL"/>
        </w:rPr>
        <w:t xml:space="preserve">, </w:t>
      </w:r>
      <w:r w:rsidR="00861ECC" w:rsidRPr="003B15C0">
        <w:rPr>
          <w:rFonts w:ascii="Calibri Light" w:hAnsi="Calibri Light" w:cs="Calibri Light"/>
          <w:sz w:val="24"/>
          <w:szCs w:val="24"/>
          <w:lang w:val="es-CL"/>
        </w:rPr>
        <w:t>1</w:t>
      </w:r>
      <w:r w:rsidR="00861ECC" w:rsidRPr="00861ECC">
        <w:rPr>
          <w:rFonts w:ascii="Calibri Light" w:hAnsi="Calibri Light" w:cs="Calibri Light"/>
          <w:sz w:val="24"/>
          <w:szCs w:val="24"/>
          <w:lang w:val="es-CL"/>
        </w:rPr>
        <w:t xml:space="preserve"> ejemplar de la serie C</w:t>
      </w:r>
      <w:r w:rsidR="008C5AE6">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1</w:t>
      </w:r>
      <w:r w:rsidR="008C5AE6">
        <w:rPr>
          <w:rFonts w:ascii="Calibri Light" w:hAnsi="Calibri Light" w:cs="Calibri Light"/>
          <w:sz w:val="24"/>
          <w:szCs w:val="24"/>
          <w:lang w:val="es-CL"/>
        </w:rPr>
        <w:t xml:space="preserve"> ejemplar</w:t>
      </w:r>
      <w:r w:rsidR="00861ECC">
        <w:rPr>
          <w:rFonts w:ascii="Calibri Light" w:hAnsi="Calibri Light" w:cs="Calibri Light"/>
          <w:sz w:val="24"/>
          <w:szCs w:val="24"/>
          <w:lang w:val="es-CL"/>
        </w:rPr>
        <w:t xml:space="preserve"> </w:t>
      </w:r>
      <w:r w:rsidR="00025B2B">
        <w:rPr>
          <w:rFonts w:ascii="Calibri Light" w:hAnsi="Calibri Light" w:cs="Calibri Light"/>
          <w:sz w:val="24"/>
          <w:szCs w:val="24"/>
          <w:lang w:val="es-CL"/>
        </w:rPr>
        <w:t xml:space="preserve">de </w:t>
      </w:r>
      <w:r w:rsidR="00861ECC">
        <w:rPr>
          <w:rFonts w:ascii="Calibri Light" w:hAnsi="Calibri Light" w:cs="Calibri Light"/>
          <w:sz w:val="24"/>
          <w:szCs w:val="24"/>
          <w:lang w:val="es-CL"/>
        </w:rPr>
        <w:t xml:space="preserve">la serie </w:t>
      </w:r>
      <w:r w:rsidR="00861ECC" w:rsidRPr="00861ECC">
        <w:rPr>
          <w:rFonts w:ascii="Calibri Light" w:hAnsi="Calibri Light" w:cs="Calibri Light"/>
          <w:sz w:val="24"/>
          <w:szCs w:val="24"/>
          <w:lang w:val="es-CL"/>
        </w:rPr>
        <w:t>D</w:t>
      </w:r>
      <w:r w:rsidR="008C5AE6">
        <w:rPr>
          <w:rFonts w:ascii="Calibri Light" w:hAnsi="Calibri Light" w:cs="Calibri Light"/>
          <w:sz w:val="24"/>
          <w:szCs w:val="24"/>
          <w:lang w:val="es-CL"/>
        </w:rPr>
        <w:t xml:space="preserve"> y</w:t>
      </w:r>
      <w:r w:rsidR="002710AC">
        <w:rPr>
          <w:rFonts w:ascii="Calibri Light" w:hAnsi="Calibri Light" w:cs="Calibri Light"/>
          <w:sz w:val="24"/>
          <w:szCs w:val="24"/>
          <w:lang w:val="es-CL"/>
        </w:rPr>
        <w:t xml:space="preserve"> </w:t>
      </w:r>
      <w:r w:rsidR="008C5AE6" w:rsidRPr="003B15C0">
        <w:rPr>
          <w:rFonts w:ascii="Calibri Light" w:hAnsi="Calibri Light" w:cs="Calibri Light"/>
          <w:sz w:val="24"/>
          <w:szCs w:val="24"/>
          <w:lang w:val="es-CL"/>
        </w:rPr>
        <w:t>2</w:t>
      </w:r>
      <w:r w:rsidR="008C5AE6" w:rsidRPr="00861ECC">
        <w:rPr>
          <w:rFonts w:ascii="Calibri Light" w:hAnsi="Calibri Light" w:cs="Calibri Light"/>
          <w:sz w:val="24"/>
          <w:szCs w:val="24"/>
          <w:lang w:val="es-CL"/>
        </w:rPr>
        <w:t xml:space="preserve"> ejemplares de la serie AX</w:t>
      </w:r>
      <w:r w:rsidR="00B54DFB">
        <w:rPr>
          <w:rFonts w:ascii="Calibri Light" w:hAnsi="Calibri Light" w:cs="Calibri Light"/>
          <w:sz w:val="24"/>
          <w:szCs w:val="24"/>
          <w:lang w:val="es-CL"/>
        </w:rPr>
        <w:t>, los cuales se ubican en la zona de los árboles de la serie A</w:t>
      </w:r>
      <w:r w:rsidR="008C5AE6">
        <w:rPr>
          <w:rFonts w:ascii="Calibri Light" w:hAnsi="Calibri Light" w:cs="Calibri Light"/>
          <w:sz w:val="24"/>
          <w:szCs w:val="24"/>
          <w:lang w:val="es-CL"/>
        </w:rPr>
        <w:t>.</w:t>
      </w:r>
      <w:r w:rsidR="008C5AE6" w:rsidRPr="00861ECC">
        <w:rPr>
          <w:rFonts w:ascii="Calibri Light" w:hAnsi="Calibri Light" w:cs="Calibri Light"/>
          <w:sz w:val="24"/>
          <w:szCs w:val="24"/>
          <w:lang w:val="es-CL"/>
        </w:rPr>
        <w:t xml:space="preserve"> </w:t>
      </w:r>
      <w:r w:rsidR="002710AC">
        <w:rPr>
          <w:rFonts w:ascii="Calibri Light" w:hAnsi="Calibri Light" w:cs="Calibri Light"/>
          <w:sz w:val="24"/>
          <w:szCs w:val="24"/>
          <w:lang w:val="es-CL"/>
        </w:rPr>
        <w:t xml:space="preserve">Las comparaciones realizadas fueron entre la serie A y las series B y C, según su ubicación respecto a la tubería que atraviesa la quebrada </w:t>
      </w:r>
      <w:r w:rsidR="00244A96">
        <w:rPr>
          <w:rFonts w:ascii="Calibri Light" w:hAnsi="Calibri Light" w:cs="Calibri Light"/>
          <w:sz w:val="24"/>
          <w:szCs w:val="24"/>
          <w:lang w:val="es-CL"/>
        </w:rPr>
        <w:t xml:space="preserve">de norte </w:t>
      </w:r>
      <w:r w:rsidR="00244A96" w:rsidRPr="00977908">
        <w:rPr>
          <w:rFonts w:ascii="Calibri Light" w:hAnsi="Calibri Light" w:cs="Calibri Light"/>
          <w:sz w:val="24"/>
          <w:szCs w:val="24"/>
          <w:lang w:val="es-CL"/>
        </w:rPr>
        <w:t xml:space="preserve">a sur </w:t>
      </w:r>
      <w:r w:rsidR="002710AC" w:rsidRPr="00977908">
        <w:rPr>
          <w:rFonts w:ascii="Calibri Light" w:hAnsi="Calibri Light" w:cs="Calibri Light"/>
          <w:sz w:val="24"/>
          <w:szCs w:val="24"/>
          <w:lang w:val="es-CL"/>
        </w:rPr>
        <w:t>y respecto a si son regados o no.</w:t>
      </w:r>
    </w:p>
    <w:p w14:paraId="5C71925C" w14:textId="25F5357C" w:rsidR="006F150F" w:rsidRPr="00977908" w:rsidRDefault="00590FF8" w:rsidP="00493927">
      <w:pPr>
        <w:spacing w:line="240" w:lineRule="auto"/>
        <w:jc w:val="both"/>
        <w:rPr>
          <w:rFonts w:ascii="Calibri Light" w:hAnsi="Calibri Light"/>
          <w:sz w:val="24"/>
          <w:lang w:val="es-CL"/>
        </w:rPr>
      </w:pPr>
      <w:r w:rsidRPr="00893EFA">
        <w:rPr>
          <w:rFonts w:ascii="Calibri Light" w:hAnsi="Calibri Light" w:cs="Calibri Light"/>
          <w:sz w:val="24"/>
          <w:szCs w:val="24"/>
          <w:lang w:val="es-CL"/>
        </w:rPr>
        <w:t>Los resultados obtenidos para este periodo (</w:t>
      </w:r>
      <w:r w:rsidR="00F42EB0">
        <w:rPr>
          <w:rFonts w:ascii="Calibri Light" w:hAnsi="Calibri Light" w:cs="Calibri Light"/>
          <w:sz w:val="24"/>
          <w:szCs w:val="24"/>
          <w:lang w:val="es-CL"/>
        </w:rPr>
        <w:t>enero 2025</w:t>
      </w:r>
      <w:r w:rsidRPr="00893EFA">
        <w:rPr>
          <w:rFonts w:ascii="Calibri Light" w:hAnsi="Calibri Light" w:cs="Calibri Light"/>
          <w:sz w:val="24"/>
          <w:szCs w:val="24"/>
          <w:lang w:val="es-CL"/>
        </w:rPr>
        <w:t>),</w:t>
      </w:r>
      <w:r w:rsidR="00493927" w:rsidRPr="00893EFA">
        <w:rPr>
          <w:rFonts w:ascii="Calibri Light" w:hAnsi="Calibri Light" w:cs="Calibri Light"/>
          <w:sz w:val="24"/>
          <w:szCs w:val="24"/>
          <w:lang w:val="es-CL"/>
        </w:rPr>
        <w:t xml:space="preserve"> indica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que los valores más bajos de </w:t>
      </w:r>
      <w:r w:rsidR="00933A28">
        <w:rPr>
          <w:rFonts w:ascii="Calibri Light" w:hAnsi="Calibri Light" w:cs="Calibri Light"/>
          <w:sz w:val="24"/>
          <w:szCs w:val="24"/>
          <w:lang w:val="es-CL"/>
        </w:rPr>
        <w:t>conductancia estomática</w:t>
      </w:r>
      <w:r w:rsidR="00893EFA" w:rsidRPr="00893EFA">
        <w:rPr>
          <w:rFonts w:ascii="Calibri Light" w:hAnsi="Calibri Light" w:cs="Calibri Light"/>
          <w:sz w:val="24"/>
          <w:szCs w:val="24"/>
          <w:lang w:val="es-CL"/>
        </w:rPr>
        <w:t xml:space="preserve"> </w:t>
      </w:r>
      <w:r w:rsidR="00933A28">
        <w:rPr>
          <w:rFonts w:ascii="Calibri Light" w:hAnsi="Calibri Light" w:cs="Calibri Light"/>
          <w:sz w:val="24"/>
          <w:szCs w:val="24"/>
          <w:lang w:val="es-CL"/>
        </w:rPr>
        <w:t>se presentaron</w:t>
      </w:r>
      <w:r w:rsidR="00493927" w:rsidRPr="00893EFA">
        <w:rPr>
          <w:rFonts w:ascii="Calibri Light" w:hAnsi="Calibri Light" w:cs="Calibri Light"/>
          <w:sz w:val="24"/>
          <w:szCs w:val="24"/>
          <w:lang w:val="es-CL"/>
        </w:rPr>
        <w:t xml:space="preserve"> en los árboles de la serie B-C (sin riego) con respecto a los árboles de la serie A (con riego). Al comparar los algarrobos en relación con su ubicación respecto de la tubería, </w:t>
      </w:r>
      <w:r w:rsidR="00893EFA" w:rsidRPr="00893EFA">
        <w:rPr>
          <w:rFonts w:ascii="Calibri Light" w:hAnsi="Calibri Light" w:cs="Calibri Light"/>
          <w:sz w:val="24"/>
          <w:szCs w:val="24"/>
          <w:lang w:val="es-CL"/>
        </w:rPr>
        <w:t>no</w:t>
      </w:r>
      <w:r w:rsidR="00493927" w:rsidRPr="00893EFA">
        <w:rPr>
          <w:rFonts w:ascii="Calibri Light" w:hAnsi="Calibri Light" w:cs="Calibri Light"/>
          <w:sz w:val="24"/>
          <w:szCs w:val="24"/>
          <w:lang w:val="es-CL"/>
        </w:rPr>
        <w:t xml:space="preserve"> se observa</w:t>
      </w:r>
      <w:r w:rsidR="00933A28">
        <w:rPr>
          <w:rFonts w:ascii="Calibri Light" w:hAnsi="Calibri Light" w:cs="Calibri Light"/>
          <w:sz w:val="24"/>
          <w:szCs w:val="24"/>
          <w:lang w:val="es-CL"/>
        </w:rPr>
        <w:t>ro</w:t>
      </w:r>
      <w:r w:rsidR="00493927" w:rsidRPr="00893EFA">
        <w:rPr>
          <w:rFonts w:ascii="Calibri Light" w:hAnsi="Calibri Light" w:cs="Calibri Light"/>
          <w:sz w:val="24"/>
          <w:szCs w:val="24"/>
          <w:lang w:val="es-CL"/>
        </w:rPr>
        <w:t xml:space="preserve">n diferencias en </w:t>
      </w:r>
      <w:r w:rsidR="00893EFA" w:rsidRPr="00893EFA">
        <w:rPr>
          <w:rFonts w:ascii="Calibri Light" w:hAnsi="Calibri Light" w:cs="Calibri Light"/>
          <w:sz w:val="24"/>
          <w:szCs w:val="24"/>
          <w:lang w:val="es-CL"/>
        </w:rPr>
        <w:t xml:space="preserve">ninguna variable. </w:t>
      </w:r>
      <w:r w:rsidR="00933A28">
        <w:rPr>
          <w:rFonts w:ascii="Calibri Light" w:hAnsi="Calibri Light" w:cs="Calibri Light"/>
          <w:sz w:val="24"/>
          <w:szCs w:val="24"/>
          <w:lang w:val="es-CL"/>
        </w:rPr>
        <w:t>El potencial hídrico, tanto en pre-alba como en mediodía</w:t>
      </w:r>
      <w:r w:rsidR="00893EFA" w:rsidRPr="00893EFA">
        <w:rPr>
          <w:rFonts w:ascii="Calibri Light" w:hAnsi="Calibri Light" w:cs="Calibri Light"/>
          <w:sz w:val="24"/>
          <w:szCs w:val="24"/>
          <w:lang w:val="es-CL"/>
        </w:rPr>
        <w:t xml:space="preserve"> no mostró diferencias en ninguna de las comparaciones realizadas</w:t>
      </w:r>
      <w:r w:rsidR="00493927" w:rsidRPr="00893EFA">
        <w:rPr>
          <w:rFonts w:ascii="Calibri Light" w:hAnsi="Calibri Light" w:cs="Calibri Light"/>
          <w:sz w:val="24"/>
          <w:szCs w:val="24"/>
          <w:lang w:val="es-CL"/>
        </w:rPr>
        <w:t>.</w:t>
      </w:r>
    </w:p>
    <w:p w14:paraId="2FE80F48" w14:textId="1627E6A0" w:rsidR="00F6703F" w:rsidRPr="002710AC" w:rsidRDefault="00CE79E3" w:rsidP="00CE79E3">
      <w:pPr>
        <w:spacing w:line="240" w:lineRule="auto"/>
        <w:jc w:val="both"/>
        <w:rPr>
          <w:rFonts w:ascii="Calibri Light" w:eastAsiaTheme="majorEastAsia" w:hAnsi="Calibri Light" w:cstheme="majorBidi"/>
          <w:b/>
          <w:bCs/>
          <w:sz w:val="24"/>
          <w:szCs w:val="24"/>
          <w:lang w:val="es-CL"/>
        </w:rPr>
      </w:pPr>
      <w:r>
        <w:rPr>
          <w:rFonts w:ascii="Calibri Light" w:hAnsi="Calibri Light"/>
          <w:sz w:val="24"/>
          <w:szCs w:val="24"/>
          <w:lang w:val="es-CL"/>
        </w:rPr>
        <w:t xml:space="preserve">Al analizar la dinámica </w:t>
      </w:r>
      <w:r w:rsidR="00D36F2D">
        <w:rPr>
          <w:rFonts w:ascii="Calibri Light" w:hAnsi="Calibri Light"/>
          <w:sz w:val="24"/>
          <w:szCs w:val="24"/>
          <w:lang w:val="es-CL"/>
        </w:rPr>
        <w:t>temporal el</w:t>
      </w:r>
      <w:r w:rsidRPr="00CE79E3">
        <w:rPr>
          <w:rFonts w:ascii="Calibri Light" w:hAnsi="Calibri Light"/>
          <w:sz w:val="24"/>
          <w:szCs w:val="24"/>
          <w:lang w:val="es-CL"/>
        </w:rPr>
        <w:t xml:space="preserve"> potencial hídrico de las campañas de octubre son los más altos de cada año, lo que es especialmente notorio en la serie A.</w:t>
      </w:r>
      <w:r w:rsidR="00D36F2D">
        <w:rPr>
          <w:rFonts w:ascii="Calibri Light" w:hAnsi="Calibri Light"/>
          <w:sz w:val="24"/>
          <w:szCs w:val="24"/>
          <w:lang w:val="es-CL"/>
        </w:rPr>
        <w:t xml:space="preserve"> S</w:t>
      </w:r>
      <w:r w:rsidRPr="00CE79E3">
        <w:rPr>
          <w:rFonts w:ascii="Calibri Light" w:hAnsi="Calibri Light"/>
          <w:sz w:val="24"/>
          <w:szCs w:val="24"/>
          <w:lang w:val="es-CL"/>
        </w:rPr>
        <w:t xml:space="preserve">e observa un efecto de la aplicación del riego en los árboles de la serie A, mostrando un mayor potencial hídrico y conductancia estomática que la serie B, en la mayoría de las evaluaciones realizadas </w:t>
      </w:r>
      <w:r w:rsidR="00D36F2D" w:rsidRPr="00CE79E3">
        <w:rPr>
          <w:rFonts w:ascii="Calibri Light" w:hAnsi="Calibri Light"/>
          <w:sz w:val="24"/>
          <w:szCs w:val="24"/>
          <w:lang w:val="es-CL"/>
        </w:rPr>
        <w:t>desde que</w:t>
      </w:r>
      <w:r w:rsidRPr="00CE79E3">
        <w:rPr>
          <w:rFonts w:ascii="Calibri Light" w:hAnsi="Calibri Light"/>
          <w:sz w:val="24"/>
          <w:szCs w:val="24"/>
          <w:lang w:val="es-CL"/>
        </w:rPr>
        <w:t xml:space="preserve"> comenzó el riego (enero 2023</w:t>
      </w:r>
      <w:r w:rsidR="00D36F2D" w:rsidRPr="00CE79E3">
        <w:rPr>
          <w:rFonts w:ascii="Calibri Light" w:hAnsi="Calibri Light"/>
          <w:sz w:val="24"/>
          <w:szCs w:val="24"/>
          <w:lang w:val="es-CL"/>
        </w:rPr>
        <w:t>) hasta</w:t>
      </w:r>
      <w:r w:rsidRPr="00CE79E3">
        <w:rPr>
          <w:rFonts w:ascii="Calibri Light" w:hAnsi="Calibri Light"/>
          <w:sz w:val="24"/>
          <w:szCs w:val="24"/>
          <w:lang w:val="es-CL"/>
        </w:rPr>
        <w:t xml:space="preserve"> la actualidad. </w:t>
      </w:r>
      <w:r w:rsidR="00D36F2D">
        <w:rPr>
          <w:rFonts w:ascii="Calibri Light" w:hAnsi="Calibri Light"/>
          <w:sz w:val="24"/>
          <w:szCs w:val="24"/>
          <w:lang w:val="es-CL"/>
        </w:rPr>
        <w:t>Por otro lado, se observa que en</w:t>
      </w:r>
      <w:r w:rsidRPr="00CE79E3">
        <w:rPr>
          <w:rFonts w:ascii="Calibri Light" w:hAnsi="Calibri Light"/>
          <w:sz w:val="24"/>
          <w:szCs w:val="24"/>
          <w:lang w:val="es-CL"/>
        </w:rPr>
        <w:t xml:space="preserve"> julio los valores de potencial hídrico de pre-alba y la conductancia estomática son los más bajos de cada año.</w:t>
      </w:r>
      <w:r w:rsidR="00F6703F" w:rsidRPr="002710AC">
        <w:rPr>
          <w:rFonts w:ascii="Calibri Light" w:hAnsi="Calibri Light"/>
          <w:sz w:val="24"/>
          <w:szCs w:val="24"/>
          <w:lang w:val="es-CL"/>
        </w:rPr>
        <w:br w:type="page"/>
      </w:r>
    </w:p>
    <w:p w14:paraId="5F16A11A" w14:textId="637C3AC9" w:rsidR="00FE3521" w:rsidRPr="002B741F" w:rsidRDefault="00FE3521" w:rsidP="0085382C">
      <w:pPr>
        <w:pStyle w:val="Ttulo1"/>
        <w:spacing w:before="0" w:after="240" w:line="240" w:lineRule="auto"/>
        <w:rPr>
          <w:rFonts w:ascii="Calibri Light" w:hAnsi="Calibri Light"/>
          <w:color w:val="auto"/>
          <w:sz w:val="24"/>
          <w:szCs w:val="24"/>
        </w:rPr>
      </w:pPr>
      <w:bookmarkStart w:id="1" w:name="_Toc192077626"/>
      <w:r w:rsidRPr="002B741F">
        <w:rPr>
          <w:rFonts w:ascii="Calibri Light" w:hAnsi="Calibri Light"/>
          <w:color w:val="auto"/>
          <w:sz w:val="24"/>
          <w:szCs w:val="24"/>
        </w:rPr>
        <w:lastRenderedPageBreak/>
        <w:t>INTRODUCCIÓN</w:t>
      </w:r>
      <w:bookmarkEnd w:id="1"/>
    </w:p>
    <w:p w14:paraId="3A970D91" w14:textId="06BA28AA" w:rsidR="00381E44" w:rsidRPr="00666FBF" w:rsidRDefault="00143400" w:rsidP="00F4535B">
      <w:pPr>
        <w:spacing w:line="240" w:lineRule="auto"/>
        <w:jc w:val="both"/>
        <w:rPr>
          <w:rFonts w:ascii="Calibri Light" w:hAnsi="Calibri Light"/>
          <w:sz w:val="24"/>
          <w:lang w:val="es-CL"/>
        </w:rPr>
      </w:pPr>
      <w:r w:rsidRPr="00666FBF">
        <w:rPr>
          <w:rFonts w:ascii="Calibri Light" w:hAnsi="Calibri Light"/>
          <w:sz w:val="24"/>
          <w:lang w:val="es-CL"/>
        </w:rPr>
        <w:t xml:space="preserve">En el </w:t>
      </w:r>
      <w:r w:rsidR="00993BF1" w:rsidRPr="00666FBF">
        <w:rPr>
          <w:rFonts w:ascii="Calibri Light" w:hAnsi="Calibri Light"/>
          <w:sz w:val="24"/>
          <w:lang w:val="es-CL"/>
        </w:rPr>
        <w:t xml:space="preserve">borde </w:t>
      </w:r>
      <w:r w:rsidR="002B327B" w:rsidRPr="00666FBF">
        <w:rPr>
          <w:rFonts w:ascii="Calibri Light" w:hAnsi="Calibri Light"/>
          <w:sz w:val="24"/>
          <w:lang w:val="es-CL"/>
        </w:rPr>
        <w:t>E</w:t>
      </w:r>
      <w:r w:rsidR="00993BF1" w:rsidRPr="00666FBF">
        <w:rPr>
          <w:rFonts w:ascii="Calibri Light" w:hAnsi="Calibri Light"/>
          <w:sz w:val="24"/>
          <w:lang w:val="es-CL"/>
        </w:rPr>
        <w:t xml:space="preserve">ste del </w:t>
      </w:r>
      <w:r w:rsidRPr="00666FBF">
        <w:rPr>
          <w:rFonts w:ascii="Calibri Light" w:hAnsi="Calibri Light"/>
          <w:sz w:val="24"/>
          <w:lang w:val="es-CL"/>
        </w:rPr>
        <w:t>Salar de Atacama</w:t>
      </w:r>
      <w:r w:rsidR="00FE4DD8" w:rsidRPr="00666FBF">
        <w:rPr>
          <w:rFonts w:ascii="Calibri Light" w:hAnsi="Calibri Light"/>
          <w:sz w:val="24"/>
          <w:lang w:val="es-CL"/>
        </w:rPr>
        <w:t>, Región de Antofagasta,</w:t>
      </w:r>
      <w:r w:rsidRPr="00666FBF">
        <w:rPr>
          <w:rFonts w:ascii="Calibri Light" w:hAnsi="Calibri Light"/>
          <w:sz w:val="24"/>
          <w:lang w:val="es-CL"/>
        </w:rPr>
        <w:t xml:space="preserve"> </w:t>
      </w:r>
      <w:r w:rsidR="00993BF1" w:rsidRPr="00666FBF">
        <w:rPr>
          <w:rFonts w:ascii="Calibri Light" w:hAnsi="Calibri Light"/>
          <w:sz w:val="24"/>
          <w:lang w:val="es-CL"/>
        </w:rPr>
        <w:t xml:space="preserve">específicamente en </w:t>
      </w:r>
      <w:r w:rsidR="00B57B05" w:rsidRPr="00666FBF">
        <w:rPr>
          <w:rFonts w:ascii="Calibri Light" w:hAnsi="Calibri Light"/>
          <w:sz w:val="24"/>
          <w:lang w:val="es-CL"/>
        </w:rPr>
        <w:t xml:space="preserve">el sector correspondiente a </w:t>
      </w:r>
      <w:r w:rsidR="00993BF1" w:rsidRPr="00666FBF">
        <w:rPr>
          <w:rFonts w:ascii="Calibri Light" w:hAnsi="Calibri Light"/>
          <w:sz w:val="24"/>
          <w:lang w:val="es-CL"/>
        </w:rPr>
        <w:t xml:space="preserve">la Quebrada de </w:t>
      </w:r>
      <w:proofErr w:type="spellStart"/>
      <w:r w:rsidR="00993BF1" w:rsidRPr="00666FBF">
        <w:rPr>
          <w:rFonts w:ascii="Calibri Light" w:hAnsi="Calibri Light"/>
          <w:sz w:val="24"/>
          <w:lang w:val="es-CL"/>
        </w:rPr>
        <w:t>Camar</w:t>
      </w:r>
      <w:proofErr w:type="spellEnd"/>
      <w:r w:rsidR="00993BF1" w:rsidRPr="00666FBF">
        <w:rPr>
          <w:rFonts w:ascii="Calibri Light" w:hAnsi="Calibri Light"/>
          <w:sz w:val="24"/>
          <w:lang w:val="es-CL"/>
        </w:rPr>
        <w:t xml:space="preserve">, </w:t>
      </w:r>
      <w:r w:rsidR="00EE7886" w:rsidRPr="00666FBF">
        <w:rPr>
          <w:rFonts w:ascii="Calibri Light" w:hAnsi="Calibri Light"/>
          <w:sz w:val="24"/>
          <w:lang w:val="es-CL"/>
        </w:rPr>
        <w:t>existe</w:t>
      </w:r>
      <w:r w:rsidR="00381E44" w:rsidRPr="00666FBF">
        <w:rPr>
          <w:rFonts w:ascii="Calibri Light" w:hAnsi="Calibri Light"/>
          <w:sz w:val="24"/>
          <w:lang w:val="es-CL"/>
        </w:rPr>
        <w:t xml:space="preserve"> una población de Algarrobos</w:t>
      </w:r>
      <w:r w:rsidR="00EE7886" w:rsidRPr="00666FBF">
        <w:rPr>
          <w:rFonts w:ascii="Calibri Light" w:hAnsi="Calibri Light"/>
          <w:sz w:val="24"/>
          <w:lang w:val="es-CL"/>
        </w:rPr>
        <w:t>,</w:t>
      </w:r>
      <w:r w:rsidR="00381E44" w:rsidRPr="00666FBF">
        <w:rPr>
          <w:rFonts w:ascii="Calibri Light" w:hAnsi="Calibri Light"/>
          <w:sz w:val="24"/>
          <w:lang w:val="es-CL"/>
        </w:rPr>
        <w:t xml:space="preserve"> identificados preliminarmente como </w:t>
      </w:r>
      <w:proofErr w:type="spellStart"/>
      <w:r w:rsidR="00F3647D">
        <w:rPr>
          <w:rFonts w:ascii="Calibri Light" w:hAnsi="Calibri Light"/>
          <w:i/>
          <w:iCs/>
          <w:sz w:val="24"/>
          <w:lang w:val="es-CL"/>
        </w:rPr>
        <w:t>Prosopis</w:t>
      </w:r>
      <w:proofErr w:type="spellEnd"/>
      <w:r w:rsidR="00F3647D">
        <w:rPr>
          <w:rFonts w:ascii="Calibri Light" w:hAnsi="Calibri Light"/>
          <w:i/>
          <w:iCs/>
          <w:sz w:val="24"/>
          <w:lang w:val="es-CL"/>
        </w:rPr>
        <w:t xml:space="preserve"> </w:t>
      </w:r>
      <w:r w:rsidR="00381E44" w:rsidRPr="00666FBF">
        <w:rPr>
          <w:rFonts w:ascii="Calibri Light" w:hAnsi="Calibri Light"/>
          <w:i/>
          <w:iCs/>
          <w:sz w:val="24"/>
          <w:lang w:val="es-CL"/>
        </w:rPr>
        <w:t>flexuosa</w:t>
      </w:r>
      <w:r w:rsidR="00381E44" w:rsidRPr="00666FBF">
        <w:rPr>
          <w:rFonts w:ascii="Calibri Light" w:hAnsi="Calibri Light"/>
          <w:sz w:val="24"/>
          <w:lang w:val="es-CL"/>
        </w:rPr>
        <w:t xml:space="preserve"> (RCA </w:t>
      </w:r>
      <w:r w:rsidR="00E82642">
        <w:rPr>
          <w:rFonts w:ascii="Calibri Light" w:hAnsi="Calibri Light"/>
          <w:sz w:val="24"/>
          <w:lang w:val="es-CL"/>
        </w:rPr>
        <w:t>N°</w:t>
      </w:r>
      <w:r w:rsidR="00381E44" w:rsidRPr="00666FBF">
        <w:rPr>
          <w:rFonts w:ascii="Calibri Light" w:hAnsi="Calibri Light"/>
          <w:sz w:val="24"/>
          <w:lang w:val="es-CL"/>
        </w:rPr>
        <w:t>226/2006),</w:t>
      </w:r>
      <w:r w:rsidR="00EE7886" w:rsidRPr="00666FBF">
        <w:rPr>
          <w:rFonts w:ascii="Calibri Light" w:hAnsi="Calibri Light"/>
          <w:sz w:val="24"/>
          <w:lang w:val="es-CL"/>
        </w:rPr>
        <w:t xml:space="preserve"> </w:t>
      </w:r>
      <w:r w:rsidR="00610ADD">
        <w:rPr>
          <w:rFonts w:ascii="Calibri Light" w:hAnsi="Calibri Light"/>
          <w:sz w:val="24"/>
          <w:lang w:val="es-CL"/>
        </w:rPr>
        <w:t xml:space="preserve">que </w:t>
      </w:r>
      <w:r w:rsidR="00EE7886" w:rsidRPr="00666FBF">
        <w:rPr>
          <w:rFonts w:ascii="Calibri Light" w:hAnsi="Calibri Light"/>
          <w:sz w:val="24"/>
          <w:lang w:val="es-CL"/>
        </w:rPr>
        <w:t>p</w:t>
      </w:r>
      <w:r w:rsidR="00381E44" w:rsidRPr="00666FBF">
        <w:rPr>
          <w:rFonts w:ascii="Calibri Light" w:hAnsi="Calibri Light"/>
          <w:sz w:val="24"/>
          <w:lang w:val="es-CL"/>
        </w:rPr>
        <w:t>osteriormente, en base a estudios taxonómicos específicos</w:t>
      </w:r>
      <w:r w:rsidR="00B54DFB">
        <w:rPr>
          <w:rFonts w:ascii="Calibri Light" w:hAnsi="Calibri Light"/>
          <w:sz w:val="24"/>
          <w:lang w:val="es-CL"/>
        </w:rPr>
        <w:t xml:space="preserve"> realizados </w:t>
      </w:r>
      <w:r w:rsidR="00EE7886" w:rsidRPr="00666FBF">
        <w:rPr>
          <w:rFonts w:ascii="Calibri Light" w:hAnsi="Calibri Light"/>
          <w:sz w:val="24"/>
          <w:lang w:val="es-CL"/>
        </w:rPr>
        <w:t>en 2019</w:t>
      </w:r>
      <w:r w:rsidR="00B54DFB">
        <w:rPr>
          <w:rFonts w:ascii="Calibri Light" w:hAnsi="Calibri Light"/>
          <w:sz w:val="24"/>
          <w:lang w:val="es-CL"/>
        </w:rPr>
        <w:t>,</w:t>
      </w:r>
      <w:r w:rsidR="00EE7886" w:rsidRPr="00666FBF">
        <w:rPr>
          <w:rFonts w:ascii="Calibri Light" w:hAnsi="Calibri Light"/>
          <w:sz w:val="24"/>
          <w:lang w:val="es-CL"/>
        </w:rPr>
        <w:t xml:space="preserve"> fueron</w:t>
      </w:r>
      <w:r w:rsidR="00381E44" w:rsidRPr="00666FBF">
        <w:rPr>
          <w:rFonts w:ascii="Calibri Light" w:hAnsi="Calibri Light"/>
          <w:sz w:val="24"/>
          <w:lang w:val="es-CL"/>
        </w:rPr>
        <w:t xml:space="preserve"> identificados como </w:t>
      </w:r>
      <w:proofErr w:type="spellStart"/>
      <w:r w:rsidR="00F3647D">
        <w:rPr>
          <w:rFonts w:ascii="Calibri Light" w:hAnsi="Calibri Light"/>
          <w:i/>
          <w:sz w:val="24"/>
          <w:lang w:val="es-CL"/>
        </w:rPr>
        <w:t>Prosopis</w:t>
      </w:r>
      <w:proofErr w:type="spellEnd"/>
      <w:r w:rsidR="00381E44" w:rsidRPr="00666FBF">
        <w:rPr>
          <w:rFonts w:ascii="Calibri Light" w:hAnsi="Calibri Light"/>
          <w:i/>
          <w:sz w:val="24"/>
          <w:lang w:val="es-CL"/>
        </w:rPr>
        <w:t xml:space="preserve"> alba</w:t>
      </w:r>
      <w:r w:rsidR="00381E44" w:rsidRPr="00666FBF">
        <w:rPr>
          <w:rFonts w:ascii="Calibri Light" w:hAnsi="Calibri Light"/>
          <w:sz w:val="24"/>
          <w:lang w:val="es-CL"/>
        </w:rPr>
        <w:t xml:space="preserve"> (</w:t>
      </w:r>
      <w:proofErr w:type="spellStart"/>
      <w:r w:rsidR="00381E44" w:rsidRPr="00666FBF">
        <w:rPr>
          <w:rFonts w:ascii="Calibri Light" w:hAnsi="Calibri Light"/>
          <w:sz w:val="24"/>
          <w:lang w:val="es-CL"/>
        </w:rPr>
        <w:t>Ibañez</w:t>
      </w:r>
      <w:proofErr w:type="spellEnd"/>
      <w:r w:rsidR="00381E44" w:rsidRPr="00666FBF">
        <w:rPr>
          <w:rFonts w:ascii="Calibri Light" w:hAnsi="Calibri Light"/>
          <w:sz w:val="24"/>
          <w:lang w:val="es-CL"/>
        </w:rPr>
        <w:t>, 2019)</w:t>
      </w:r>
      <w:r w:rsidR="00EE7886" w:rsidRPr="00666FBF">
        <w:rPr>
          <w:rFonts w:ascii="Calibri Light" w:hAnsi="Calibri Light"/>
          <w:sz w:val="24"/>
          <w:lang w:val="es-CL"/>
        </w:rPr>
        <w:t xml:space="preserve">. Ambas especies son </w:t>
      </w:r>
      <w:proofErr w:type="spellStart"/>
      <w:r w:rsidR="00EE7886" w:rsidRPr="00666FBF">
        <w:rPr>
          <w:rFonts w:ascii="Calibri Light" w:hAnsi="Calibri Light"/>
          <w:sz w:val="24"/>
          <w:lang w:val="es-CL"/>
        </w:rPr>
        <w:t>freatófitas</w:t>
      </w:r>
      <w:proofErr w:type="spellEnd"/>
      <w:r w:rsidR="00EE7886" w:rsidRPr="00666FBF">
        <w:rPr>
          <w:rFonts w:ascii="Calibri Light" w:hAnsi="Calibri Light"/>
          <w:sz w:val="24"/>
          <w:lang w:val="es-CL"/>
        </w:rPr>
        <w:t xml:space="preserve"> de la familia </w:t>
      </w:r>
      <w:proofErr w:type="spellStart"/>
      <w:r w:rsidR="00207D8D">
        <w:rPr>
          <w:rFonts w:ascii="Calibri Light" w:hAnsi="Calibri Light"/>
          <w:sz w:val="24"/>
          <w:lang w:val="es-CL"/>
        </w:rPr>
        <w:t>F</w:t>
      </w:r>
      <w:r w:rsidR="00EE7886" w:rsidRPr="00666FBF">
        <w:rPr>
          <w:rFonts w:ascii="Calibri Light" w:hAnsi="Calibri Light"/>
          <w:sz w:val="24"/>
          <w:lang w:val="es-CL"/>
        </w:rPr>
        <w:t>abaceae</w:t>
      </w:r>
      <w:proofErr w:type="spellEnd"/>
      <w:r w:rsidR="00EE7886" w:rsidRPr="00666FBF">
        <w:rPr>
          <w:rFonts w:ascii="Calibri Light" w:hAnsi="Calibri Light"/>
          <w:sz w:val="24"/>
          <w:lang w:val="es-CL"/>
        </w:rPr>
        <w:t>.</w:t>
      </w:r>
      <w:r w:rsidR="00F3647D">
        <w:rPr>
          <w:rFonts w:ascii="Calibri Light" w:hAnsi="Calibri Light"/>
          <w:sz w:val="24"/>
          <w:lang w:val="es-CL"/>
        </w:rPr>
        <w:t xml:space="preserve"> A partir del año 2022 cambia el nombre de estas especies, debido a la desintegración del género </w:t>
      </w:r>
      <w:proofErr w:type="spellStart"/>
      <w:r w:rsidR="00F3647D">
        <w:rPr>
          <w:rFonts w:ascii="Calibri Light" w:hAnsi="Calibri Light"/>
          <w:sz w:val="24"/>
          <w:lang w:val="es-CL"/>
        </w:rPr>
        <w:t>Prosopis</w:t>
      </w:r>
      <w:proofErr w:type="spellEnd"/>
      <w:r w:rsidR="00F3647D">
        <w:rPr>
          <w:rFonts w:ascii="Calibri Light" w:hAnsi="Calibri Light"/>
          <w:sz w:val="24"/>
          <w:lang w:val="es-CL"/>
        </w:rPr>
        <w:t xml:space="preserve">, a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flexuosa</w:t>
      </w:r>
      <w:r w:rsidR="00F3647D">
        <w:rPr>
          <w:rFonts w:ascii="Calibri Light" w:hAnsi="Calibri Light"/>
          <w:sz w:val="24"/>
          <w:lang w:val="es-CL"/>
        </w:rPr>
        <w:t xml:space="preserve"> y </w:t>
      </w:r>
      <w:proofErr w:type="spellStart"/>
      <w:r w:rsidR="00F3647D" w:rsidRPr="00F3647D">
        <w:rPr>
          <w:rFonts w:ascii="Calibri Light" w:hAnsi="Calibri Light"/>
          <w:i/>
          <w:sz w:val="24"/>
          <w:lang w:val="es-CL"/>
        </w:rPr>
        <w:t>Neltuma</w:t>
      </w:r>
      <w:proofErr w:type="spellEnd"/>
      <w:r w:rsidR="00F3647D" w:rsidRPr="00F3647D">
        <w:rPr>
          <w:rFonts w:ascii="Calibri Light" w:hAnsi="Calibri Light"/>
          <w:i/>
          <w:sz w:val="24"/>
          <w:lang w:val="es-CL"/>
        </w:rPr>
        <w:t xml:space="preserve"> alba</w:t>
      </w:r>
      <w:r w:rsidR="005C412D">
        <w:rPr>
          <w:rFonts w:ascii="Calibri Light" w:hAnsi="Calibri Light"/>
          <w:i/>
          <w:sz w:val="24"/>
          <w:lang w:val="es-CL"/>
        </w:rPr>
        <w:t>,</w:t>
      </w:r>
      <w:r w:rsidR="00F3647D">
        <w:rPr>
          <w:rFonts w:ascii="Calibri Light" w:hAnsi="Calibri Light"/>
          <w:sz w:val="24"/>
          <w:lang w:val="es-CL"/>
        </w:rPr>
        <w:t xml:space="preserve"> respectivamente (Hughes </w:t>
      </w:r>
      <w:r w:rsidR="00F3647D" w:rsidRPr="00A63B6A">
        <w:rPr>
          <w:rFonts w:ascii="Calibri Light" w:hAnsi="Calibri Light"/>
          <w:i/>
          <w:sz w:val="24"/>
          <w:lang w:val="es-CL"/>
        </w:rPr>
        <w:t>et al</w:t>
      </w:r>
      <w:r w:rsidR="00F3647D">
        <w:rPr>
          <w:rFonts w:ascii="Calibri Light" w:hAnsi="Calibri Light"/>
          <w:sz w:val="24"/>
          <w:lang w:val="es-CL"/>
        </w:rPr>
        <w:t>., 2022).</w:t>
      </w:r>
    </w:p>
    <w:p w14:paraId="2CF49B64" w14:textId="00C9F32F" w:rsidR="00174AB7" w:rsidRPr="00E3012E" w:rsidRDefault="00381E44" w:rsidP="00BC267D">
      <w:pPr>
        <w:spacing w:line="240" w:lineRule="auto"/>
        <w:jc w:val="both"/>
        <w:rPr>
          <w:rFonts w:ascii="Calibri Light" w:hAnsi="Calibri Light"/>
          <w:sz w:val="24"/>
          <w:lang w:val="es-CL"/>
        </w:rPr>
      </w:pPr>
      <w:r w:rsidRPr="00DA1509">
        <w:rPr>
          <w:rFonts w:ascii="Calibri Light" w:hAnsi="Calibri Light"/>
          <w:sz w:val="24"/>
          <w:lang w:val="es-CL"/>
        </w:rPr>
        <w:t xml:space="preserve">En torno a esta población de Algarrobos, </w:t>
      </w:r>
      <w:r w:rsidR="0085382C" w:rsidRPr="00DA1509">
        <w:rPr>
          <w:rFonts w:ascii="Calibri Light" w:hAnsi="Calibri Light"/>
          <w:sz w:val="24"/>
          <w:lang w:val="es-CL"/>
        </w:rPr>
        <w:t xml:space="preserve">la empresa SQM </w:t>
      </w:r>
      <w:r w:rsidR="00990FA3" w:rsidRPr="00DA1509">
        <w:rPr>
          <w:rFonts w:ascii="Calibri Light" w:hAnsi="Calibri Light"/>
          <w:sz w:val="24"/>
          <w:lang w:val="es-CL"/>
        </w:rPr>
        <w:t xml:space="preserve">Salar </w:t>
      </w:r>
      <w:r w:rsidR="0085382C" w:rsidRPr="00DA1509">
        <w:rPr>
          <w:rFonts w:ascii="Calibri Light" w:hAnsi="Calibri Light"/>
          <w:sz w:val="24"/>
          <w:lang w:val="es-CL"/>
        </w:rPr>
        <w:t xml:space="preserve">S.A. </w:t>
      </w:r>
      <w:r w:rsidR="00FE4DD8" w:rsidRPr="00DA1509">
        <w:rPr>
          <w:rFonts w:ascii="Calibri Light" w:hAnsi="Calibri Light"/>
          <w:sz w:val="24"/>
          <w:lang w:val="es-CL"/>
        </w:rPr>
        <w:t>disp</w:t>
      </w:r>
      <w:r w:rsidR="00582E67" w:rsidRPr="00DA1509">
        <w:rPr>
          <w:rFonts w:ascii="Calibri Light" w:hAnsi="Calibri Light"/>
          <w:sz w:val="24"/>
          <w:lang w:val="es-CL"/>
        </w:rPr>
        <w:t>uso</w:t>
      </w:r>
      <w:r w:rsidR="00FE4DD8" w:rsidRPr="00DA1509">
        <w:rPr>
          <w:rFonts w:ascii="Calibri Light" w:hAnsi="Calibri Light"/>
          <w:sz w:val="24"/>
          <w:lang w:val="es-CL"/>
        </w:rPr>
        <w:t xml:space="preserve"> </w:t>
      </w:r>
      <w:r w:rsidR="00B05C1A" w:rsidRPr="00DA1509">
        <w:rPr>
          <w:rFonts w:ascii="Calibri Light" w:hAnsi="Calibri Light"/>
          <w:sz w:val="24"/>
          <w:lang w:val="es-CL"/>
        </w:rPr>
        <w:t>de</w:t>
      </w:r>
      <w:r w:rsidR="00FE4DD8" w:rsidRPr="00DA1509">
        <w:rPr>
          <w:rFonts w:ascii="Calibri Light" w:hAnsi="Calibri Light"/>
          <w:sz w:val="24"/>
          <w:lang w:val="es-CL"/>
        </w:rPr>
        <w:t xml:space="preserve"> un pozo de</w:t>
      </w:r>
      <w:r w:rsidR="0085382C" w:rsidRPr="00DA1509">
        <w:rPr>
          <w:rFonts w:ascii="Calibri Light" w:hAnsi="Calibri Light"/>
          <w:sz w:val="24"/>
          <w:lang w:val="es-CL"/>
        </w:rPr>
        <w:t xml:space="preserve"> extracción de agua</w:t>
      </w:r>
      <w:r w:rsidR="00FE4DD8" w:rsidRPr="00DA1509">
        <w:rPr>
          <w:rFonts w:ascii="Calibri Light" w:hAnsi="Calibri Light"/>
          <w:sz w:val="24"/>
          <w:lang w:val="es-CL"/>
        </w:rPr>
        <w:t>, conocid</w:t>
      </w:r>
      <w:r w:rsidR="009511B9" w:rsidRPr="00DA1509">
        <w:rPr>
          <w:rFonts w:ascii="Calibri Light" w:hAnsi="Calibri Light"/>
          <w:sz w:val="24"/>
          <w:lang w:val="es-CL"/>
        </w:rPr>
        <w:t>o</w:t>
      </w:r>
      <w:r w:rsidR="00FE4DD8" w:rsidRPr="00DA1509">
        <w:rPr>
          <w:rFonts w:ascii="Calibri Light" w:hAnsi="Calibri Light"/>
          <w:sz w:val="24"/>
          <w:lang w:val="es-CL"/>
        </w:rPr>
        <w:t xml:space="preserve"> como</w:t>
      </w:r>
      <w:r w:rsidR="00F40DD3" w:rsidRPr="00DA1509">
        <w:rPr>
          <w:rFonts w:ascii="Calibri Light" w:hAnsi="Calibri Light"/>
          <w:sz w:val="24"/>
          <w:lang w:val="es-CL"/>
        </w:rPr>
        <w:t xml:space="preserve"> Camar-</w:t>
      </w:r>
      <w:r w:rsidR="00143400" w:rsidRPr="00DA1509">
        <w:rPr>
          <w:rFonts w:ascii="Calibri Light" w:hAnsi="Calibri Light"/>
          <w:sz w:val="24"/>
          <w:lang w:val="es-CL"/>
        </w:rPr>
        <w:t>2</w:t>
      </w:r>
      <w:r w:rsidR="00C1462A" w:rsidRPr="00DA1509">
        <w:rPr>
          <w:rFonts w:ascii="Calibri Light" w:hAnsi="Calibri Light"/>
          <w:sz w:val="24"/>
          <w:lang w:val="es-CL"/>
        </w:rPr>
        <w:t xml:space="preserve"> autorizado por la RCA </w:t>
      </w:r>
      <w:r w:rsidR="00E82642">
        <w:rPr>
          <w:rFonts w:ascii="Calibri Light" w:hAnsi="Calibri Light"/>
          <w:sz w:val="24"/>
          <w:lang w:val="es-CL"/>
        </w:rPr>
        <w:t>N°</w:t>
      </w:r>
      <w:r w:rsidR="00C1462A" w:rsidRPr="00DA1509">
        <w:rPr>
          <w:rFonts w:ascii="Calibri Light" w:hAnsi="Calibri Light"/>
          <w:sz w:val="24"/>
          <w:lang w:val="es-CL"/>
        </w:rPr>
        <w:t>226/2006, definiéndose</w:t>
      </w:r>
      <w:r w:rsidR="00122715" w:rsidRPr="00DA1509">
        <w:rPr>
          <w:rFonts w:ascii="Calibri Light" w:hAnsi="Calibri Light"/>
          <w:sz w:val="24"/>
          <w:lang w:val="es-CL"/>
        </w:rPr>
        <w:t xml:space="preserve"> un Área de Estudio</w:t>
      </w:r>
      <w:r w:rsidR="00C1462A" w:rsidRPr="00DA1509">
        <w:rPr>
          <w:rFonts w:ascii="Calibri Light" w:hAnsi="Calibri Light"/>
          <w:sz w:val="24"/>
          <w:lang w:val="es-CL"/>
        </w:rPr>
        <w:t xml:space="preserve"> con el objeto de realizar el seguimiento a los ejemplares cercanos</w:t>
      </w:r>
      <w:r w:rsidR="00122715" w:rsidRPr="00DA1509">
        <w:rPr>
          <w:rFonts w:ascii="Calibri Light" w:hAnsi="Calibri Light"/>
          <w:sz w:val="24"/>
          <w:lang w:val="es-CL"/>
        </w:rPr>
        <w:t xml:space="preserve">, </w:t>
      </w:r>
      <w:r w:rsidR="00C1462A" w:rsidRPr="00E3012E">
        <w:rPr>
          <w:rFonts w:ascii="Calibri Light" w:hAnsi="Calibri Light"/>
          <w:sz w:val="24"/>
          <w:lang w:val="es-CL"/>
        </w:rPr>
        <w:t>correspondiendo a los Algarrobos</w:t>
      </w:r>
      <w:r w:rsidR="00B17692" w:rsidRPr="00E3012E">
        <w:rPr>
          <w:rFonts w:ascii="Calibri Light" w:hAnsi="Calibri Light"/>
          <w:sz w:val="24"/>
          <w:lang w:val="es-CL"/>
        </w:rPr>
        <w:t xml:space="preserve"> que se encontraban </w:t>
      </w:r>
      <w:r w:rsidR="004D51B3" w:rsidRPr="00E3012E">
        <w:rPr>
          <w:rFonts w:ascii="Calibri Light" w:hAnsi="Calibri Light"/>
          <w:sz w:val="24"/>
          <w:lang w:val="es-CL"/>
        </w:rPr>
        <w:t>en el área de influencia de</w:t>
      </w:r>
      <w:r w:rsidR="00946AB8" w:rsidRPr="00E3012E">
        <w:rPr>
          <w:rFonts w:ascii="Calibri Light" w:hAnsi="Calibri Light"/>
          <w:sz w:val="24"/>
          <w:lang w:val="es-CL"/>
        </w:rPr>
        <w:t xml:space="preserve"> este pozo.</w:t>
      </w:r>
      <w:r w:rsidR="00B30C9D">
        <w:rPr>
          <w:rFonts w:ascii="Calibri Light" w:hAnsi="Calibri Light"/>
          <w:sz w:val="24"/>
          <w:lang w:val="es-CL"/>
        </w:rPr>
        <w:t xml:space="preserve"> </w:t>
      </w:r>
      <w:r w:rsidR="00651F32">
        <w:rPr>
          <w:rFonts w:ascii="Calibri Light" w:hAnsi="Calibri Light"/>
          <w:sz w:val="24"/>
          <w:lang w:val="es-CL"/>
        </w:rPr>
        <w:t>La operación de este pozo fue detenida en 2018 y su infraestructura para el bombeo fue desmantelada en 2021</w:t>
      </w:r>
      <w:r w:rsidR="00B30C9D">
        <w:rPr>
          <w:rFonts w:ascii="Calibri Light" w:hAnsi="Calibri Light"/>
          <w:sz w:val="24"/>
          <w:lang w:val="es-CL"/>
        </w:rPr>
        <w:t>.</w:t>
      </w:r>
    </w:p>
    <w:p w14:paraId="7AF5EAC0" w14:textId="3F2B4DA2" w:rsidR="00E3012E" w:rsidRPr="00610ADD" w:rsidRDefault="00E3012E" w:rsidP="00E3012E">
      <w:pPr>
        <w:spacing w:line="240" w:lineRule="auto"/>
        <w:jc w:val="both"/>
        <w:rPr>
          <w:rFonts w:ascii="Calibri Light" w:hAnsi="Calibri Light"/>
          <w:sz w:val="24"/>
          <w:lang w:val="es-CL"/>
        </w:rPr>
      </w:pPr>
      <w:r w:rsidRPr="00E3012E">
        <w:rPr>
          <w:rFonts w:ascii="Calibri Light" w:hAnsi="Calibri Light"/>
          <w:sz w:val="24"/>
          <w:lang w:val="es-CL"/>
        </w:rPr>
        <w:t xml:space="preserve">Posteriormente, </w:t>
      </w:r>
      <w:r>
        <w:rPr>
          <w:rFonts w:ascii="Calibri Light" w:hAnsi="Calibri Light"/>
          <w:sz w:val="24"/>
          <w:lang w:val="es-CL"/>
        </w:rPr>
        <w:t>e</w:t>
      </w:r>
      <w:r w:rsidRPr="00E3012E">
        <w:rPr>
          <w:rFonts w:ascii="Calibri Light" w:hAnsi="Calibri Light"/>
          <w:sz w:val="24"/>
          <w:lang w:val="es-CL"/>
        </w:rPr>
        <w:t>n el marco del procedimiento sancionatorio iniciado por la Superintendencia del Medio Ambiente (SMA)</w:t>
      </w:r>
      <w:r>
        <w:rPr>
          <w:rFonts w:ascii="Calibri Light" w:hAnsi="Calibri Light"/>
          <w:sz w:val="24"/>
          <w:lang w:val="es-CL"/>
        </w:rPr>
        <w:t xml:space="preserve"> </w:t>
      </w:r>
      <w:r w:rsidRPr="00E3012E">
        <w:rPr>
          <w:rFonts w:ascii="Calibri Light" w:hAnsi="Calibri Light"/>
          <w:sz w:val="24"/>
          <w:lang w:val="es-CL"/>
        </w:rPr>
        <w:t>mediante la Resolución Exenta N°1/R</w:t>
      </w:r>
      <w:r>
        <w:rPr>
          <w:rFonts w:ascii="Calibri Light" w:hAnsi="Calibri Light"/>
          <w:sz w:val="24"/>
          <w:lang w:val="es-CL"/>
        </w:rPr>
        <w:t>ol</w:t>
      </w:r>
      <w:r w:rsidRPr="00E3012E">
        <w:rPr>
          <w:rFonts w:ascii="Calibri Light" w:hAnsi="Calibri Light"/>
          <w:sz w:val="24"/>
          <w:lang w:val="es-CL"/>
        </w:rPr>
        <w:t xml:space="preserve"> F-041-2016 (rectificado por Res. Ex. N°4/Rol F-041-2016), se</w:t>
      </w:r>
      <w:r>
        <w:rPr>
          <w:rFonts w:ascii="Calibri Light" w:hAnsi="Calibri Light"/>
          <w:sz w:val="24"/>
          <w:lang w:val="es-CL"/>
        </w:rPr>
        <w:t xml:space="preserve"> </w:t>
      </w:r>
      <w:r w:rsidRPr="00E3012E">
        <w:rPr>
          <w:rFonts w:ascii="Calibri Light" w:hAnsi="Calibri Light"/>
          <w:sz w:val="24"/>
          <w:lang w:val="es-CL"/>
        </w:rPr>
        <w:t>considera la complementación de la información contenida en los informes del Plan de Seguimiento Ambiental</w:t>
      </w:r>
      <w:r>
        <w:rPr>
          <w:rFonts w:ascii="Calibri Light" w:hAnsi="Calibri Light"/>
          <w:sz w:val="24"/>
          <w:lang w:val="es-CL"/>
        </w:rPr>
        <w:t xml:space="preserve"> </w:t>
      </w:r>
      <w:r w:rsidR="00A63B6A">
        <w:rPr>
          <w:rFonts w:ascii="Calibri Light" w:hAnsi="Calibri Light"/>
          <w:sz w:val="24"/>
          <w:lang w:val="es-CL"/>
        </w:rPr>
        <w:t>(PSA</w:t>
      </w:r>
      <w:r w:rsidRPr="00E3012E">
        <w:rPr>
          <w:rFonts w:ascii="Calibri Light" w:hAnsi="Calibri Light"/>
          <w:sz w:val="24"/>
          <w:lang w:val="es-CL"/>
        </w:rPr>
        <w:t xml:space="preserve">) en cuanto a la población de algarrobos </w:t>
      </w:r>
      <w:r>
        <w:rPr>
          <w:rFonts w:ascii="Calibri Light" w:hAnsi="Calibri Light"/>
          <w:sz w:val="24"/>
          <w:lang w:val="es-CL"/>
        </w:rPr>
        <w:t xml:space="preserve">cercanos al pozo </w:t>
      </w:r>
      <w:r w:rsidRPr="00E3012E">
        <w:rPr>
          <w:rFonts w:ascii="Calibri Light" w:hAnsi="Calibri Light"/>
          <w:sz w:val="24"/>
          <w:lang w:val="es-CL"/>
        </w:rPr>
        <w:t>(serie A) y la implementación de un</w:t>
      </w:r>
      <w:r>
        <w:rPr>
          <w:rFonts w:ascii="Calibri Light" w:hAnsi="Calibri Light"/>
          <w:sz w:val="24"/>
          <w:lang w:val="es-CL"/>
        </w:rPr>
        <w:t xml:space="preserve"> </w:t>
      </w:r>
      <w:r w:rsidRPr="00E3012E">
        <w:rPr>
          <w:rFonts w:ascii="Calibri Light" w:hAnsi="Calibri Light"/>
          <w:sz w:val="24"/>
          <w:lang w:val="es-CL"/>
        </w:rPr>
        <w:t xml:space="preserve">programa de seguimiento de la vegetación y flora de la Quebrada de </w:t>
      </w:r>
      <w:proofErr w:type="spellStart"/>
      <w:r w:rsidRPr="00E3012E">
        <w:rPr>
          <w:rFonts w:ascii="Calibri Light" w:hAnsi="Calibri Light"/>
          <w:sz w:val="24"/>
          <w:lang w:val="es-CL"/>
        </w:rPr>
        <w:t>Camar</w:t>
      </w:r>
      <w:proofErr w:type="spellEnd"/>
      <w:r>
        <w:rPr>
          <w:rFonts w:ascii="Calibri Light" w:hAnsi="Calibri Light"/>
          <w:sz w:val="24"/>
          <w:lang w:val="es-CL"/>
        </w:rPr>
        <w:t>. Para esto,</w:t>
      </w:r>
      <w:r w:rsidRPr="00E3012E">
        <w:rPr>
          <w:rFonts w:ascii="Calibri Light" w:hAnsi="Calibri Light"/>
          <w:sz w:val="24"/>
          <w:lang w:val="es-CL"/>
        </w:rPr>
        <w:t xml:space="preserve"> se</w:t>
      </w:r>
      <w:r>
        <w:rPr>
          <w:rFonts w:ascii="Calibri Light" w:hAnsi="Calibri Light"/>
          <w:sz w:val="24"/>
          <w:lang w:val="es-CL"/>
        </w:rPr>
        <w:t xml:space="preserve"> </w:t>
      </w:r>
      <w:r w:rsidRPr="00E3012E">
        <w:rPr>
          <w:rFonts w:ascii="Calibri Light" w:hAnsi="Calibri Light"/>
          <w:sz w:val="24"/>
          <w:lang w:val="es-CL"/>
        </w:rPr>
        <w:t xml:space="preserve">considera un estudio eco-fisiológico enfocado en la </w:t>
      </w:r>
      <w:r w:rsidRPr="00610ADD">
        <w:rPr>
          <w:rFonts w:ascii="Calibri Light" w:hAnsi="Calibri Light"/>
          <w:sz w:val="24"/>
          <w:lang w:val="es-CL"/>
        </w:rPr>
        <w:t>población de algarrobos que se desarrolla en la quebrada</w:t>
      </w:r>
      <w:r w:rsidR="00F1173B">
        <w:rPr>
          <w:rFonts w:ascii="Calibri Light" w:hAnsi="Calibri Light"/>
          <w:sz w:val="24"/>
          <w:lang w:val="es-CL"/>
        </w:rPr>
        <w:t xml:space="preserve"> (Acción 24)</w:t>
      </w:r>
      <w:r w:rsidRPr="00610ADD">
        <w:rPr>
          <w:rFonts w:ascii="Calibri Light" w:hAnsi="Calibri Light"/>
          <w:sz w:val="24"/>
          <w:lang w:val="es-CL"/>
        </w:rPr>
        <w:t>.</w:t>
      </w:r>
    </w:p>
    <w:p w14:paraId="7FD0BB23" w14:textId="057A0A91" w:rsidR="00C040EE" w:rsidRPr="002F2470" w:rsidRDefault="00C040EE" w:rsidP="00C040EE">
      <w:pPr>
        <w:spacing w:line="240" w:lineRule="auto"/>
        <w:jc w:val="both"/>
        <w:rPr>
          <w:rFonts w:ascii="Calibri Light" w:hAnsi="Calibri Light" w:cs="Calibri Light"/>
          <w:sz w:val="24"/>
          <w:szCs w:val="24"/>
          <w:lang w:val="es-CL"/>
        </w:rPr>
      </w:pPr>
      <w:r w:rsidRPr="00610ADD">
        <w:rPr>
          <w:rFonts w:ascii="Calibri Light" w:hAnsi="Calibri Light" w:cs="Calibri Light"/>
          <w:sz w:val="24"/>
          <w:szCs w:val="24"/>
          <w:lang w:val="es-CL"/>
        </w:rPr>
        <w:t xml:space="preserve">Considerando lo anterior, el presente estudio tiene como objetivo caracterizar el estado fisiológico de la población de los algarrobos de </w:t>
      </w:r>
      <w:proofErr w:type="spellStart"/>
      <w:r w:rsidRPr="00610ADD">
        <w:rPr>
          <w:rFonts w:ascii="Calibri Light" w:hAnsi="Calibri Light" w:cs="Calibri Light"/>
          <w:sz w:val="24"/>
          <w:szCs w:val="24"/>
          <w:lang w:val="es-CL"/>
        </w:rPr>
        <w:t>Camar</w:t>
      </w:r>
      <w:proofErr w:type="spellEnd"/>
      <w:r w:rsidRPr="00610ADD">
        <w:rPr>
          <w:rFonts w:ascii="Calibri Light" w:hAnsi="Calibri Light" w:cs="Calibri Light"/>
          <w:sz w:val="24"/>
          <w:szCs w:val="24"/>
          <w:lang w:val="es-CL"/>
        </w:rPr>
        <w:t>, analizando el estado hídrico de una muestra de 18 individuos de algarrobos</w:t>
      </w:r>
      <w:r w:rsidR="005C2AF6" w:rsidRPr="00610ADD">
        <w:rPr>
          <w:rFonts w:ascii="Calibri Light" w:hAnsi="Calibri Light" w:cs="Calibri Light"/>
          <w:sz w:val="24"/>
          <w:szCs w:val="24"/>
          <w:lang w:val="es-CL"/>
        </w:rPr>
        <w:t xml:space="preserve"> de la serie A</w:t>
      </w:r>
      <w:r w:rsidRPr="00610ADD">
        <w:rPr>
          <w:rFonts w:ascii="Calibri Light" w:hAnsi="Calibri Light" w:cs="Calibri Light"/>
          <w:sz w:val="24"/>
          <w:szCs w:val="24"/>
          <w:lang w:val="es-CL"/>
        </w:rPr>
        <w:t xml:space="preserve">, distribuidos en las proximidades del </w:t>
      </w:r>
      <w:r w:rsidR="00A63B6A">
        <w:rPr>
          <w:rFonts w:ascii="Calibri Light" w:hAnsi="Calibri Light" w:cs="Calibri Light"/>
          <w:sz w:val="24"/>
          <w:szCs w:val="24"/>
          <w:lang w:val="es-CL"/>
        </w:rPr>
        <w:t xml:space="preserve">Ex. </w:t>
      </w:r>
      <w:r w:rsidRPr="00610ADD">
        <w:rPr>
          <w:rFonts w:ascii="Calibri Light" w:hAnsi="Calibri Light" w:cs="Calibri Light"/>
          <w:sz w:val="24"/>
          <w:szCs w:val="24"/>
          <w:lang w:val="es-CL"/>
        </w:rPr>
        <w:t xml:space="preserve">pozo Camar-2 a través de </w:t>
      </w:r>
      <w:r w:rsidR="00B54DFB">
        <w:rPr>
          <w:rFonts w:ascii="Calibri Light" w:hAnsi="Calibri Light" w:cs="Calibri Light"/>
          <w:sz w:val="24"/>
          <w:szCs w:val="24"/>
          <w:lang w:val="es-CL"/>
        </w:rPr>
        <w:t xml:space="preserve">las </w:t>
      </w:r>
      <w:r w:rsidRPr="00610ADD">
        <w:rPr>
          <w:rFonts w:ascii="Calibri Light" w:hAnsi="Calibri Light" w:cs="Calibri Light"/>
          <w:sz w:val="24"/>
          <w:szCs w:val="24"/>
          <w:lang w:val="es-CL"/>
        </w:rPr>
        <w:t xml:space="preserve">variables potencial hídrico </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pre alba y mediodía</w:t>
      </w:r>
      <w:r w:rsidR="00824912" w:rsidRPr="00610ADD">
        <w:rPr>
          <w:rFonts w:ascii="Calibri Light" w:hAnsi="Calibri Light" w:cs="Calibri Light"/>
          <w:sz w:val="24"/>
          <w:szCs w:val="24"/>
          <w:lang w:val="es-CL"/>
        </w:rPr>
        <w:t>)</w:t>
      </w:r>
      <w:r w:rsidRPr="00610ADD">
        <w:rPr>
          <w:rFonts w:ascii="Calibri Light" w:hAnsi="Calibri Light" w:cs="Calibri Light"/>
          <w:sz w:val="24"/>
          <w:szCs w:val="24"/>
          <w:lang w:val="es-CL"/>
        </w:rPr>
        <w:t xml:space="preserve"> y conductancia estomática</w:t>
      </w:r>
      <w:r w:rsidR="00824912" w:rsidRPr="00610ADD">
        <w:rPr>
          <w:rFonts w:ascii="Calibri Light" w:hAnsi="Calibri Light" w:cs="Calibri Light"/>
          <w:sz w:val="24"/>
          <w:szCs w:val="24"/>
          <w:lang w:val="es-CL"/>
        </w:rPr>
        <w:t>, y</w:t>
      </w:r>
      <w:r w:rsidR="005C2AF6" w:rsidRPr="00610ADD">
        <w:rPr>
          <w:rFonts w:ascii="Calibri Light" w:hAnsi="Calibri Light" w:cs="Calibri Light"/>
          <w:sz w:val="24"/>
          <w:szCs w:val="24"/>
          <w:lang w:val="es-CL"/>
        </w:rPr>
        <w:t xml:space="preserve"> s</w:t>
      </w:r>
      <w:r w:rsidR="00610ADD" w:rsidRPr="00610ADD">
        <w:rPr>
          <w:rFonts w:ascii="Calibri Light" w:hAnsi="Calibri Light" w:cs="Calibri Light"/>
          <w:sz w:val="24"/>
          <w:szCs w:val="24"/>
          <w:lang w:val="es-CL"/>
        </w:rPr>
        <w:t>u</w:t>
      </w:r>
      <w:r w:rsidR="005C2AF6" w:rsidRPr="00610ADD">
        <w:rPr>
          <w:rFonts w:ascii="Calibri Light" w:hAnsi="Calibri Light" w:cs="Calibri Light"/>
          <w:sz w:val="24"/>
          <w:szCs w:val="24"/>
          <w:lang w:val="es-CL"/>
        </w:rPr>
        <w:t xml:space="preserve"> compara</w:t>
      </w:r>
      <w:r w:rsidR="00610ADD" w:rsidRPr="00610ADD">
        <w:rPr>
          <w:rFonts w:ascii="Calibri Light" w:hAnsi="Calibri Light" w:cs="Calibri Light"/>
          <w:sz w:val="24"/>
          <w:szCs w:val="24"/>
          <w:lang w:val="es-CL"/>
        </w:rPr>
        <w:t>ción</w:t>
      </w:r>
      <w:r w:rsidR="005C2AF6" w:rsidRPr="00610ADD">
        <w:rPr>
          <w:rFonts w:ascii="Calibri Light" w:hAnsi="Calibri Light" w:cs="Calibri Light"/>
          <w:sz w:val="24"/>
          <w:szCs w:val="24"/>
          <w:lang w:val="es-CL"/>
        </w:rPr>
        <w:t xml:space="preserve"> con otros individuos de algarrobos </w:t>
      </w:r>
      <w:r w:rsidR="00824912" w:rsidRPr="00610ADD">
        <w:rPr>
          <w:rFonts w:ascii="Calibri Light" w:hAnsi="Calibri Light" w:cs="Calibri Light"/>
          <w:sz w:val="24"/>
          <w:szCs w:val="24"/>
          <w:lang w:val="es-CL"/>
        </w:rPr>
        <w:t>pertenecientes a las series B y C</w:t>
      </w:r>
      <w:r w:rsidR="00A20178">
        <w:rPr>
          <w:rFonts w:ascii="Calibri Light" w:hAnsi="Calibri Light" w:cs="Calibri Light"/>
          <w:sz w:val="24"/>
          <w:szCs w:val="24"/>
          <w:lang w:val="es-CL"/>
        </w:rPr>
        <w:t xml:space="preserve"> (n=10)</w:t>
      </w:r>
      <w:r w:rsidR="00824912" w:rsidRPr="00610ADD">
        <w:rPr>
          <w:rFonts w:ascii="Calibri Light" w:hAnsi="Calibri Light" w:cs="Calibri Light"/>
          <w:sz w:val="24"/>
          <w:szCs w:val="24"/>
          <w:lang w:val="es-CL"/>
        </w:rPr>
        <w:t>. Por otro lado, se co</w:t>
      </w:r>
      <w:r w:rsidR="00610ADD" w:rsidRPr="00610ADD">
        <w:rPr>
          <w:rFonts w:ascii="Calibri Light" w:hAnsi="Calibri Light" w:cs="Calibri Light"/>
          <w:sz w:val="24"/>
          <w:szCs w:val="24"/>
          <w:lang w:val="es-CL"/>
        </w:rPr>
        <w:t>nsidera co</w:t>
      </w:r>
      <w:r w:rsidR="00824912" w:rsidRPr="00610ADD">
        <w:rPr>
          <w:rFonts w:ascii="Calibri Light" w:hAnsi="Calibri Light" w:cs="Calibri Light"/>
          <w:sz w:val="24"/>
          <w:szCs w:val="24"/>
          <w:lang w:val="es-CL"/>
        </w:rPr>
        <w:t xml:space="preserve">mparar todos </w:t>
      </w:r>
      <w:r w:rsidR="00610ADD" w:rsidRPr="00610ADD">
        <w:rPr>
          <w:rFonts w:ascii="Calibri Light" w:hAnsi="Calibri Light" w:cs="Calibri Light"/>
          <w:sz w:val="24"/>
          <w:szCs w:val="24"/>
          <w:lang w:val="es-CL"/>
        </w:rPr>
        <w:t xml:space="preserve">los ejemplares </w:t>
      </w:r>
      <w:r w:rsidR="00A20178">
        <w:rPr>
          <w:rFonts w:ascii="Calibri Light" w:hAnsi="Calibri Light" w:cs="Calibri Light"/>
          <w:sz w:val="24"/>
          <w:szCs w:val="24"/>
          <w:lang w:val="es-CL"/>
        </w:rPr>
        <w:t xml:space="preserve">(n=31) </w:t>
      </w:r>
      <w:r w:rsidR="00610ADD" w:rsidRPr="00610ADD">
        <w:rPr>
          <w:rFonts w:ascii="Calibri Light" w:hAnsi="Calibri Light" w:cs="Calibri Light"/>
          <w:sz w:val="24"/>
          <w:szCs w:val="24"/>
          <w:lang w:val="es-CL"/>
        </w:rPr>
        <w:t>a monitorear según su ubicación respecto a una tubería que cruza el área de estudio de norte a sur, y entre individuos regados y no regados</w:t>
      </w:r>
      <w:r w:rsidR="002F2470">
        <w:rPr>
          <w:rFonts w:ascii="Calibri Light" w:hAnsi="Calibri Light" w:cs="Calibri Light"/>
          <w:sz w:val="24"/>
          <w:szCs w:val="24"/>
          <w:lang w:val="es-CL"/>
        </w:rPr>
        <w:t xml:space="preserve"> (el </w:t>
      </w:r>
      <w:r w:rsidR="002F2470" w:rsidRPr="002F2470">
        <w:rPr>
          <w:rFonts w:ascii="Calibri Light" w:hAnsi="Calibri Light" w:cs="Calibri Light"/>
          <w:sz w:val="24"/>
          <w:szCs w:val="24"/>
          <w:lang w:val="es-CL"/>
        </w:rPr>
        <w:t xml:space="preserve">riego inició en </w:t>
      </w:r>
      <w:r w:rsidR="00784794">
        <w:rPr>
          <w:rFonts w:ascii="Calibri Light" w:hAnsi="Calibri Light" w:cs="Calibri Light"/>
          <w:sz w:val="24"/>
          <w:szCs w:val="24"/>
          <w:lang w:val="es-CL"/>
        </w:rPr>
        <w:t>diciembre</w:t>
      </w:r>
      <w:r w:rsidR="002F2470" w:rsidRPr="002F2470">
        <w:rPr>
          <w:rFonts w:ascii="Calibri Light" w:hAnsi="Calibri Light" w:cs="Calibri Light"/>
          <w:sz w:val="24"/>
          <w:szCs w:val="24"/>
          <w:lang w:val="es-CL"/>
        </w:rPr>
        <w:t xml:space="preserve"> de 202</w:t>
      </w:r>
      <w:r w:rsidR="00784794">
        <w:rPr>
          <w:rFonts w:ascii="Calibri Light" w:hAnsi="Calibri Light" w:cs="Calibri Light"/>
          <w:sz w:val="24"/>
          <w:szCs w:val="24"/>
          <w:lang w:val="es-CL"/>
        </w:rPr>
        <w:t>2</w:t>
      </w:r>
      <w:r w:rsidR="002F2470" w:rsidRPr="002F2470">
        <w:rPr>
          <w:rFonts w:ascii="Calibri Light" w:hAnsi="Calibri Light" w:cs="Calibri Light"/>
          <w:sz w:val="24"/>
          <w:szCs w:val="24"/>
          <w:lang w:val="es-CL"/>
        </w:rPr>
        <w:t>)</w:t>
      </w:r>
      <w:r w:rsidR="00610ADD" w:rsidRPr="002F2470">
        <w:rPr>
          <w:rFonts w:ascii="Calibri Light" w:hAnsi="Calibri Light" w:cs="Calibri Light"/>
          <w:sz w:val="24"/>
          <w:szCs w:val="24"/>
          <w:lang w:val="es-CL"/>
        </w:rPr>
        <w:t>.</w:t>
      </w:r>
    </w:p>
    <w:p w14:paraId="5EBF1056" w14:textId="2D66A3F6" w:rsidR="00E6130C" w:rsidRDefault="00C34368" w:rsidP="00BB2941">
      <w:pPr>
        <w:spacing w:line="240" w:lineRule="auto"/>
        <w:jc w:val="both"/>
        <w:rPr>
          <w:rFonts w:ascii="Calibri Light" w:hAnsi="Calibri Light"/>
          <w:sz w:val="24"/>
          <w:lang w:val="es-CL"/>
        </w:rPr>
      </w:pPr>
      <w:r>
        <w:rPr>
          <w:rFonts w:ascii="Calibri Light" w:hAnsi="Calibri Light"/>
          <w:sz w:val="24"/>
          <w:lang w:val="es-CL"/>
        </w:rPr>
        <w:t>C</w:t>
      </w:r>
      <w:r w:rsidR="0099688F" w:rsidRPr="002F2470">
        <w:rPr>
          <w:rFonts w:ascii="Calibri Light" w:hAnsi="Calibri Light"/>
          <w:sz w:val="24"/>
          <w:lang w:val="es-CL"/>
        </w:rPr>
        <w:t xml:space="preserve">uando un árbol </w:t>
      </w:r>
      <w:r w:rsidR="00B05C1A" w:rsidRPr="002F2470">
        <w:rPr>
          <w:rFonts w:ascii="Calibri Light" w:hAnsi="Calibri Light"/>
          <w:sz w:val="24"/>
          <w:lang w:val="es-CL"/>
        </w:rPr>
        <w:t>tiene</w:t>
      </w:r>
      <w:r w:rsidR="0099688F" w:rsidRPr="002F2470">
        <w:rPr>
          <w:rFonts w:ascii="Calibri Light" w:hAnsi="Calibri Light"/>
          <w:sz w:val="24"/>
          <w:lang w:val="es-CL"/>
        </w:rPr>
        <w:t xml:space="preserve"> estrés por falta de agua, presenta valores más negativos de potencial hídrico</w:t>
      </w:r>
      <w:r w:rsidR="00483CD3">
        <w:rPr>
          <w:rFonts w:ascii="Calibri Light" w:hAnsi="Calibri Light"/>
          <w:sz w:val="24"/>
          <w:lang w:val="es-CL"/>
        </w:rPr>
        <w:t xml:space="preserve"> (</w:t>
      </w:r>
      <w:proofErr w:type="spellStart"/>
      <w:r w:rsidR="00483CD3">
        <w:rPr>
          <w:rFonts w:ascii="Calibri Light" w:hAnsi="Calibri Light"/>
          <w:sz w:val="24"/>
          <w:lang w:val="es-CL"/>
        </w:rPr>
        <w:t>Tyree</w:t>
      </w:r>
      <w:proofErr w:type="spellEnd"/>
      <w:r w:rsidR="00483CD3">
        <w:rPr>
          <w:rFonts w:ascii="Calibri Light" w:hAnsi="Calibri Light"/>
          <w:sz w:val="24"/>
          <w:lang w:val="es-CL"/>
        </w:rPr>
        <w:t xml:space="preserve"> </w:t>
      </w:r>
      <w:r w:rsidR="00483CD3" w:rsidRPr="00A63B6A">
        <w:rPr>
          <w:rFonts w:ascii="Calibri Light" w:hAnsi="Calibri Light"/>
          <w:i/>
          <w:sz w:val="24"/>
          <w:lang w:val="es-CL"/>
        </w:rPr>
        <w:t>et al</w:t>
      </w:r>
      <w:r w:rsidR="00483CD3">
        <w:rPr>
          <w:rFonts w:ascii="Calibri Light" w:hAnsi="Calibri Light"/>
          <w:sz w:val="24"/>
          <w:lang w:val="es-CL"/>
        </w:rPr>
        <w:t xml:space="preserve">., </w:t>
      </w:r>
      <w:r w:rsidR="00483CD3" w:rsidRPr="00741864">
        <w:rPr>
          <w:rFonts w:ascii="Calibri Light" w:hAnsi="Calibri Light"/>
          <w:sz w:val="24"/>
          <w:lang w:val="es-CL"/>
        </w:rPr>
        <w:t>2002)</w:t>
      </w:r>
      <w:r w:rsidR="00797E3C" w:rsidRPr="00741864">
        <w:rPr>
          <w:rFonts w:ascii="Calibri Light" w:hAnsi="Calibri Light"/>
          <w:sz w:val="24"/>
          <w:lang w:val="es-CL"/>
        </w:rPr>
        <w:t xml:space="preserve">. Giordano </w:t>
      </w:r>
      <w:r w:rsidR="00797E3C" w:rsidRPr="00741864">
        <w:rPr>
          <w:rFonts w:ascii="Calibri Light" w:hAnsi="Calibri Light"/>
          <w:i/>
          <w:iCs/>
          <w:sz w:val="24"/>
          <w:lang w:val="es-CL"/>
        </w:rPr>
        <w:t>et al</w:t>
      </w:r>
      <w:r w:rsidR="00797E3C" w:rsidRPr="00741864">
        <w:rPr>
          <w:rFonts w:ascii="Calibri Light" w:hAnsi="Calibri Light"/>
          <w:sz w:val="24"/>
          <w:lang w:val="es-CL"/>
        </w:rPr>
        <w:t xml:space="preserve">. (2011) menciona potenciales </w:t>
      </w:r>
      <w:r w:rsidR="004F2C49" w:rsidRPr="00741864">
        <w:rPr>
          <w:rFonts w:ascii="Calibri Light" w:hAnsi="Calibri Light"/>
          <w:sz w:val="24"/>
          <w:lang w:val="es-CL"/>
        </w:rPr>
        <w:t>de pre-al</w:t>
      </w:r>
      <w:r w:rsidR="00500491" w:rsidRPr="00741864">
        <w:rPr>
          <w:rFonts w:ascii="Calibri Light" w:hAnsi="Calibri Light"/>
          <w:sz w:val="24"/>
          <w:lang w:val="es-CL"/>
        </w:rPr>
        <w:t xml:space="preserve">ba de </w:t>
      </w:r>
      <w:r w:rsidR="00797E3C" w:rsidRPr="00741864">
        <w:rPr>
          <w:rFonts w:ascii="Calibri Light" w:hAnsi="Calibri Light"/>
          <w:sz w:val="24"/>
          <w:lang w:val="es-CL"/>
        </w:rPr>
        <w:t xml:space="preserve">entre -1,3 y -3,8 MPa para individuos de </w:t>
      </w:r>
      <w:proofErr w:type="spellStart"/>
      <w:r w:rsidR="00EA0D43" w:rsidRPr="00741864">
        <w:rPr>
          <w:rFonts w:ascii="Calibri Light" w:hAnsi="Calibri Light"/>
          <w:i/>
          <w:iCs/>
          <w:sz w:val="24"/>
          <w:lang w:val="es-CL"/>
        </w:rPr>
        <w:t>Prosopis</w:t>
      </w:r>
      <w:proofErr w:type="spellEnd"/>
      <w:r w:rsidR="00EA0D43" w:rsidRPr="00741864">
        <w:rPr>
          <w:rFonts w:ascii="Calibri Light" w:hAnsi="Calibri Light"/>
          <w:i/>
          <w:iCs/>
          <w:sz w:val="24"/>
          <w:lang w:val="es-CL"/>
        </w:rPr>
        <w:t xml:space="preserve"> flexuosa </w:t>
      </w:r>
      <w:r w:rsidR="00EA0D43" w:rsidRPr="00741864">
        <w:rPr>
          <w:rFonts w:ascii="Calibri Light" w:hAnsi="Calibri Light"/>
          <w:iCs/>
          <w:sz w:val="24"/>
          <w:lang w:val="es-CL"/>
        </w:rPr>
        <w:t>(</w:t>
      </w:r>
      <w:proofErr w:type="spellStart"/>
      <w:r w:rsidR="00EA0D43" w:rsidRPr="00741864">
        <w:rPr>
          <w:rFonts w:ascii="Calibri Light" w:hAnsi="Calibri Light"/>
          <w:i/>
          <w:iCs/>
          <w:sz w:val="24"/>
          <w:lang w:val="es-CL"/>
        </w:rPr>
        <w:t>N</w:t>
      </w:r>
      <w:r w:rsidR="009D220B" w:rsidRPr="00741864">
        <w:rPr>
          <w:rFonts w:ascii="Calibri Light" w:hAnsi="Calibri Light"/>
          <w:i/>
          <w:iCs/>
          <w:sz w:val="24"/>
          <w:lang w:val="es-CL"/>
        </w:rPr>
        <w:t>eltuma</w:t>
      </w:r>
      <w:proofErr w:type="spellEnd"/>
      <w:r w:rsidR="00797E3C" w:rsidRPr="00741864">
        <w:rPr>
          <w:rFonts w:ascii="Calibri Light" w:hAnsi="Calibri Light"/>
          <w:i/>
          <w:iCs/>
          <w:sz w:val="24"/>
          <w:lang w:val="es-CL"/>
        </w:rPr>
        <w:t xml:space="preserve"> flexuosa</w:t>
      </w:r>
      <w:r w:rsidR="00EA0D43" w:rsidRPr="00741864">
        <w:rPr>
          <w:rFonts w:ascii="Calibri Light" w:hAnsi="Calibri Light"/>
          <w:iCs/>
          <w:sz w:val="24"/>
          <w:lang w:val="es-CL"/>
        </w:rPr>
        <w:t>)</w:t>
      </w:r>
      <w:r w:rsidR="00797E3C" w:rsidRPr="00741864">
        <w:rPr>
          <w:rFonts w:ascii="Calibri Light" w:hAnsi="Calibri Light"/>
          <w:sz w:val="24"/>
          <w:lang w:val="es-CL"/>
        </w:rPr>
        <w:t xml:space="preserve"> con acceso restringido a la napa</w:t>
      </w:r>
      <w:r w:rsidR="009A717F" w:rsidRPr="00741864">
        <w:rPr>
          <w:rFonts w:ascii="Calibri Light" w:hAnsi="Calibri Light"/>
          <w:sz w:val="24"/>
          <w:lang w:val="es-CL"/>
        </w:rPr>
        <w:t>, medidos entre los meses de diciembre y marzo</w:t>
      </w:r>
      <w:r w:rsidR="008C7845" w:rsidRPr="00741864">
        <w:rPr>
          <w:rFonts w:ascii="Calibri Light" w:hAnsi="Calibri Light"/>
          <w:sz w:val="24"/>
          <w:lang w:val="es-CL"/>
        </w:rPr>
        <w:t>, siendo más negativo en la medida que s</w:t>
      </w:r>
      <w:r w:rsidR="00500491" w:rsidRPr="00741864">
        <w:rPr>
          <w:rFonts w:ascii="Calibri Light" w:hAnsi="Calibri Light"/>
          <w:sz w:val="24"/>
          <w:lang w:val="es-CL"/>
        </w:rPr>
        <w:t>e reduce la oferta de agua</w:t>
      </w:r>
      <w:r w:rsidR="008C7845" w:rsidRPr="00741864">
        <w:rPr>
          <w:rFonts w:ascii="Calibri Light" w:hAnsi="Calibri Light"/>
          <w:sz w:val="24"/>
          <w:lang w:val="es-CL"/>
        </w:rPr>
        <w:t>. Al mediodía</w:t>
      </w:r>
      <w:r w:rsidR="008C7845" w:rsidRPr="002F2470">
        <w:rPr>
          <w:rFonts w:ascii="Calibri Light" w:hAnsi="Calibri Light"/>
          <w:sz w:val="24"/>
          <w:lang w:val="es-CL"/>
        </w:rPr>
        <w:t xml:space="preserve"> se esperaría registrar valores más negativos de potencial hídrico, en comparación con la pre-alba, debido a que en ese momento del día se produce el mayor déficit de presión de vapor, </w:t>
      </w:r>
      <w:r w:rsidR="00B05C1A" w:rsidRPr="002F2470">
        <w:rPr>
          <w:rFonts w:ascii="Calibri Light" w:hAnsi="Calibri Light"/>
          <w:sz w:val="24"/>
          <w:lang w:val="es-CL"/>
        </w:rPr>
        <w:t>por lo que</w:t>
      </w:r>
      <w:r w:rsidR="008C7845" w:rsidRPr="002F2470">
        <w:rPr>
          <w:rFonts w:ascii="Calibri Light" w:hAnsi="Calibri Light"/>
          <w:sz w:val="24"/>
          <w:lang w:val="es-CL"/>
        </w:rPr>
        <w:t xml:space="preserve"> la columna de agua </w:t>
      </w:r>
      <w:r w:rsidR="003820EE" w:rsidRPr="002F2470">
        <w:rPr>
          <w:rFonts w:ascii="Calibri Light" w:hAnsi="Calibri Light"/>
          <w:sz w:val="24"/>
          <w:lang w:val="es-CL"/>
        </w:rPr>
        <w:t>queda</w:t>
      </w:r>
      <w:r w:rsidR="008C7845" w:rsidRPr="002F2470">
        <w:rPr>
          <w:rFonts w:ascii="Calibri Light" w:hAnsi="Calibri Light"/>
          <w:sz w:val="24"/>
          <w:lang w:val="es-CL"/>
        </w:rPr>
        <w:t xml:space="preserve"> sometida a una mayor tensión</w:t>
      </w:r>
      <w:r w:rsidR="0099688F" w:rsidRPr="002F2470">
        <w:rPr>
          <w:rFonts w:ascii="Calibri Light" w:hAnsi="Calibri Light"/>
          <w:sz w:val="24"/>
          <w:lang w:val="es-CL"/>
        </w:rPr>
        <w:t xml:space="preserve">. Así mismo, la conductancia estomática también debería disminuir cuando presenta estrés hídrico, </w:t>
      </w:r>
      <w:r w:rsidR="00500491" w:rsidRPr="002F2470">
        <w:rPr>
          <w:rFonts w:ascii="Calibri Light" w:hAnsi="Calibri Light"/>
          <w:sz w:val="24"/>
          <w:lang w:val="es-CL"/>
        </w:rPr>
        <w:t xml:space="preserve">como </w:t>
      </w:r>
      <w:r w:rsidR="0099688F" w:rsidRPr="002F2470">
        <w:rPr>
          <w:rFonts w:ascii="Calibri Light" w:hAnsi="Calibri Light"/>
          <w:sz w:val="24"/>
          <w:lang w:val="es-CL"/>
        </w:rPr>
        <w:t xml:space="preserve">resultado del cierre estomático para disminuir la </w:t>
      </w:r>
      <w:r w:rsidR="00CD2826" w:rsidRPr="002F2470">
        <w:rPr>
          <w:rFonts w:ascii="Calibri Light" w:hAnsi="Calibri Light"/>
          <w:sz w:val="24"/>
          <w:lang w:val="es-CL"/>
        </w:rPr>
        <w:t>pérdida</w:t>
      </w:r>
      <w:r w:rsidR="0099688F" w:rsidRPr="002F2470">
        <w:rPr>
          <w:rFonts w:ascii="Calibri Light" w:hAnsi="Calibri Light"/>
          <w:sz w:val="24"/>
          <w:lang w:val="es-CL"/>
        </w:rPr>
        <w:t xml:space="preserve"> de </w:t>
      </w:r>
      <w:r w:rsidR="00CD2826" w:rsidRPr="002F2470">
        <w:rPr>
          <w:rFonts w:ascii="Calibri Light" w:hAnsi="Calibri Light"/>
          <w:sz w:val="24"/>
          <w:lang w:val="es-CL"/>
        </w:rPr>
        <w:t xml:space="preserve">vapor de </w:t>
      </w:r>
      <w:r w:rsidR="0099688F" w:rsidRPr="002F2470">
        <w:rPr>
          <w:rFonts w:ascii="Calibri Light" w:hAnsi="Calibri Light"/>
          <w:sz w:val="24"/>
          <w:lang w:val="es-CL"/>
        </w:rPr>
        <w:t>agua</w:t>
      </w:r>
      <w:r w:rsidR="008F2C48" w:rsidRPr="002F2470">
        <w:rPr>
          <w:rFonts w:ascii="Calibri Light" w:hAnsi="Calibri Light"/>
          <w:sz w:val="24"/>
          <w:lang w:val="es-CL"/>
        </w:rPr>
        <w:t xml:space="preserve"> (</w:t>
      </w:r>
      <w:proofErr w:type="spellStart"/>
      <w:r w:rsidR="008F2C48" w:rsidRPr="002F2470">
        <w:rPr>
          <w:rFonts w:ascii="Calibri Light" w:hAnsi="Calibri Light"/>
          <w:sz w:val="24"/>
          <w:lang w:val="es-CL"/>
        </w:rPr>
        <w:t>Taiz</w:t>
      </w:r>
      <w:proofErr w:type="spellEnd"/>
      <w:r w:rsidR="008F2C48" w:rsidRPr="002F2470">
        <w:rPr>
          <w:rFonts w:ascii="Calibri Light" w:hAnsi="Calibri Light"/>
          <w:sz w:val="24"/>
          <w:lang w:val="es-CL"/>
        </w:rPr>
        <w:t xml:space="preserve"> y </w:t>
      </w:r>
      <w:proofErr w:type="spellStart"/>
      <w:r w:rsidR="008F2C48" w:rsidRPr="002F2470">
        <w:rPr>
          <w:rFonts w:ascii="Calibri Light" w:hAnsi="Calibri Light"/>
          <w:sz w:val="24"/>
          <w:lang w:val="es-CL"/>
        </w:rPr>
        <w:t>Zeiger</w:t>
      </w:r>
      <w:proofErr w:type="spellEnd"/>
      <w:r w:rsidR="00076DBC" w:rsidRPr="002F2470">
        <w:rPr>
          <w:rFonts w:ascii="Calibri Light" w:hAnsi="Calibri Light"/>
          <w:sz w:val="24"/>
          <w:lang w:val="es-CL"/>
        </w:rPr>
        <w:t>, 2002</w:t>
      </w:r>
      <w:r w:rsidR="008F2C48" w:rsidRPr="002F2470">
        <w:rPr>
          <w:rFonts w:ascii="Calibri Light" w:hAnsi="Calibri Light"/>
          <w:sz w:val="24"/>
          <w:lang w:val="es-CL"/>
        </w:rPr>
        <w:t>)</w:t>
      </w:r>
      <w:r w:rsidR="0099688F" w:rsidRPr="002F2470">
        <w:rPr>
          <w:rFonts w:ascii="Calibri Light" w:hAnsi="Calibri Light"/>
          <w:sz w:val="24"/>
          <w:lang w:val="es-CL"/>
        </w:rPr>
        <w:t>.</w:t>
      </w:r>
    </w:p>
    <w:p w14:paraId="54895E64" w14:textId="272AE2EA" w:rsidR="00F1173B" w:rsidRPr="00F1173B" w:rsidRDefault="00F1173B" w:rsidP="00F1173B">
      <w:pPr>
        <w:spacing w:line="240" w:lineRule="auto"/>
        <w:jc w:val="both"/>
        <w:rPr>
          <w:rFonts w:ascii="Calibri Light" w:hAnsi="Calibri Light"/>
          <w:sz w:val="24"/>
          <w:lang w:val="es-CL"/>
        </w:rPr>
      </w:pPr>
      <w:r w:rsidRPr="00F1173B">
        <w:rPr>
          <w:rFonts w:ascii="Calibri Light" w:hAnsi="Calibri Light"/>
          <w:sz w:val="24"/>
          <w:lang w:val="es-CL"/>
        </w:rPr>
        <w:lastRenderedPageBreak/>
        <w:t>La información que se entrega en este informe fue obtenida, analizada y discuti</w:t>
      </w:r>
      <w:r w:rsidRPr="00D344F3">
        <w:rPr>
          <w:rFonts w:ascii="Calibri Light" w:hAnsi="Calibri Light"/>
          <w:sz w:val="24"/>
          <w:lang w:val="es-CL"/>
        </w:rPr>
        <w:t xml:space="preserve">da por </w:t>
      </w:r>
      <w:r w:rsidR="00F94904">
        <w:rPr>
          <w:rFonts w:ascii="Calibri Light" w:hAnsi="Calibri Light"/>
          <w:sz w:val="24"/>
          <w:lang w:val="es-CL"/>
        </w:rPr>
        <w:t>los profesiona</w:t>
      </w:r>
      <w:r w:rsidR="00DD21D9">
        <w:rPr>
          <w:rFonts w:ascii="Calibri Light" w:hAnsi="Calibri Light"/>
          <w:sz w:val="24"/>
          <w:lang w:val="es-CL"/>
        </w:rPr>
        <w:t xml:space="preserve">les Paola Silva, José </w:t>
      </w:r>
      <w:proofErr w:type="spellStart"/>
      <w:r w:rsidR="00DD21D9">
        <w:rPr>
          <w:rFonts w:ascii="Calibri Light" w:hAnsi="Calibri Light"/>
          <w:sz w:val="24"/>
          <w:lang w:val="es-CL"/>
        </w:rPr>
        <w:t>Ayamante</w:t>
      </w:r>
      <w:proofErr w:type="spellEnd"/>
      <w:r w:rsidR="00A35EF0">
        <w:rPr>
          <w:rFonts w:ascii="Calibri Light" w:hAnsi="Calibri Light"/>
          <w:sz w:val="24"/>
          <w:lang w:val="es-CL"/>
        </w:rPr>
        <w:t>,</w:t>
      </w:r>
      <w:r w:rsidR="00F94904">
        <w:rPr>
          <w:rFonts w:ascii="Calibri Light" w:hAnsi="Calibri Light"/>
          <w:sz w:val="24"/>
          <w:lang w:val="es-CL"/>
        </w:rPr>
        <w:t xml:space="preserve"> Sótero Astaburuaga</w:t>
      </w:r>
      <w:r w:rsidR="00A35EF0">
        <w:rPr>
          <w:rFonts w:ascii="Calibri Light" w:hAnsi="Calibri Light"/>
          <w:sz w:val="24"/>
          <w:lang w:val="es-CL"/>
        </w:rPr>
        <w:t xml:space="preserve"> y Agustín Fuenzalida</w:t>
      </w:r>
      <w:r w:rsidRPr="00D344F3">
        <w:rPr>
          <w:rFonts w:ascii="Calibri Light" w:hAnsi="Calibri Light"/>
          <w:sz w:val="24"/>
          <w:lang w:val="es-CL"/>
        </w:rPr>
        <w:t xml:space="preserve"> (Anexo 14).</w:t>
      </w:r>
    </w:p>
    <w:p w14:paraId="54DF8F21" w14:textId="77777777" w:rsidR="00A63B6A" w:rsidRDefault="00A63B6A">
      <w:pPr>
        <w:spacing w:after="200" w:line="276" w:lineRule="auto"/>
        <w:rPr>
          <w:rFonts w:ascii="Calibri Light" w:eastAsiaTheme="majorEastAsia" w:hAnsi="Calibri Light" w:cstheme="majorBidi"/>
          <w:b/>
          <w:bCs/>
          <w:sz w:val="24"/>
          <w:szCs w:val="24"/>
          <w:lang w:val="es-CL"/>
        </w:rPr>
      </w:pPr>
      <w:r w:rsidRPr="000C12D4">
        <w:rPr>
          <w:rFonts w:ascii="Calibri Light" w:hAnsi="Calibri Light"/>
          <w:sz w:val="24"/>
          <w:szCs w:val="24"/>
          <w:lang w:val="es-CL"/>
        </w:rPr>
        <w:br w:type="page"/>
      </w:r>
    </w:p>
    <w:p w14:paraId="6AD1FB0D" w14:textId="155ABBB3" w:rsidR="00FE3521" w:rsidRPr="002B741F" w:rsidRDefault="00FE3521" w:rsidP="0085382C">
      <w:pPr>
        <w:pStyle w:val="Ttulo2"/>
        <w:spacing w:before="0" w:after="240" w:line="240" w:lineRule="auto"/>
        <w:rPr>
          <w:rFonts w:ascii="Calibri Light" w:hAnsi="Calibri Light"/>
          <w:color w:val="auto"/>
          <w:sz w:val="24"/>
          <w:szCs w:val="24"/>
        </w:rPr>
      </w:pPr>
      <w:bookmarkStart w:id="2" w:name="_Toc192077627"/>
      <w:r w:rsidRPr="002B741F">
        <w:rPr>
          <w:rFonts w:ascii="Calibri Light" w:hAnsi="Calibri Light"/>
          <w:color w:val="auto"/>
          <w:sz w:val="24"/>
          <w:szCs w:val="24"/>
        </w:rPr>
        <w:lastRenderedPageBreak/>
        <w:t>Objetivo</w:t>
      </w:r>
      <w:bookmarkEnd w:id="2"/>
    </w:p>
    <w:p w14:paraId="272A88F3" w14:textId="1FC840EE" w:rsidR="00201238" w:rsidRPr="00641706" w:rsidRDefault="00A670DC" w:rsidP="001530BB">
      <w:pPr>
        <w:spacing w:line="240" w:lineRule="auto"/>
        <w:jc w:val="both"/>
        <w:rPr>
          <w:rFonts w:ascii="Calibri Light" w:hAnsi="Calibri Light"/>
          <w:sz w:val="24"/>
          <w:lang w:val="es-CL"/>
        </w:rPr>
      </w:pPr>
      <w:r w:rsidRPr="00B9484D">
        <w:rPr>
          <w:rFonts w:ascii="Calibri Light" w:hAnsi="Calibri Light"/>
          <w:sz w:val="24"/>
          <w:lang w:val="es-CL"/>
        </w:rPr>
        <w:t>C</w:t>
      </w:r>
      <w:r w:rsidR="00892701" w:rsidRPr="00B9484D">
        <w:rPr>
          <w:rFonts w:ascii="Calibri Light" w:hAnsi="Calibri Light"/>
          <w:sz w:val="24"/>
          <w:lang w:val="es-CL"/>
        </w:rPr>
        <w:t xml:space="preserve">aracterizar el estado fisiológico de la </w:t>
      </w:r>
      <w:r w:rsidR="00386A59" w:rsidRPr="00B9484D">
        <w:rPr>
          <w:rFonts w:ascii="Calibri Light" w:hAnsi="Calibri Light"/>
          <w:sz w:val="24"/>
          <w:lang w:val="es-CL"/>
        </w:rPr>
        <w:t xml:space="preserve">población de </w:t>
      </w:r>
      <w:r w:rsidR="0091505A">
        <w:rPr>
          <w:rFonts w:ascii="Calibri Light" w:hAnsi="Calibri Light"/>
          <w:sz w:val="24"/>
          <w:lang w:val="es-CL"/>
        </w:rPr>
        <w:t xml:space="preserve">los </w:t>
      </w:r>
      <w:r w:rsidR="00386A59" w:rsidRPr="00B9484D">
        <w:rPr>
          <w:rFonts w:ascii="Calibri Light" w:hAnsi="Calibri Light"/>
          <w:sz w:val="24"/>
          <w:lang w:val="es-CL"/>
        </w:rPr>
        <w:t xml:space="preserve">algarrobos de </w:t>
      </w:r>
      <w:proofErr w:type="spellStart"/>
      <w:r w:rsidR="00386A59" w:rsidRPr="00B9484D">
        <w:rPr>
          <w:rFonts w:ascii="Calibri Light" w:hAnsi="Calibri Light"/>
          <w:sz w:val="24"/>
          <w:lang w:val="es-CL"/>
        </w:rPr>
        <w:t>C</w:t>
      </w:r>
      <w:r w:rsidR="00892701" w:rsidRPr="00B9484D">
        <w:rPr>
          <w:rFonts w:ascii="Calibri Light" w:hAnsi="Calibri Light"/>
          <w:sz w:val="24"/>
          <w:lang w:val="es-CL"/>
        </w:rPr>
        <w:t>amar</w:t>
      </w:r>
      <w:proofErr w:type="spellEnd"/>
      <w:r w:rsidR="00386A59" w:rsidRPr="00B9484D">
        <w:rPr>
          <w:rFonts w:ascii="Calibri Light" w:hAnsi="Calibri Light"/>
          <w:sz w:val="24"/>
          <w:lang w:val="es-CL"/>
        </w:rPr>
        <w:t>,</w:t>
      </w:r>
      <w:r w:rsidR="00892701" w:rsidRPr="00B9484D">
        <w:rPr>
          <w:rFonts w:ascii="Calibri Light" w:hAnsi="Calibri Light"/>
          <w:sz w:val="24"/>
          <w:lang w:val="es-CL"/>
        </w:rPr>
        <w:t xml:space="preserve"> objeto de seguimiento ambiental en el marco de la RCA </w:t>
      </w:r>
      <w:r w:rsidR="00E82642">
        <w:rPr>
          <w:rFonts w:ascii="Calibri Light" w:hAnsi="Calibri Light"/>
          <w:sz w:val="24"/>
          <w:lang w:val="es-CL"/>
        </w:rPr>
        <w:t>N°</w:t>
      </w:r>
      <w:r w:rsidR="00892701" w:rsidRPr="00B9484D">
        <w:rPr>
          <w:rFonts w:ascii="Calibri Light" w:hAnsi="Calibri Light"/>
          <w:sz w:val="24"/>
          <w:lang w:val="es-CL"/>
        </w:rPr>
        <w:t>226/2006</w:t>
      </w:r>
      <w:r w:rsidRPr="00B9484D">
        <w:rPr>
          <w:rFonts w:ascii="Calibri Light" w:hAnsi="Calibri Light"/>
          <w:sz w:val="24"/>
          <w:lang w:val="es-CL"/>
        </w:rPr>
        <w:t xml:space="preserve">, mediante la medición de variables que permiten determinar </w:t>
      </w:r>
      <w:r w:rsidR="00946AB8" w:rsidRPr="00B9484D">
        <w:rPr>
          <w:rFonts w:ascii="Calibri Light" w:hAnsi="Calibri Light"/>
          <w:sz w:val="24"/>
          <w:lang w:val="es-CL"/>
        </w:rPr>
        <w:t>e</w:t>
      </w:r>
      <w:r w:rsidRPr="00B9484D">
        <w:rPr>
          <w:rFonts w:ascii="Calibri Light" w:hAnsi="Calibri Light"/>
          <w:sz w:val="24"/>
          <w:lang w:val="es-CL"/>
        </w:rPr>
        <w:t xml:space="preserve">l estado hídrico de una muestra de individuos de </w:t>
      </w:r>
      <w:proofErr w:type="spellStart"/>
      <w:r w:rsidR="009D220B">
        <w:rPr>
          <w:rFonts w:ascii="Calibri Light" w:hAnsi="Calibri Light"/>
          <w:i/>
          <w:sz w:val="24"/>
          <w:lang w:val="es-CL"/>
        </w:rPr>
        <w:t>Neltuma</w:t>
      </w:r>
      <w:proofErr w:type="spellEnd"/>
      <w:r w:rsidRPr="00B9484D">
        <w:rPr>
          <w:rFonts w:ascii="Calibri Light" w:hAnsi="Calibri Light"/>
          <w:i/>
          <w:sz w:val="24"/>
          <w:lang w:val="es-CL"/>
        </w:rPr>
        <w:t xml:space="preserve"> alba</w:t>
      </w:r>
      <w:r w:rsidR="00C34368">
        <w:rPr>
          <w:rFonts w:ascii="Calibri Light" w:hAnsi="Calibri Light"/>
          <w:i/>
          <w:sz w:val="24"/>
          <w:lang w:val="es-CL"/>
        </w:rPr>
        <w:t xml:space="preserve"> </w:t>
      </w:r>
      <w:r w:rsidR="00C34368" w:rsidRPr="00FC3415">
        <w:rPr>
          <w:rFonts w:ascii="Calibri Light" w:hAnsi="Calibri Light"/>
          <w:iCs/>
          <w:sz w:val="24"/>
          <w:lang w:val="es-CL"/>
        </w:rPr>
        <w:t>(n=18)</w:t>
      </w:r>
      <w:r w:rsidRPr="00B9484D">
        <w:rPr>
          <w:rFonts w:ascii="Calibri Light" w:hAnsi="Calibri Light"/>
          <w:sz w:val="24"/>
          <w:lang w:val="es-CL"/>
        </w:rPr>
        <w:t xml:space="preserve">, </w:t>
      </w:r>
      <w:r w:rsidR="00BA65B4" w:rsidRPr="00B9484D">
        <w:rPr>
          <w:rFonts w:ascii="Calibri Light" w:hAnsi="Calibri Light"/>
          <w:sz w:val="24"/>
          <w:lang w:val="es-CL"/>
        </w:rPr>
        <w:t>distribuidos en</w:t>
      </w:r>
      <w:r w:rsidR="00E6130C" w:rsidRPr="00B9484D">
        <w:rPr>
          <w:rFonts w:ascii="Calibri Light" w:hAnsi="Calibri Light"/>
          <w:sz w:val="24"/>
          <w:lang w:val="es-CL"/>
        </w:rPr>
        <w:t xml:space="preserve"> las proximidades del </w:t>
      </w:r>
      <w:r w:rsidR="00A63B6A">
        <w:rPr>
          <w:rFonts w:ascii="Calibri Light" w:hAnsi="Calibri Light"/>
          <w:sz w:val="24"/>
          <w:lang w:val="es-CL"/>
        </w:rPr>
        <w:t xml:space="preserve">Ex. </w:t>
      </w:r>
      <w:r w:rsidR="00E6130C" w:rsidRPr="00B9484D">
        <w:rPr>
          <w:rFonts w:ascii="Calibri Light" w:hAnsi="Calibri Light"/>
          <w:sz w:val="24"/>
          <w:lang w:val="es-CL"/>
        </w:rPr>
        <w:t>pozo Camar-2</w:t>
      </w:r>
      <w:r w:rsidR="00B9484D" w:rsidRPr="00B9484D">
        <w:rPr>
          <w:rFonts w:ascii="Calibri Light" w:hAnsi="Calibri Light"/>
          <w:sz w:val="24"/>
          <w:lang w:val="es-CL"/>
        </w:rPr>
        <w:t xml:space="preserve"> (serie A)</w:t>
      </w:r>
      <w:r w:rsidRPr="00B9484D">
        <w:rPr>
          <w:rFonts w:ascii="Calibri Light" w:hAnsi="Calibri Light"/>
          <w:sz w:val="24"/>
          <w:lang w:val="es-CL"/>
        </w:rPr>
        <w:t xml:space="preserve">, y comparar </w:t>
      </w:r>
      <w:r w:rsidR="00C34368">
        <w:rPr>
          <w:rFonts w:ascii="Calibri Light" w:hAnsi="Calibri Light"/>
          <w:sz w:val="24"/>
          <w:lang w:val="es-CL"/>
        </w:rPr>
        <w:t>esta</w:t>
      </w:r>
      <w:r w:rsidRPr="00B9484D">
        <w:rPr>
          <w:rFonts w:ascii="Calibri Light" w:hAnsi="Calibri Light"/>
          <w:sz w:val="24"/>
          <w:lang w:val="es-CL"/>
        </w:rPr>
        <w:t xml:space="preserve"> muestra con </w:t>
      </w:r>
      <w:r w:rsidR="00B9484D" w:rsidRPr="00B9484D">
        <w:rPr>
          <w:rFonts w:ascii="Calibri Light" w:hAnsi="Calibri Light"/>
          <w:sz w:val="24"/>
          <w:lang w:val="es-CL"/>
        </w:rPr>
        <w:t xml:space="preserve">individuos de </w:t>
      </w:r>
      <w:r w:rsidR="00C34368">
        <w:rPr>
          <w:rFonts w:ascii="Calibri Light" w:hAnsi="Calibri Light"/>
          <w:sz w:val="24"/>
          <w:lang w:val="es-CL"/>
        </w:rPr>
        <w:t xml:space="preserve">las </w:t>
      </w:r>
      <w:r w:rsidR="00B9484D" w:rsidRPr="00B9484D">
        <w:rPr>
          <w:rFonts w:ascii="Calibri Light" w:hAnsi="Calibri Light"/>
          <w:sz w:val="24"/>
          <w:lang w:val="es-CL"/>
        </w:rPr>
        <w:t>series</w:t>
      </w:r>
      <w:r w:rsidR="00A20178">
        <w:rPr>
          <w:rFonts w:ascii="Calibri Light" w:hAnsi="Calibri Light"/>
          <w:sz w:val="24"/>
          <w:lang w:val="es-CL"/>
        </w:rPr>
        <w:t xml:space="preserve"> B y C</w:t>
      </w:r>
      <w:r w:rsidR="00C34368">
        <w:rPr>
          <w:rFonts w:ascii="Calibri Light" w:hAnsi="Calibri Light"/>
          <w:sz w:val="24"/>
          <w:lang w:val="es-CL"/>
        </w:rPr>
        <w:t xml:space="preserve"> (</w:t>
      </w:r>
      <w:r w:rsidR="00A20178">
        <w:rPr>
          <w:rFonts w:ascii="Calibri Light" w:hAnsi="Calibri Light"/>
          <w:sz w:val="24"/>
          <w:lang w:val="es-CL"/>
        </w:rPr>
        <w:t>n=10)</w:t>
      </w:r>
      <w:r w:rsidR="00B9484D" w:rsidRPr="00B9484D">
        <w:rPr>
          <w:rFonts w:ascii="Calibri Light" w:hAnsi="Calibri Light"/>
          <w:sz w:val="24"/>
          <w:lang w:val="es-CL"/>
        </w:rPr>
        <w:t xml:space="preserve">, según su ubicación respecto de la tubería y </w:t>
      </w:r>
      <w:r w:rsidR="00AB06F6">
        <w:rPr>
          <w:rFonts w:ascii="Calibri Light" w:hAnsi="Calibri Light"/>
          <w:sz w:val="24"/>
          <w:lang w:val="es-CL"/>
        </w:rPr>
        <w:t>según el riego aplicado</w:t>
      </w:r>
      <w:r w:rsidR="00E6130C" w:rsidRPr="00B9484D">
        <w:rPr>
          <w:rFonts w:ascii="Calibri Light" w:hAnsi="Calibri Light"/>
          <w:sz w:val="24"/>
          <w:lang w:val="es-CL"/>
        </w:rPr>
        <w:t>.</w:t>
      </w:r>
    </w:p>
    <w:p w14:paraId="20387F38" w14:textId="43075272" w:rsidR="00C040EE" w:rsidRPr="00A670DC" w:rsidRDefault="00C040EE" w:rsidP="00C040EE">
      <w:pPr>
        <w:pStyle w:val="Ttulo3"/>
        <w:rPr>
          <w:rFonts w:ascii="Calibri Light" w:hAnsi="Calibri Light"/>
          <w:color w:val="auto"/>
          <w:sz w:val="24"/>
          <w:szCs w:val="24"/>
        </w:rPr>
      </w:pPr>
      <w:bookmarkStart w:id="3" w:name="_Toc192077628"/>
      <w:r w:rsidRPr="00A670DC">
        <w:rPr>
          <w:rFonts w:ascii="Calibri Light" w:hAnsi="Calibri Light"/>
          <w:color w:val="auto"/>
          <w:sz w:val="24"/>
          <w:szCs w:val="24"/>
        </w:rPr>
        <w:t>Objetivos específicos</w:t>
      </w:r>
      <w:bookmarkEnd w:id="3"/>
    </w:p>
    <w:p w14:paraId="3CB3980D" w14:textId="5D15635A" w:rsidR="00A670DC" w:rsidRPr="00DF26B1" w:rsidRDefault="00A670DC" w:rsidP="00A670DC">
      <w:pPr>
        <w:pStyle w:val="Prrafodelista"/>
        <w:numPr>
          <w:ilvl w:val="0"/>
          <w:numId w:val="18"/>
        </w:numPr>
        <w:jc w:val="both"/>
        <w:rPr>
          <w:rFonts w:ascii="Calibri Light" w:hAnsi="Calibri Light" w:cs="Calibri Light"/>
          <w:sz w:val="24"/>
          <w:szCs w:val="24"/>
        </w:rPr>
      </w:pPr>
      <w:r w:rsidRPr="00DF26B1">
        <w:rPr>
          <w:rFonts w:ascii="Calibri Light" w:hAnsi="Calibri Light" w:cs="Calibri Light"/>
          <w:sz w:val="24"/>
          <w:szCs w:val="24"/>
        </w:rPr>
        <w:t xml:space="preserve">Medir el potencial hídrico </w:t>
      </w:r>
      <w:r w:rsidRPr="00DF26B1">
        <w:rPr>
          <w:rFonts w:ascii="Calibri Light" w:eastAsia="Times New Roman" w:hAnsi="Calibri Light" w:cs="Calibri Light"/>
          <w:color w:val="000000"/>
          <w:sz w:val="24"/>
          <w:szCs w:val="24"/>
        </w:rPr>
        <w:t>Ѱ (MPa)</w:t>
      </w:r>
      <w:r w:rsidRPr="00DF26B1">
        <w:rPr>
          <w:rFonts w:ascii="Calibri Light" w:eastAsia="Times New Roman" w:hAnsi="Calibri Light" w:cs="Calibri Light"/>
          <w:b/>
          <w:bCs/>
          <w:color w:val="000000"/>
          <w:sz w:val="24"/>
          <w:szCs w:val="24"/>
        </w:rPr>
        <w:t xml:space="preserve"> </w:t>
      </w:r>
      <w:r w:rsidRPr="00DF26B1">
        <w:rPr>
          <w:rFonts w:ascii="Calibri Light" w:hAnsi="Calibri Light" w:cs="Calibri Light"/>
          <w:sz w:val="24"/>
          <w:szCs w:val="24"/>
        </w:rPr>
        <w:t xml:space="preserve">de </w:t>
      </w:r>
      <w:r w:rsidR="00E01A2B">
        <w:rPr>
          <w:rFonts w:ascii="Calibri Light" w:hAnsi="Calibri Light" w:cs="Calibri Light"/>
          <w:sz w:val="24"/>
          <w:szCs w:val="24"/>
        </w:rPr>
        <w:t>31</w:t>
      </w:r>
      <w:r w:rsidRPr="00DF26B1">
        <w:rPr>
          <w:rFonts w:ascii="Calibri Light" w:hAnsi="Calibri Light" w:cs="Calibri Light"/>
          <w:sz w:val="24"/>
          <w:szCs w:val="24"/>
        </w:rPr>
        <w:t xml:space="preserve"> individuos </w:t>
      </w:r>
      <w:r w:rsidR="00590168">
        <w:rPr>
          <w:rFonts w:ascii="Calibri Light" w:hAnsi="Calibri Light" w:cs="Calibri Light"/>
          <w:sz w:val="24"/>
          <w:szCs w:val="24"/>
        </w:rPr>
        <w:t>en</w:t>
      </w:r>
      <w:r w:rsidRPr="00DF26B1">
        <w:rPr>
          <w:rFonts w:ascii="Calibri Light" w:hAnsi="Calibri Light" w:cs="Calibri Light"/>
          <w:sz w:val="24"/>
          <w:szCs w:val="24"/>
        </w:rPr>
        <w:t xml:space="preserve"> muestras vegetales (ramillas) </w:t>
      </w:r>
      <w:r w:rsidR="00590168" w:rsidRPr="00DF26B1">
        <w:rPr>
          <w:rFonts w:ascii="Calibri Light" w:hAnsi="Calibri Light" w:cs="Calibri Light"/>
          <w:sz w:val="24"/>
          <w:szCs w:val="24"/>
        </w:rPr>
        <w:t xml:space="preserve">con </w:t>
      </w:r>
      <w:r w:rsidR="00590168">
        <w:rPr>
          <w:rFonts w:ascii="Calibri Light" w:hAnsi="Calibri Light" w:cs="Calibri Light"/>
          <w:sz w:val="24"/>
          <w:szCs w:val="24"/>
        </w:rPr>
        <w:t>cámara de presión</w:t>
      </w:r>
      <w:r w:rsidR="00590168" w:rsidRPr="00DF26B1">
        <w:rPr>
          <w:rFonts w:ascii="Calibri Light" w:hAnsi="Calibri Light" w:cs="Calibri Light"/>
          <w:sz w:val="24"/>
          <w:szCs w:val="24"/>
        </w:rPr>
        <w:t xml:space="preserve"> </w:t>
      </w:r>
      <w:r w:rsidR="00E35752">
        <w:rPr>
          <w:rFonts w:ascii="Calibri Light" w:hAnsi="Calibri Light" w:cs="Calibri Light"/>
          <w:sz w:val="24"/>
          <w:szCs w:val="24"/>
        </w:rPr>
        <w:t xml:space="preserve">tipo </w:t>
      </w:r>
      <w:proofErr w:type="spellStart"/>
      <w:r w:rsidR="00E35752">
        <w:rPr>
          <w:rFonts w:ascii="Calibri Light" w:hAnsi="Calibri Light" w:cs="Calibri Light"/>
          <w:sz w:val="24"/>
          <w:szCs w:val="24"/>
        </w:rPr>
        <w:t>Scholander</w:t>
      </w:r>
      <w:proofErr w:type="spellEnd"/>
      <w:r w:rsidR="00E35752">
        <w:rPr>
          <w:rFonts w:ascii="Calibri Light" w:hAnsi="Calibri Light" w:cs="Calibri Light"/>
          <w:sz w:val="24"/>
          <w:szCs w:val="24"/>
        </w:rPr>
        <w:t xml:space="preserve"> </w:t>
      </w:r>
      <w:r w:rsidRPr="00DF26B1">
        <w:rPr>
          <w:rFonts w:ascii="Calibri Light" w:hAnsi="Calibri Light" w:cs="Calibri Light"/>
          <w:sz w:val="24"/>
          <w:szCs w:val="24"/>
        </w:rPr>
        <w:t xml:space="preserve">en dos </w:t>
      </w:r>
      <w:r w:rsidR="003820EE">
        <w:rPr>
          <w:rFonts w:ascii="Calibri Light" w:hAnsi="Calibri Light" w:cs="Calibri Light"/>
          <w:sz w:val="24"/>
          <w:szCs w:val="24"/>
        </w:rPr>
        <w:t>momentos</w:t>
      </w:r>
      <w:r w:rsidRPr="00DF26B1">
        <w:rPr>
          <w:rFonts w:ascii="Calibri Light" w:hAnsi="Calibri Light" w:cs="Calibri Light"/>
          <w:sz w:val="24"/>
          <w:szCs w:val="24"/>
        </w:rPr>
        <w:t>, pre</w:t>
      </w:r>
      <w:r w:rsidR="00590168">
        <w:rPr>
          <w:rFonts w:ascii="Calibri Light" w:hAnsi="Calibri Light" w:cs="Calibri Light"/>
          <w:sz w:val="24"/>
          <w:szCs w:val="24"/>
        </w:rPr>
        <w:t>-</w:t>
      </w:r>
      <w:r w:rsidRPr="00DF26B1">
        <w:rPr>
          <w:rFonts w:ascii="Calibri Light" w:hAnsi="Calibri Light" w:cs="Calibri Light"/>
          <w:sz w:val="24"/>
          <w:szCs w:val="24"/>
        </w:rPr>
        <w:t>alba y mediodía.</w:t>
      </w:r>
    </w:p>
    <w:p w14:paraId="50DCFA5F" w14:textId="75376FAA" w:rsidR="00A670DC" w:rsidRPr="00DF26B1" w:rsidRDefault="00C9647A" w:rsidP="00A670DC">
      <w:pPr>
        <w:pStyle w:val="Prrafodelista"/>
        <w:numPr>
          <w:ilvl w:val="0"/>
          <w:numId w:val="18"/>
        </w:numPr>
        <w:jc w:val="both"/>
        <w:rPr>
          <w:rFonts w:ascii="Calibri Light" w:hAnsi="Calibri Light" w:cs="Calibri Light"/>
          <w:sz w:val="24"/>
          <w:szCs w:val="24"/>
        </w:rPr>
      </w:pPr>
      <w:r>
        <w:rPr>
          <w:rFonts w:ascii="Calibri Light" w:hAnsi="Calibri Light" w:cs="Calibri Light"/>
          <w:sz w:val="24"/>
          <w:szCs w:val="24"/>
        </w:rPr>
        <w:t>Medir</w:t>
      </w:r>
      <w:r w:rsidR="00A670DC" w:rsidRPr="00DF26B1">
        <w:rPr>
          <w:rFonts w:ascii="Calibri Light" w:hAnsi="Calibri Light" w:cs="Calibri Light"/>
          <w:sz w:val="24"/>
          <w:szCs w:val="24"/>
        </w:rPr>
        <w:t xml:space="preserve"> la conductancia estomática </w:t>
      </w:r>
      <w:proofErr w:type="spellStart"/>
      <w:r w:rsidR="00A670DC" w:rsidRPr="00DF26B1">
        <w:rPr>
          <w:rFonts w:ascii="Calibri Light" w:eastAsia="Times New Roman" w:hAnsi="Calibri Light" w:cs="Calibri Light"/>
          <w:color w:val="000000"/>
          <w:sz w:val="24"/>
          <w:szCs w:val="24"/>
        </w:rPr>
        <w:t>gs</w:t>
      </w:r>
      <w:proofErr w:type="spellEnd"/>
      <w:r w:rsidR="00A670DC" w:rsidRPr="00DF26B1">
        <w:rPr>
          <w:rFonts w:ascii="Calibri Light" w:eastAsia="Times New Roman" w:hAnsi="Calibri Light" w:cs="Calibri Light"/>
          <w:color w:val="000000"/>
          <w:sz w:val="24"/>
          <w:szCs w:val="24"/>
        </w:rPr>
        <w:t xml:space="preserve"> (mmol/m</w:t>
      </w:r>
      <w:r w:rsidR="00A670DC" w:rsidRPr="00DF26B1">
        <w:rPr>
          <w:rFonts w:ascii="Calibri Light" w:eastAsia="Times New Roman" w:hAnsi="Calibri Light" w:cs="Calibri Light"/>
          <w:color w:val="000000"/>
          <w:sz w:val="24"/>
          <w:szCs w:val="24"/>
          <w:vertAlign w:val="superscript"/>
        </w:rPr>
        <w:t>2</w:t>
      </w:r>
      <w:r w:rsidR="00A670DC" w:rsidRPr="00DF26B1">
        <w:rPr>
          <w:rFonts w:ascii="Calibri Light" w:eastAsia="Times New Roman" w:hAnsi="Calibri Light" w:cs="Calibri Light"/>
          <w:color w:val="000000"/>
          <w:sz w:val="24"/>
          <w:szCs w:val="24"/>
        </w:rPr>
        <w:t xml:space="preserve"> s</w:t>
      </w:r>
      <w:r w:rsidR="00A670DC" w:rsidRPr="00DF26B1">
        <w:rPr>
          <w:rFonts w:ascii="Calibri Light" w:eastAsia="Times New Roman" w:hAnsi="Calibri Light" w:cs="Calibri Light"/>
          <w:color w:val="000000"/>
          <w:sz w:val="24"/>
          <w:szCs w:val="24"/>
          <w:vertAlign w:val="superscript"/>
        </w:rPr>
        <w:t>1</w:t>
      </w:r>
      <w:r w:rsidR="00A670DC" w:rsidRPr="00DF26B1">
        <w:rPr>
          <w:rFonts w:ascii="Calibri Light" w:eastAsia="Times New Roman" w:hAnsi="Calibri Light" w:cs="Calibri Light"/>
          <w:color w:val="000000"/>
          <w:sz w:val="24"/>
          <w:szCs w:val="24"/>
        </w:rPr>
        <w:t xml:space="preserve">) </w:t>
      </w:r>
      <w:r w:rsidR="00E01A2B">
        <w:rPr>
          <w:rFonts w:ascii="Calibri Light" w:hAnsi="Calibri Light" w:cs="Calibri Light"/>
          <w:sz w:val="24"/>
          <w:szCs w:val="24"/>
        </w:rPr>
        <w:t>de 31</w:t>
      </w:r>
      <w:r w:rsidR="00A670DC" w:rsidRPr="00DF26B1">
        <w:rPr>
          <w:rFonts w:ascii="Calibri Light" w:hAnsi="Calibri Light" w:cs="Calibri Light"/>
          <w:sz w:val="24"/>
          <w:szCs w:val="24"/>
        </w:rPr>
        <w:t xml:space="preserve"> individuos a través de </w:t>
      </w:r>
      <w:r w:rsidR="00590168">
        <w:rPr>
          <w:rFonts w:ascii="Calibri Light" w:hAnsi="Calibri Light" w:cs="Calibri Light"/>
          <w:sz w:val="24"/>
          <w:szCs w:val="24"/>
        </w:rPr>
        <w:t xml:space="preserve">un </w:t>
      </w:r>
      <w:proofErr w:type="spellStart"/>
      <w:r w:rsidR="00A670DC" w:rsidRPr="00DF26B1">
        <w:rPr>
          <w:rFonts w:ascii="Calibri Light" w:hAnsi="Calibri Light" w:cs="Calibri Light"/>
          <w:sz w:val="24"/>
          <w:szCs w:val="24"/>
        </w:rPr>
        <w:t>porómetro</w:t>
      </w:r>
      <w:proofErr w:type="spellEnd"/>
      <w:r w:rsidR="00A670DC" w:rsidRPr="00DF26B1">
        <w:rPr>
          <w:rFonts w:ascii="Calibri Light" w:hAnsi="Calibri Light" w:cs="Calibri Light"/>
          <w:sz w:val="24"/>
          <w:szCs w:val="24"/>
        </w:rPr>
        <w:t xml:space="preserve"> de flujo estacionario, con muestras vegetales (hojas). </w:t>
      </w:r>
    </w:p>
    <w:p w14:paraId="725272F3" w14:textId="6B1913E3" w:rsidR="00C040EE" w:rsidRPr="00AB06F6" w:rsidRDefault="00A670DC" w:rsidP="00AB06F6">
      <w:pPr>
        <w:pStyle w:val="Prrafodelista"/>
        <w:numPr>
          <w:ilvl w:val="0"/>
          <w:numId w:val="18"/>
        </w:numPr>
        <w:jc w:val="both"/>
        <w:rPr>
          <w:rFonts w:ascii="Calibri Light" w:hAnsi="Calibri Light" w:cs="Calibri Light"/>
          <w:sz w:val="24"/>
          <w:szCs w:val="24"/>
        </w:rPr>
      </w:pPr>
      <w:r w:rsidRPr="00AB06F6">
        <w:rPr>
          <w:rFonts w:ascii="Calibri Light" w:hAnsi="Calibri Light" w:cs="Calibri Light"/>
          <w:sz w:val="24"/>
          <w:szCs w:val="24"/>
        </w:rPr>
        <w:t xml:space="preserve">Realizar un análisis estadístico </w:t>
      </w:r>
      <w:r w:rsidR="00AB06F6" w:rsidRPr="00AB06F6">
        <w:rPr>
          <w:rFonts w:ascii="Calibri Light" w:hAnsi="Calibri Light" w:cs="Calibri Light"/>
          <w:sz w:val="24"/>
          <w:szCs w:val="24"/>
        </w:rPr>
        <w:t>de los resultados considerando la existencia de diferencias significativas entre: (1) individuos de la serie A y resto de los individuos</w:t>
      </w:r>
      <w:r w:rsidR="00AB06F6">
        <w:rPr>
          <w:rFonts w:ascii="Calibri Light" w:hAnsi="Calibri Light" w:cs="Calibri Light"/>
          <w:sz w:val="24"/>
          <w:szCs w:val="24"/>
        </w:rPr>
        <w:t xml:space="preserve"> de las series B y C</w:t>
      </w:r>
      <w:r w:rsidR="00AB06F6" w:rsidRPr="00AB06F6">
        <w:rPr>
          <w:rFonts w:ascii="Calibri Light" w:hAnsi="Calibri Light" w:cs="Calibri Light"/>
          <w:sz w:val="24"/>
          <w:szCs w:val="24"/>
        </w:rPr>
        <w:t xml:space="preserve">; (2) </w:t>
      </w:r>
      <w:r w:rsidR="00D1513E">
        <w:rPr>
          <w:rFonts w:ascii="Calibri Light" w:hAnsi="Calibri Light" w:cs="Calibri Light"/>
          <w:sz w:val="24"/>
          <w:szCs w:val="24"/>
        </w:rPr>
        <w:t xml:space="preserve">entre </w:t>
      </w:r>
      <w:r w:rsidR="00AB06F6" w:rsidRPr="00AB06F6">
        <w:rPr>
          <w:rFonts w:ascii="Calibri Light" w:hAnsi="Calibri Light" w:cs="Calibri Light"/>
          <w:sz w:val="24"/>
          <w:szCs w:val="24"/>
        </w:rPr>
        <w:t>individuos ubicados aguas arriba y aguas abajo de la tubería; y (3) entre individuos</w:t>
      </w:r>
      <w:r w:rsidR="00AB06F6">
        <w:rPr>
          <w:rFonts w:ascii="Calibri Light" w:hAnsi="Calibri Light" w:cs="Calibri Light"/>
          <w:sz w:val="24"/>
          <w:szCs w:val="24"/>
        </w:rPr>
        <w:t xml:space="preserve"> </w:t>
      </w:r>
      <w:r w:rsidR="00AB06F6" w:rsidRPr="00AB06F6">
        <w:rPr>
          <w:rFonts w:ascii="Calibri Light" w:hAnsi="Calibri Light" w:cs="Calibri Light"/>
          <w:sz w:val="24"/>
          <w:szCs w:val="24"/>
        </w:rPr>
        <w:t>con y sin riego.</w:t>
      </w:r>
    </w:p>
    <w:p w14:paraId="15E17035" w14:textId="77777777" w:rsidR="00C040EE" w:rsidRDefault="00C040EE">
      <w:pPr>
        <w:rPr>
          <w:rFonts w:ascii="Calibri Light" w:eastAsiaTheme="majorEastAsia" w:hAnsi="Calibri Light" w:cstheme="majorBidi"/>
          <w:b/>
          <w:bCs/>
          <w:sz w:val="24"/>
          <w:szCs w:val="24"/>
          <w:lang w:val="es-CL"/>
        </w:rPr>
      </w:pPr>
      <w:r w:rsidRPr="00A670DC">
        <w:rPr>
          <w:rFonts w:ascii="Calibri Light" w:hAnsi="Calibri Light"/>
          <w:sz w:val="24"/>
          <w:szCs w:val="24"/>
          <w:lang w:val="es-CL"/>
        </w:rPr>
        <w:br w:type="page"/>
      </w:r>
    </w:p>
    <w:p w14:paraId="2F8A0B2D" w14:textId="3D29CE6E" w:rsidR="00FE3521" w:rsidRPr="002B741F" w:rsidRDefault="00FE3521" w:rsidP="0085382C">
      <w:pPr>
        <w:pStyle w:val="Ttulo1"/>
        <w:spacing w:before="0" w:after="240" w:line="240" w:lineRule="auto"/>
        <w:rPr>
          <w:rFonts w:ascii="Calibri Light" w:hAnsi="Calibri Light"/>
          <w:color w:val="auto"/>
          <w:sz w:val="24"/>
          <w:szCs w:val="24"/>
        </w:rPr>
      </w:pPr>
      <w:bookmarkStart w:id="4" w:name="_Toc192077629"/>
      <w:r w:rsidRPr="002B741F">
        <w:rPr>
          <w:rFonts w:ascii="Calibri Light" w:hAnsi="Calibri Light"/>
          <w:color w:val="auto"/>
          <w:sz w:val="24"/>
          <w:szCs w:val="24"/>
        </w:rPr>
        <w:lastRenderedPageBreak/>
        <w:t>MATERIALES Y M</w:t>
      </w:r>
      <w:r w:rsidR="002D500C">
        <w:rPr>
          <w:rFonts w:ascii="Calibri Light" w:hAnsi="Calibri Light"/>
          <w:color w:val="auto"/>
          <w:sz w:val="24"/>
          <w:szCs w:val="24"/>
        </w:rPr>
        <w:t>É</w:t>
      </w:r>
      <w:r w:rsidRPr="002B741F">
        <w:rPr>
          <w:rFonts w:ascii="Calibri Light" w:hAnsi="Calibri Light"/>
          <w:color w:val="auto"/>
          <w:sz w:val="24"/>
          <w:szCs w:val="24"/>
        </w:rPr>
        <w:t>TODO</w:t>
      </w:r>
      <w:bookmarkEnd w:id="4"/>
    </w:p>
    <w:p w14:paraId="18004BC4" w14:textId="77777777" w:rsidR="000D4095" w:rsidRDefault="000D4095" w:rsidP="000D4095">
      <w:pPr>
        <w:pStyle w:val="Ttulo2"/>
        <w:spacing w:after="240" w:line="240" w:lineRule="auto"/>
        <w:rPr>
          <w:rFonts w:ascii="Calibri Light" w:hAnsi="Calibri Light"/>
          <w:color w:val="auto"/>
          <w:sz w:val="24"/>
          <w:szCs w:val="24"/>
        </w:rPr>
      </w:pPr>
      <w:bookmarkStart w:id="5" w:name="_Toc192077630"/>
      <w:r>
        <w:rPr>
          <w:rFonts w:ascii="Calibri Light" w:hAnsi="Calibri Light"/>
          <w:color w:val="auto"/>
          <w:sz w:val="24"/>
          <w:szCs w:val="24"/>
        </w:rPr>
        <w:t>Área de estudio</w:t>
      </w:r>
      <w:bookmarkEnd w:id="5"/>
    </w:p>
    <w:p w14:paraId="5E67623D" w14:textId="7729F14B" w:rsidR="000D4095" w:rsidRDefault="000D4095" w:rsidP="000D4095">
      <w:pPr>
        <w:jc w:val="both"/>
        <w:rPr>
          <w:rFonts w:ascii="Calibri Light" w:hAnsi="Calibri Light"/>
          <w:sz w:val="24"/>
          <w:lang w:val="es-CL"/>
        </w:rPr>
      </w:pPr>
      <w:r>
        <w:rPr>
          <w:rFonts w:ascii="Calibri Light" w:hAnsi="Calibri Light"/>
          <w:sz w:val="24"/>
          <w:lang w:val="es-CL"/>
        </w:rPr>
        <w:t>El área de estudio se ubica en una zona altiplánica, en el sector oriental de la provincia de Antofagasta, II Región, Chile, en el Salar de Atacama</w:t>
      </w:r>
      <w:r w:rsidR="00C1692C">
        <w:rPr>
          <w:rFonts w:ascii="Calibri Light" w:hAnsi="Calibri Light"/>
          <w:sz w:val="24"/>
          <w:lang w:val="es-CL"/>
        </w:rPr>
        <w:t xml:space="preserve"> (Figura 1)</w:t>
      </w:r>
      <w:r>
        <w:rPr>
          <w:rFonts w:ascii="Calibri Light" w:hAnsi="Calibri Light"/>
          <w:sz w:val="24"/>
          <w:lang w:val="es-CL"/>
        </w:rPr>
        <w:t xml:space="preserve">. El estudio se realiza en la quebrada de </w:t>
      </w:r>
      <w:proofErr w:type="spellStart"/>
      <w:r>
        <w:rPr>
          <w:rFonts w:ascii="Calibri Light" w:hAnsi="Calibri Light"/>
          <w:sz w:val="24"/>
          <w:lang w:val="es-CL"/>
        </w:rPr>
        <w:t>Camar</w:t>
      </w:r>
      <w:proofErr w:type="spellEnd"/>
      <w:r>
        <w:rPr>
          <w:rFonts w:ascii="Calibri Light" w:hAnsi="Calibri Light"/>
          <w:sz w:val="24"/>
          <w:lang w:val="es-CL"/>
        </w:rPr>
        <w:t>, la que tiene una superficie total de 38 km</w:t>
      </w:r>
      <w:r>
        <w:rPr>
          <w:rFonts w:ascii="Calibri Light" w:hAnsi="Calibri Light"/>
          <w:sz w:val="24"/>
          <w:vertAlign w:val="superscript"/>
          <w:lang w:val="es-CL"/>
        </w:rPr>
        <w:t>2</w:t>
      </w:r>
      <w:r>
        <w:rPr>
          <w:rFonts w:ascii="Calibri Light" w:hAnsi="Calibri Light"/>
          <w:sz w:val="24"/>
          <w:lang w:val="es-CL"/>
        </w:rPr>
        <w:t xml:space="preserve"> (</w:t>
      </w:r>
      <w:r w:rsidR="00E35752">
        <w:rPr>
          <w:rFonts w:ascii="Calibri Light" w:hAnsi="Calibri Light"/>
          <w:sz w:val="24"/>
          <w:lang w:val="es-CL"/>
        </w:rPr>
        <w:t>Ramírez</w:t>
      </w:r>
      <w:r>
        <w:rPr>
          <w:rFonts w:ascii="Calibri Light" w:hAnsi="Calibri Light"/>
          <w:sz w:val="24"/>
          <w:lang w:val="es-CL"/>
        </w:rPr>
        <w:t>, 1972). La cuenca del Salar de Atacama tiene una influencia del tipo climático “Desértico Marginal de Altura”, que se localiza por sobre los 2</w:t>
      </w:r>
      <w:r w:rsidR="00D850FC">
        <w:rPr>
          <w:rFonts w:ascii="Calibri Light" w:hAnsi="Calibri Light"/>
          <w:sz w:val="24"/>
          <w:lang w:val="es-CL"/>
        </w:rPr>
        <w:t>.</w:t>
      </w:r>
      <w:r>
        <w:rPr>
          <w:rFonts w:ascii="Calibri Light" w:hAnsi="Calibri Light"/>
          <w:sz w:val="24"/>
          <w:lang w:val="es-CL"/>
        </w:rPr>
        <w:t xml:space="preserve">000 metros de altura, por lo que las temperaturas son más atenuadas, presentando una media anual de 10 °C. Las lluvias se </w:t>
      </w:r>
      <w:r w:rsidR="0073036A">
        <w:rPr>
          <w:rFonts w:ascii="Calibri Light" w:hAnsi="Calibri Light"/>
          <w:sz w:val="24"/>
          <w:lang w:val="es-CL"/>
        </w:rPr>
        <w:t>concentran</w:t>
      </w:r>
      <w:r>
        <w:rPr>
          <w:rFonts w:ascii="Calibri Light" w:hAnsi="Calibri Light"/>
          <w:sz w:val="24"/>
          <w:lang w:val="es-CL"/>
        </w:rPr>
        <w:t xml:space="preserve"> en los meses de verano, debido al invierno altiplánico, y fluctúan entre 50 y 100 mm anuales</w:t>
      </w:r>
      <w:r w:rsidR="00A20178">
        <w:rPr>
          <w:rFonts w:ascii="Calibri Light" w:hAnsi="Calibri Light"/>
          <w:sz w:val="24"/>
          <w:lang w:val="es-CL"/>
        </w:rPr>
        <w:t xml:space="preserve"> (DGA, 2004)</w:t>
      </w:r>
      <w:r>
        <w:rPr>
          <w:rFonts w:ascii="Calibri Light" w:hAnsi="Calibri Light"/>
          <w:sz w:val="24"/>
          <w:lang w:val="es-CL"/>
        </w:rPr>
        <w:t>. Según la estación meteorológica más cercana</w:t>
      </w:r>
      <w:r w:rsidR="003F77A0">
        <w:rPr>
          <w:rFonts w:ascii="Calibri Light" w:hAnsi="Calibri Light"/>
          <w:sz w:val="24"/>
          <w:lang w:val="es-CL"/>
        </w:rPr>
        <w:t xml:space="preserve"> (</w:t>
      </w:r>
      <w:proofErr w:type="spellStart"/>
      <w:r w:rsidR="003F77A0">
        <w:rPr>
          <w:rFonts w:ascii="Calibri Light" w:hAnsi="Calibri Light"/>
          <w:sz w:val="24"/>
          <w:lang w:val="es-CL"/>
        </w:rPr>
        <w:t>Camar</w:t>
      </w:r>
      <w:proofErr w:type="spellEnd"/>
      <w:r w:rsidR="003F77A0">
        <w:rPr>
          <w:rFonts w:ascii="Calibri Light" w:hAnsi="Calibri Light"/>
          <w:sz w:val="24"/>
          <w:lang w:val="es-CL"/>
        </w:rPr>
        <w:t>, San Pedro de Atacama)</w:t>
      </w:r>
      <w:r>
        <w:rPr>
          <w:rFonts w:ascii="Calibri Light" w:hAnsi="Calibri Light"/>
          <w:sz w:val="24"/>
          <w:lang w:val="es-CL"/>
        </w:rPr>
        <w:t xml:space="preserve">, la precipitación </w:t>
      </w:r>
      <w:r w:rsidR="003F77A0">
        <w:rPr>
          <w:rFonts w:ascii="Calibri Light" w:hAnsi="Calibri Light"/>
          <w:sz w:val="24"/>
          <w:lang w:val="es-CL"/>
        </w:rPr>
        <w:t xml:space="preserve">acumulada </w:t>
      </w:r>
      <w:r w:rsidR="0092009A">
        <w:rPr>
          <w:rFonts w:ascii="Calibri Light" w:hAnsi="Calibri Light"/>
          <w:sz w:val="24"/>
          <w:lang w:val="es-CL"/>
        </w:rPr>
        <w:t>de</w:t>
      </w:r>
      <w:r w:rsidR="003F77A0">
        <w:rPr>
          <w:rFonts w:ascii="Calibri Light" w:hAnsi="Calibri Light"/>
          <w:sz w:val="24"/>
          <w:lang w:val="es-CL"/>
        </w:rPr>
        <w:t xml:space="preserve"> los últimos doce meses </w:t>
      </w:r>
      <w:r>
        <w:rPr>
          <w:rFonts w:ascii="Calibri Light" w:hAnsi="Calibri Light"/>
          <w:sz w:val="24"/>
          <w:lang w:val="es-CL"/>
        </w:rPr>
        <w:t xml:space="preserve">es de </w:t>
      </w:r>
      <w:r w:rsidR="00B9404E">
        <w:rPr>
          <w:rFonts w:ascii="Calibri Light" w:hAnsi="Calibri Light"/>
          <w:sz w:val="24"/>
          <w:lang w:val="es-CL"/>
        </w:rPr>
        <w:t>9</w:t>
      </w:r>
      <w:r>
        <w:rPr>
          <w:rFonts w:ascii="Calibri Light" w:hAnsi="Calibri Light"/>
          <w:sz w:val="24"/>
          <w:lang w:val="es-CL"/>
        </w:rPr>
        <w:t>,</w:t>
      </w:r>
      <w:r w:rsidR="00B9404E">
        <w:rPr>
          <w:rFonts w:ascii="Calibri Light" w:hAnsi="Calibri Light"/>
          <w:sz w:val="24"/>
          <w:lang w:val="es-CL"/>
        </w:rPr>
        <w:t>6</w:t>
      </w:r>
      <w:r>
        <w:rPr>
          <w:rFonts w:ascii="Calibri Light" w:hAnsi="Calibri Light"/>
          <w:sz w:val="24"/>
          <w:lang w:val="es-CL"/>
        </w:rPr>
        <w:t xml:space="preserve"> mm, mientras que</w:t>
      </w:r>
      <w:r w:rsidR="007A2EDE">
        <w:rPr>
          <w:rFonts w:ascii="Calibri Light" w:hAnsi="Calibri Light"/>
          <w:sz w:val="24"/>
          <w:lang w:val="es-CL"/>
        </w:rPr>
        <w:t>,</w:t>
      </w:r>
      <w:r>
        <w:rPr>
          <w:rFonts w:ascii="Calibri Light" w:hAnsi="Calibri Light"/>
          <w:sz w:val="24"/>
          <w:lang w:val="es-CL"/>
        </w:rPr>
        <w:t xml:space="preserve"> la temperatura media anual es de 1</w:t>
      </w:r>
      <w:r w:rsidR="003F77A0">
        <w:rPr>
          <w:rFonts w:ascii="Calibri Light" w:hAnsi="Calibri Light"/>
          <w:sz w:val="24"/>
          <w:lang w:val="es-CL"/>
        </w:rPr>
        <w:t>6</w:t>
      </w:r>
      <w:r>
        <w:rPr>
          <w:rFonts w:ascii="Calibri Light" w:hAnsi="Calibri Light"/>
          <w:sz w:val="24"/>
          <w:lang w:val="es-CL"/>
        </w:rPr>
        <w:t>,</w:t>
      </w:r>
      <w:r w:rsidR="00B9404E">
        <w:rPr>
          <w:rFonts w:ascii="Calibri Light" w:hAnsi="Calibri Light"/>
          <w:sz w:val="24"/>
          <w:lang w:val="es-CL"/>
        </w:rPr>
        <w:t>6</w:t>
      </w:r>
      <w:r>
        <w:rPr>
          <w:rFonts w:ascii="Calibri Light" w:hAnsi="Calibri Light"/>
          <w:sz w:val="24"/>
          <w:lang w:val="es-CL"/>
        </w:rPr>
        <w:t xml:space="preserve"> °C (</w:t>
      </w:r>
      <w:r w:rsidR="003F77A0">
        <w:rPr>
          <w:rFonts w:ascii="Calibri Light" w:hAnsi="Calibri Light"/>
          <w:sz w:val="24"/>
          <w:lang w:val="es-CL"/>
        </w:rPr>
        <w:t>INIA</w:t>
      </w:r>
      <w:r>
        <w:rPr>
          <w:rFonts w:ascii="Calibri Light" w:hAnsi="Calibri Light"/>
          <w:sz w:val="24"/>
          <w:lang w:val="es-CL"/>
        </w:rPr>
        <w:t>, 20</w:t>
      </w:r>
      <w:r w:rsidR="00B9404E">
        <w:rPr>
          <w:rFonts w:ascii="Calibri Light" w:hAnsi="Calibri Light"/>
          <w:sz w:val="24"/>
          <w:lang w:val="es-CL"/>
        </w:rPr>
        <w:t>25</w:t>
      </w:r>
      <w:r>
        <w:rPr>
          <w:rFonts w:ascii="Calibri Light" w:hAnsi="Calibri Light"/>
          <w:sz w:val="24"/>
          <w:lang w:val="es-CL"/>
        </w:rPr>
        <w:t>).</w:t>
      </w:r>
    </w:p>
    <w:p w14:paraId="46DEEC7F" w14:textId="77777777" w:rsidR="007D5A1F" w:rsidRPr="00461878" w:rsidRDefault="00C1692C" w:rsidP="00C1692C">
      <w:pPr>
        <w:keepNext/>
        <w:jc w:val="center"/>
        <w:rPr>
          <w:rFonts w:ascii="Calibri Light" w:hAnsi="Calibri Light" w:cs="Calibri Light"/>
          <w:lang w:val="es-CL"/>
        </w:rPr>
      </w:pPr>
      <w:bookmarkStart w:id="6" w:name="_Toc182219417"/>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1</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Ubicación puntos de medición variables fisiológicas.</w:t>
      </w:r>
      <w:bookmarkEnd w:id="6"/>
      <w:r w:rsidRPr="00461878">
        <w:rPr>
          <w:rFonts w:ascii="Calibri Light" w:hAnsi="Calibri Light" w:cs="Calibri Light"/>
          <w:lang w:val="es-CL"/>
        </w:rPr>
        <w:t xml:space="preserve"> </w:t>
      </w:r>
    </w:p>
    <w:p w14:paraId="23973D77" w14:textId="7123B02F" w:rsidR="00C1692C" w:rsidRPr="003143EC" w:rsidRDefault="00C1692C" w:rsidP="00C1692C">
      <w:pPr>
        <w:keepNext/>
        <w:jc w:val="center"/>
        <w:rPr>
          <w:lang w:val="es-CL"/>
        </w:rPr>
      </w:pPr>
      <w:r>
        <w:rPr>
          <w:noProof/>
        </w:rPr>
        <w:drawing>
          <wp:inline distT="0" distB="0" distL="0" distR="0" wp14:anchorId="7C1DC5EF" wp14:editId="507F4B9C">
            <wp:extent cx="5875094" cy="4538133"/>
            <wp:effectExtent l="19050" t="19050" r="11430" b="15240"/>
            <wp:docPr id="27" name="Imagen 27" descr="C:\Users\HP Usuario\AppData\Local\Microsoft\Windows\INetCache\Content.Word\mapa PC salar de atac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AppData\Local\Microsoft\Windows\INetCache\Content.Word\mapa PC salar de atacama.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902836" cy="4559562"/>
                    </a:xfrm>
                    <a:prstGeom prst="rect">
                      <a:avLst/>
                    </a:prstGeom>
                    <a:noFill/>
                    <a:ln w="6350">
                      <a:solidFill>
                        <a:schemeClr val="tx1">
                          <a:lumMod val="75000"/>
                          <a:lumOff val="25000"/>
                        </a:schemeClr>
                      </a:solidFill>
                    </a:ln>
                  </pic:spPr>
                </pic:pic>
              </a:graphicData>
            </a:graphic>
          </wp:inline>
        </w:drawing>
      </w:r>
      <w:r w:rsidRPr="00D16735">
        <w:rPr>
          <w:lang w:val="es-CL"/>
        </w:rPr>
        <w:t>Fuente: Laboratorio SAP a partir de Geobiota, 2023.</w:t>
      </w:r>
    </w:p>
    <w:p w14:paraId="2F3F8BA5" w14:textId="366FE5CD" w:rsidR="00C1692C" w:rsidRDefault="000D4095" w:rsidP="000D4095">
      <w:pPr>
        <w:jc w:val="both"/>
        <w:rPr>
          <w:rFonts w:ascii="Calibri Light" w:hAnsi="Calibri Light"/>
          <w:sz w:val="24"/>
          <w:lang w:val="es-CL"/>
        </w:rPr>
      </w:pPr>
      <w:r>
        <w:rPr>
          <w:rFonts w:ascii="Calibri Light" w:hAnsi="Calibri Light"/>
          <w:sz w:val="24"/>
          <w:lang w:val="es-CL"/>
        </w:rPr>
        <w:t xml:space="preserve">En la cuenca del Salar de Atacama los suelos son muy escasos, debido a que está constituida mayoritariamente por el cuerpo salino del Salar de Atacama, identificando en la zona adyacente </w:t>
      </w:r>
      <w:r>
        <w:rPr>
          <w:rFonts w:ascii="Calibri Light" w:hAnsi="Calibri Light"/>
          <w:sz w:val="24"/>
          <w:lang w:val="es-CL"/>
        </w:rPr>
        <w:lastRenderedPageBreak/>
        <w:t xml:space="preserve">al salar una unidad taxonómica que corresponde al tipo Entisol. Este tipo de suelo se caracteriza por su carencia de horizontes bien desarrollados, poco evolucionados por la aridez de la zona, su alto contenido salino y pH elevado (DGA, 2004). La zona de estudio </w:t>
      </w:r>
      <w:r w:rsidR="00086C7A">
        <w:rPr>
          <w:rFonts w:ascii="Calibri Light" w:hAnsi="Calibri Light"/>
          <w:sz w:val="24"/>
          <w:lang w:val="es-CL"/>
        </w:rPr>
        <w:t xml:space="preserve">presenta una vegetación escasa, con cobertura vegetal inferior al 5%. Los ejemplares de Algarrobo presentes en la quebrada no conforman bosque y </w:t>
      </w:r>
      <w:r>
        <w:rPr>
          <w:rFonts w:ascii="Calibri Light" w:hAnsi="Calibri Light"/>
          <w:sz w:val="24"/>
          <w:lang w:val="es-CL"/>
        </w:rPr>
        <w:t xml:space="preserve">son parte de la base de subsistencia tradicional de la Comunidad de </w:t>
      </w:r>
      <w:proofErr w:type="spellStart"/>
      <w:r>
        <w:rPr>
          <w:rFonts w:ascii="Calibri Light" w:hAnsi="Calibri Light"/>
          <w:sz w:val="24"/>
          <w:lang w:val="es-CL"/>
        </w:rPr>
        <w:t>Camar</w:t>
      </w:r>
      <w:proofErr w:type="spellEnd"/>
      <w:r>
        <w:rPr>
          <w:rFonts w:ascii="Calibri Light" w:hAnsi="Calibri Light"/>
          <w:sz w:val="24"/>
          <w:lang w:val="es-CL"/>
        </w:rPr>
        <w:t>.</w:t>
      </w:r>
    </w:p>
    <w:p w14:paraId="45DC8E54" w14:textId="4347EB2E" w:rsidR="000D4095" w:rsidRDefault="000D4095" w:rsidP="000D4095">
      <w:pPr>
        <w:pStyle w:val="Ttulo2"/>
        <w:spacing w:after="240" w:line="240" w:lineRule="auto"/>
        <w:rPr>
          <w:rFonts w:ascii="Calibri Light" w:hAnsi="Calibri Light"/>
          <w:color w:val="auto"/>
          <w:sz w:val="24"/>
          <w:szCs w:val="24"/>
        </w:rPr>
      </w:pPr>
      <w:bookmarkStart w:id="7" w:name="_Toc192077631"/>
      <w:r>
        <w:rPr>
          <w:rFonts w:ascii="Calibri Light" w:hAnsi="Calibri Light"/>
          <w:color w:val="auto"/>
          <w:sz w:val="24"/>
          <w:szCs w:val="24"/>
        </w:rPr>
        <w:t>Individuos medidos en estudio</w:t>
      </w:r>
      <w:bookmarkEnd w:id="7"/>
    </w:p>
    <w:p w14:paraId="44F28FFB" w14:textId="71D4DFD6" w:rsidR="000202C1" w:rsidRPr="00641706" w:rsidRDefault="00CB6532" w:rsidP="000D2474">
      <w:pPr>
        <w:jc w:val="both"/>
        <w:rPr>
          <w:rFonts w:ascii="Calibri Light" w:hAnsi="Calibri Light"/>
          <w:sz w:val="24"/>
          <w:szCs w:val="24"/>
          <w:lang w:val="es-CL"/>
        </w:rPr>
      </w:pPr>
      <w:r w:rsidRPr="00641706">
        <w:rPr>
          <w:rFonts w:ascii="Calibri Light" w:hAnsi="Calibri Light"/>
          <w:sz w:val="24"/>
          <w:lang w:val="es-CL"/>
        </w:rPr>
        <w:t xml:space="preserve">Se realizaron mediciones del estado hídrico en </w:t>
      </w:r>
      <w:r w:rsidR="004A58CC" w:rsidRPr="00641706">
        <w:rPr>
          <w:rFonts w:ascii="Calibri Light" w:hAnsi="Calibri Light"/>
          <w:sz w:val="24"/>
          <w:lang w:val="es-CL"/>
        </w:rPr>
        <w:t>ejemplares</w:t>
      </w:r>
      <w:r w:rsidRPr="00641706">
        <w:rPr>
          <w:rFonts w:ascii="Calibri Light" w:hAnsi="Calibri Light"/>
          <w:sz w:val="24"/>
          <w:lang w:val="es-CL"/>
        </w:rPr>
        <w:t xml:space="preserve"> de algarrobo ubicados en las proximidades del </w:t>
      </w:r>
      <w:r w:rsidR="00A63B6A">
        <w:rPr>
          <w:rFonts w:ascii="Calibri Light" w:hAnsi="Calibri Light"/>
          <w:sz w:val="24"/>
          <w:lang w:val="es-CL"/>
        </w:rPr>
        <w:t xml:space="preserve">Ex. </w:t>
      </w:r>
      <w:r w:rsidRPr="00641706">
        <w:rPr>
          <w:rFonts w:ascii="Calibri Light" w:hAnsi="Calibri Light"/>
          <w:sz w:val="24"/>
          <w:lang w:val="es-CL"/>
        </w:rPr>
        <w:t>pozo C</w:t>
      </w:r>
      <w:r w:rsidR="00D14998" w:rsidRPr="00641706">
        <w:rPr>
          <w:rFonts w:ascii="Calibri Light" w:hAnsi="Calibri Light"/>
          <w:sz w:val="24"/>
          <w:lang w:val="es-CL"/>
        </w:rPr>
        <w:t>amar</w:t>
      </w:r>
      <w:r w:rsidR="0073318A" w:rsidRPr="00641706">
        <w:rPr>
          <w:rFonts w:ascii="Calibri Light" w:hAnsi="Calibri Light"/>
          <w:sz w:val="24"/>
          <w:lang w:val="es-CL"/>
        </w:rPr>
        <w:t>-</w:t>
      </w:r>
      <w:r w:rsidRPr="00641706">
        <w:rPr>
          <w:rFonts w:ascii="Calibri Light" w:hAnsi="Calibri Light"/>
          <w:sz w:val="24"/>
          <w:lang w:val="es-CL"/>
        </w:rPr>
        <w:t xml:space="preserve">2 </w:t>
      </w:r>
      <w:r w:rsidR="00E774B4">
        <w:rPr>
          <w:rFonts w:ascii="Calibri Light" w:hAnsi="Calibri Light"/>
          <w:sz w:val="24"/>
          <w:lang w:val="es-CL"/>
        </w:rPr>
        <w:t xml:space="preserve">(no se encuentra operativo y fue desmantelado) </w:t>
      </w:r>
      <w:r w:rsidRPr="00641706">
        <w:rPr>
          <w:rFonts w:ascii="Calibri Light" w:hAnsi="Calibri Light"/>
          <w:sz w:val="24"/>
          <w:lang w:val="es-CL"/>
        </w:rPr>
        <w:t xml:space="preserve">de la empresa SQM </w:t>
      </w:r>
      <w:r w:rsidR="005A03E1" w:rsidRPr="00641706">
        <w:rPr>
          <w:rFonts w:ascii="Calibri Light" w:hAnsi="Calibri Light"/>
          <w:sz w:val="24"/>
          <w:lang w:val="es-CL"/>
        </w:rPr>
        <w:t xml:space="preserve">Salar </w:t>
      </w:r>
      <w:r w:rsidRPr="00641706">
        <w:rPr>
          <w:rFonts w:ascii="Calibri Light" w:hAnsi="Calibri Light"/>
          <w:sz w:val="24"/>
          <w:lang w:val="es-CL"/>
        </w:rPr>
        <w:t xml:space="preserve">S.A., en el Salar de Atacama, </w:t>
      </w:r>
      <w:r w:rsidR="00087807" w:rsidRPr="00641706">
        <w:rPr>
          <w:rFonts w:ascii="Calibri Light" w:hAnsi="Calibri Light"/>
          <w:sz w:val="24"/>
          <w:lang w:val="es-CL"/>
        </w:rPr>
        <w:t xml:space="preserve">específicamente en la Quebrada de </w:t>
      </w:r>
      <w:proofErr w:type="spellStart"/>
      <w:r w:rsidR="00087807" w:rsidRPr="00641706">
        <w:rPr>
          <w:rFonts w:ascii="Calibri Light" w:hAnsi="Calibri Light"/>
          <w:sz w:val="24"/>
          <w:lang w:val="es-CL"/>
        </w:rPr>
        <w:t>Camar</w:t>
      </w:r>
      <w:proofErr w:type="spellEnd"/>
      <w:r w:rsidRPr="00641706">
        <w:rPr>
          <w:rFonts w:ascii="Calibri Light" w:hAnsi="Calibri Light"/>
          <w:sz w:val="24"/>
          <w:lang w:val="es-CL"/>
        </w:rPr>
        <w:t xml:space="preserve">. </w:t>
      </w:r>
      <w:r w:rsidR="00784C3A" w:rsidRPr="00641706">
        <w:rPr>
          <w:rFonts w:ascii="Calibri Light" w:hAnsi="Calibri Light"/>
          <w:sz w:val="24"/>
          <w:lang w:val="es-CL"/>
        </w:rPr>
        <w:t xml:space="preserve">Los árboles del </w:t>
      </w:r>
      <w:r w:rsidR="00AE1AAB" w:rsidRPr="00641706">
        <w:rPr>
          <w:rFonts w:ascii="Calibri Light" w:hAnsi="Calibri Light"/>
          <w:sz w:val="24"/>
          <w:lang w:val="es-CL"/>
        </w:rPr>
        <w:t>Á</w:t>
      </w:r>
      <w:r w:rsidR="00784C3A" w:rsidRPr="00641706">
        <w:rPr>
          <w:rFonts w:ascii="Calibri Light" w:hAnsi="Calibri Light"/>
          <w:sz w:val="24"/>
          <w:lang w:val="es-CL"/>
        </w:rPr>
        <w:t xml:space="preserve">rea de </w:t>
      </w:r>
      <w:r w:rsidR="00AE1AAB" w:rsidRPr="00641706">
        <w:rPr>
          <w:rFonts w:ascii="Calibri Light" w:hAnsi="Calibri Light"/>
          <w:sz w:val="24"/>
          <w:lang w:val="es-CL"/>
        </w:rPr>
        <w:t>E</w:t>
      </w:r>
      <w:r w:rsidR="00784C3A" w:rsidRPr="00641706">
        <w:rPr>
          <w:rFonts w:ascii="Calibri Light" w:hAnsi="Calibri Light"/>
          <w:sz w:val="24"/>
          <w:lang w:val="es-CL"/>
        </w:rPr>
        <w:t xml:space="preserve">studio se encuentran a menos de 1,1 km del </w:t>
      </w:r>
      <w:r w:rsidR="00A63B6A">
        <w:rPr>
          <w:rFonts w:ascii="Calibri Light" w:hAnsi="Calibri Light"/>
          <w:sz w:val="24"/>
          <w:lang w:val="es-CL"/>
        </w:rPr>
        <w:t xml:space="preserve">Ex. </w:t>
      </w:r>
      <w:r w:rsidR="00784C3A" w:rsidRPr="00641706">
        <w:rPr>
          <w:rFonts w:ascii="Calibri Light" w:hAnsi="Calibri Light"/>
          <w:sz w:val="24"/>
          <w:lang w:val="es-CL"/>
        </w:rPr>
        <w:t>pozo Camar-2, y s</w:t>
      </w:r>
      <w:r w:rsidRPr="00641706">
        <w:rPr>
          <w:rFonts w:ascii="Calibri Light" w:hAnsi="Calibri Light"/>
          <w:sz w:val="24"/>
          <w:lang w:val="es-CL"/>
        </w:rPr>
        <w:t>e consider</w:t>
      </w:r>
      <w:r w:rsidR="006903C8" w:rsidRPr="00641706">
        <w:rPr>
          <w:rFonts w:ascii="Calibri Light" w:hAnsi="Calibri Light"/>
          <w:sz w:val="24"/>
          <w:lang w:val="es-CL"/>
        </w:rPr>
        <w:t xml:space="preserve">ó un grupo </w:t>
      </w:r>
      <w:r w:rsidR="00E20076" w:rsidRPr="00641706">
        <w:rPr>
          <w:rFonts w:ascii="Calibri Light" w:hAnsi="Calibri Light"/>
          <w:sz w:val="24"/>
          <w:lang w:val="es-CL"/>
        </w:rPr>
        <w:t xml:space="preserve">de </w:t>
      </w:r>
      <w:r w:rsidR="00784C3A" w:rsidRPr="00641706">
        <w:rPr>
          <w:rFonts w:ascii="Calibri Light" w:hAnsi="Calibri Light"/>
          <w:sz w:val="24"/>
          <w:lang w:val="es-CL"/>
        </w:rPr>
        <w:t xml:space="preserve">18 </w:t>
      </w:r>
      <w:r w:rsidR="00E20076" w:rsidRPr="00641706">
        <w:rPr>
          <w:rFonts w:ascii="Calibri Light" w:hAnsi="Calibri Light"/>
          <w:sz w:val="24"/>
          <w:lang w:val="es-CL"/>
        </w:rPr>
        <w:t>árboles</w:t>
      </w:r>
      <w:r w:rsidR="003820EE">
        <w:rPr>
          <w:rFonts w:ascii="Calibri Light" w:hAnsi="Calibri Light"/>
          <w:sz w:val="24"/>
          <w:lang w:val="es-CL"/>
        </w:rPr>
        <w:t xml:space="preserve"> (serie A)</w:t>
      </w:r>
      <w:r w:rsidR="001072D3">
        <w:rPr>
          <w:rFonts w:ascii="Calibri Light" w:hAnsi="Calibri Light"/>
          <w:sz w:val="24"/>
          <w:lang w:val="es-CL"/>
        </w:rPr>
        <w:t xml:space="preserve"> que corresponden a la población objetivo de este seguimiento</w:t>
      </w:r>
      <w:r w:rsidR="00E20076" w:rsidRPr="00641706">
        <w:rPr>
          <w:rFonts w:ascii="Calibri Light" w:hAnsi="Calibri Light"/>
          <w:sz w:val="24"/>
          <w:lang w:val="es-CL"/>
        </w:rPr>
        <w:t xml:space="preserve">. </w:t>
      </w:r>
      <w:r w:rsidR="00784C3A" w:rsidRPr="00641706">
        <w:rPr>
          <w:rFonts w:ascii="Calibri Light" w:hAnsi="Calibri Light"/>
          <w:sz w:val="24"/>
          <w:lang w:val="es-CL"/>
        </w:rPr>
        <w:t xml:space="preserve">Estos árboles están distribuidos </w:t>
      </w:r>
      <w:r w:rsidR="00FB38C0">
        <w:rPr>
          <w:rFonts w:ascii="Calibri Light" w:hAnsi="Calibri Light"/>
          <w:sz w:val="24"/>
          <w:lang w:val="es-CL"/>
        </w:rPr>
        <w:t xml:space="preserve">aguas arriba y aguas abajo respecto de </w:t>
      </w:r>
      <w:r w:rsidR="00A30ED9">
        <w:rPr>
          <w:rFonts w:ascii="Calibri Light" w:hAnsi="Calibri Light"/>
          <w:sz w:val="24"/>
          <w:lang w:val="es-CL"/>
        </w:rPr>
        <w:t>una</w:t>
      </w:r>
      <w:r w:rsidR="00FB38C0">
        <w:rPr>
          <w:rFonts w:ascii="Calibri Light" w:hAnsi="Calibri Light"/>
          <w:sz w:val="24"/>
          <w:lang w:val="es-CL"/>
        </w:rPr>
        <w:t xml:space="preserve"> tubería que atraviesa de norte a sur el área de estudio</w:t>
      </w:r>
      <w:r w:rsidR="00ED69B4">
        <w:rPr>
          <w:rFonts w:ascii="Calibri Light" w:hAnsi="Calibri Light"/>
          <w:sz w:val="24"/>
          <w:lang w:val="es-CL"/>
        </w:rPr>
        <w:t>,</w:t>
      </w:r>
      <w:r w:rsidR="008E1B82">
        <w:rPr>
          <w:rFonts w:ascii="Calibri Light" w:hAnsi="Calibri Light"/>
          <w:sz w:val="24"/>
          <w:lang w:val="es-CL"/>
        </w:rPr>
        <w:t xml:space="preserve"> </w:t>
      </w:r>
      <w:r w:rsidR="00FB38C0">
        <w:rPr>
          <w:rFonts w:ascii="Calibri Light" w:hAnsi="Calibri Light"/>
          <w:sz w:val="24"/>
          <w:lang w:val="es-CL"/>
        </w:rPr>
        <w:t>además</w:t>
      </w:r>
      <w:r w:rsidR="00A30ED9">
        <w:rPr>
          <w:rFonts w:ascii="Calibri Light" w:hAnsi="Calibri Light"/>
          <w:sz w:val="24"/>
          <w:lang w:val="es-CL"/>
        </w:rPr>
        <w:t>,</w:t>
      </w:r>
      <w:r w:rsidR="00FB38C0">
        <w:rPr>
          <w:rFonts w:ascii="Calibri Light" w:hAnsi="Calibri Light"/>
          <w:sz w:val="24"/>
          <w:lang w:val="es-CL"/>
        </w:rPr>
        <w:t xml:space="preserve"> </w:t>
      </w:r>
      <w:r w:rsidR="00B72E45">
        <w:rPr>
          <w:rFonts w:ascii="Calibri Light" w:hAnsi="Calibri Light"/>
          <w:sz w:val="24"/>
          <w:lang w:val="es-CL"/>
        </w:rPr>
        <w:t>cuenta</w:t>
      </w:r>
      <w:r w:rsidR="00A30ED9">
        <w:rPr>
          <w:rFonts w:ascii="Calibri Light" w:hAnsi="Calibri Light"/>
          <w:sz w:val="24"/>
          <w:lang w:val="es-CL"/>
        </w:rPr>
        <w:t>n</w:t>
      </w:r>
      <w:r w:rsidR="00FB38C0">
        <w:rPr>
          <w:rFonts w:ascii="Calibri Light" w:hAnsi="Calibri Light"/>
          <w:sz w:val="24"/>
          <w:lang w:val="es-CL"/>
        </w:rPr>
        <w:t xml:space="preserve"> </w:t>
      </w:r>
      <w:r w:rsidR="00E841D2">
        <w:rPr>
          <w:rFonts w:ascii="Calibri Light" w:hAnsi="Calibri Light"/>
          <w:sz w:val="24"/>
          <w:lang w:val="es-CL"/>
        </w:rPr>
        <w:t xml:space="preserve">con un sistema de riego, </w:t>
      </w:r>
      <w:r w:rsidR="008E1B82">
        <w:rPr>
          <w:rFonts w:ascii="Calibri Light" w:hAnsi="Calibri Light"/>
          <w:sz w:val="24"/>
          <w:lang w:val="es-CL"/>
        </w:rPr>
        <w:t>como se indican en la T</w:t>
      </w:r>
      <w:r w:rsidR="009F5A55" w:rsidRPr="00641706">
        <w:rPr>
          <w:rFonts w:ascii="Calibri Light" w:hAnsi="Calibri Light"/>
          <w:sz w:val="24"/>
          <w:lang w:val="es-CL"/>
        </w:rPr>
        <w:t>abla 1</w:t>
      </w:r>
      <w:r w:rsidR="008E1B82">
        <w:rPr>
          <w:rFonts w:ascii="Calibri Light" w:hAnsi="Calibri Light"/>
          <w:sz w:val="24"/>
          <w:lang w:val="es-CL"/>
        </w:rPr>
        <w:t xml:space="preserve">, </w:t>
      </w:r>
      <w:r w:rsidR="00E841D2">
        <w:rPr>
          <w:rFonts w:ascii="Calibri Light" w:hAnsi="Calibri Light"/>
          <w:sz w:val="24"/>
          <w:lang w:val="es-CL"/>
        </w:rPr>
        <w:t xml:space="preserve">y </w:t>
      </w:r>
      <w:r w:rsidR="008E1B82">
        <w:rPr>
          <w:rFonts w:ascii="Calibri Light" w:hAnsi="Calibri Light"/>
          <w:sz w:val="24"/>
          <w:lang w:val="es-CL"/>
        </w:rPr>
        <w:t>cuya ubicación se puede visualizar en la Figura 1</w:t>
      </w:r>
      <w:r w:rsidR="009F5A55" w:rsidRPr="00641706">
        <w:rPr>
          <w:rFonts w:ascii="Calibri Light" w:hAnsi="Calibri Light"/>
          <w:sz w:val="24"/>
          <w:lang w:val="es-CL"/>
        </w:rPr>
        <w:t>.</w:t>
      </w:r>
      <w:r w:rsidR="00784C3A" w:rsidRPr="00641706">
        <w:rPr>
          <w:rFonts w:ascii="Calibri Light" w:hAnsi="Calibri Light"/>
          <w:sz w:val="24"/>
          <w:lang w:val="es-CL"/>
        </w:rPr>
        <w:t xml:space="preserve"> </w:t>
      </w:r>
      <w:r w:rsidR="004A58CC" w:rsidRPr="00641706">
        <w:rPr>
          <w:rFonts w:ascii="Calibri Light" w:hAnsi="Calibri Light"/>
          <w:sz w:val="24"/>
          <w:szCs w:val="24"/>
          <w:lang w:val="es-CL"/>
        </w:rPr>
        <w:t xml:space="preserve">Las mediciones fueron realizadas entre los días </w:t>
      </w:r>
      <w:r w:rsidR="00162148">
        <w:rPr>
          <w:rFonts w:ascii="Calibri Light" w:hAnsi="Calibri Light"/>
          <w:sz w:val="24"/>
          <w:szCs w:val="24"/>
          <w:lang w:val="es-CL"/>
        </w:rPr>
        <w:t>2</w:t>
      </w:r>
      <w:r w:rsidR="00D93BF6">
        <w:rPr>
          <w:rFonts w:ascii="Calibri Light" w:hAnsi="Calibri Light"/>
          <w:sz w:val="24"/>
          <w:szCs w:val="24"/>
          <w:lang w:val="es-CL"/>
        </w:rPr>
        <w:t>9</w:t>
      </w:r>
      <w:r w:rsidR="004A58CC" w:rsidRPr="00641706">
        <w:rPr>
          <w:rFonts w:ascii="Calibri Light" w:hAnsi="Calibri Light"/>
          <w:sz w:val="24"/>
          <w:szCs w:val="24"/>
          <w:lang w:val="es-CL"/>
        </w:rPr>
        <w:t xml:space="preserve"> y </w:t>
      </w:r>
      <w:r w:rsidR="00D93BF6">
        <w:rPr>
          <w:rFonts w:ascii="Calibri Light" w:hAnsi="Calibri Light"/>
          <w:sz w:val="24"/>
          <w:szCs w:val="24"/>
          <w:lang w:val="es-CL"/>
        </w:rPr>
        <w:t>31</w:t>
      </w:r>
      <w:r w:rsidR="00A35EF0">
        <w:rPr>
          <w:rFonts w:ascii="Calibri Light" w:hAnsi="Calibri Light"/>
          <w:sz w:val="24"/>
          <w:szCs w:val="24"/>
          <w:lang w:val="es-CL"/>
        </w:rPr>
        <w:t xml:space="preserve"> </w:t>
      </w:r>
      <w:r w:rsidR="004A58CC" w:rsidRPr="00641706">
        <w:rPr>
          <w:rFonts w:ascii="Calibri Light" w:hAnsi="Calibri Light"/>
          <w:sz w:val="24"/>
          <w:szCs w:val="24"/>
          <w:lang w:val="es-CL"/>
        </w:rPr>
        <w:t xml:space="preserve">de </w:t>
      </w:r>
      <w:r w:rsidR="00D93BF6">
        <w:rPr>
          <w:rFonts w:ascii="Calibri Light" w:hAnsi="Calibri Light"/>
          <w:sz w:val="24"/>
          <w:szCs w:val="24"/>
          <w:lang w:val="es-CL"/>
        </w:rPr>
        <w:t>enero</w:t>
      </w:r>
      <w:r w:rsidR="004A58CC" w:rsidRPr="00641706">
        <w:rPr>
          <w:rFonts w:ascii="Calibri Light" w:hAnsi="Calibri Light"/>
          <w:sz w:val="24"/>
          <w:szCs w:val="24"/>
          <w:lang w:val="es-CL"/>
        </w:rPr>
        <w:t xml:space="preserve"> de 202</w:t>
      </w:r>
      <w:r w:rsidR="00D93BF6">
        <w:rPr>
          <w:rFonts w:ascii="Calibri Light" w:hAnsi="Calibri Light"/>
          <w:sz w:val="24"/>
          <w:szCs w:val="24"/>
          <w:lang w:val="es-CL"/>
        </w:rPr>
        <w:t>5</w:t>
      </w:r>
      <w:r w:rsidR="004A58CC" w:rsidRPr="00641706">
        <w:rPr>
          <w:rFonts w:ascii="Calibri Light" w:hAnsi="Calibri Light"/>
          <w:sz w:val="24"/>
          <w:szCs w:val="24"/>
          <w:lang w:val="es-CL"/>
        </w:rPr>
        <w:t>.</w:t>
      </w:r>
      <w:r w:rsidR="00162148">
        <w:rPr>
          <w:rFonts w:ascii="Calibri Light" w:hAnsi="Calibri Light"/>
          <w:sz w:val="24"/>
          <w:szCs w:val="24"/>
          <w:lang w:val="es-CL"/>
        </w:rPr>
        <w:t xml:space="preserve"> Cabe destacar</w:t>
      </w:r>
      <w:r w:rsidR="008E1B82">
        <w:rPr>
          <w:rFonts w:ascii="Calibri Light" w:hAnsi="Calibri Light"/>
          <w:sz w:val="24"/>
          <w:szCs w:val="24"/>
          <w:lang w:val="es-CL"/>
        </w:rPr>
        <w:t xml:space="preserve"> que también se considera un grupo de ejemplares constituidos por </w:t>
      </w:r>
      <w:r w:rsidR="00E841D2">
        <w:rPr>
          <w:rFonts w:ascii="Calibri Light" w:hAnsi="Calibri Light"/>
          <w:sz w:val="24"/>
          <w:szCs w:val="24"/>
          <w:lang w:val="es-CL"/>
        </w:rPr>
        <w:t>9</w:t>
      </w:r>
      <w:r w:rsidR="008E1B82">
        <w:rPr>
          <w:rFonts w:ascii="Calibri Light" w:hAnsi="Calibri Light"/>
          <w:sz w:val="24"/>
          <w:szCs w:val="24"/>
          <w:lang w:val="es-CL"/>
        </w:rPr>
        <w:t xml:space="preserve"> individuos, los que corresponden a árboles </w:t>
      </w:r>
      <w:r w:rsidR="00E841D2">
        <w:rPr>
          <w:rFonts w:ascii="Calibri Light" w:hAnsi="Calibri Light"/>
          <w:sz w:val="24"/>
          <w:szCs w:val="24"/>
          <w:lang w:val="es-CL"/>
        </w:rPr>
        <w:t xml:space="preserve">de la </w:t>
      </w:r>
      <w:r w:rsidR="001327E0">
        <w:rPr>
          <w:rFonts w:ascii="Calibri Light" w:hAnsi="Calibri Light"/>
          <w:sz w:val="24"/>
          <w:szCs w:val="24"/>
          <w:lang w:val="es-CL"/>
        </w:rPr>
        <w:t>serie B</w:t>
      </w:r>
      <w:r w:rsidR="00E841D2">
        <w:rPr>
          <w:rFonts w:ascii="Calibri Light" w:hAnsi="Calibri Light"/>
          <w:sz w:val="24"/>
          <w:szCs w:val="24"/>
          <w:lang w:val="es-CL"/>
        </w:rPr>
        <w:t>, 1 individuo de la serie C, 1 individuo de la serie D y 2 individuos de la serie AX</w:t>
      </w:r>
      <w:r w:rsidR="008E1B82">
        <w:rPr>
          <w:rFonts w:ascii="Calibri Light" w:hAnsi="Calibri Light"/>
          <w:sz w:val="24"/>
          <w:szCs w:val="24"/>
          <w:lang w:val="es-CL"/>
        </w:rPr>
        <w:t>.</w:t>
      </w:r>
    </w:p>
    <w:p w14:paraId="7FE0384D" w14:textId="4CEA967E" w:rsidR="00145D1B" w:rsidRDefault="00145D1B" w:rsidP="00145D1B">
      <w:pPr>
        <w:spacing w:line="240" w:lineRule="auto"/>
        <w:jc w:val="both"/>
        <w:rPr>
          <w:rFonts w:ascii="Calibri Light" w:hAnsi="Calibri Light"/>
          <w:sz w:val="24"/>
          <w:lang w:val="es-CL"/>
        </w:rPr>
      </w:pPr>
      <w:r w:rsidRPr="00641706">
        <w:rPr>
          <w:rFonts w:ascii="Calibri Light" w:hAnsi="Calibri Light"/>
          <w:b/>
          <w:sz w:val="24"/>
          <w:lang w:val="es-CL"/>
        </w:rPr>
        <w:t>Tabla 1.</w:t>
      </w:r>
      <w:r w:rsidRPr="00641706">
        <w:rPr>
          <w:rFonts w:ascii="Calibri Light" w:hAnsi="Calibri Light"/>
          <w:sz w:val="24"/>
          <w:lang w:val="es-CL"/>
        </w:rPr>
        <w:t xml:space="preserve"> Ubicación de los árboles</w:t>
      </w:r>
      <w:r w:rsidR="00D2479A">
        <w:rPr>
          <w:rFonts w:ascii="Calibri Light" w:hAnsi="Calibri Light"/>
          <w:sz w:val="24"/>
          <w:lang w:val="es-CL"/>
        </w:rPr>
        <w:t>,</w:t>
      </w:r>
      <w:r w:rsidRPr="00641706">
        <w:rPr>
          <w:rFonts w:ascii="Calibri Light" w:hAnsi="Calibri Light"/>
          <w:sz w:val="24"/>
          <w:lang w:val="es-CL"/>
        </w:rPr>
        <w:t xml:space="preserve"> su ubicación respecto de</w:t>
      </w:r>
      <w:r w:rsidR="00D2479A">
        <w:rPr>
          <w:rFonts w:ascii="Calibri Light" w:hAnsi="Calibri Light"/>
          <w:sz w:val="24"/>
          <w:lang w:val="es-CL"/>
        </w:rPr>
        <w:t xml:space="preserve"> </w:t>
      </w:r>
      <w:r w:rsidR="008A4A0F" w:rsidRPr="00641706">
        <w:rPr>
          <w:rFonts w:ascii="Calibri Light" w:hAnsi="Calibri Light"/>
          <w:sz w:val="24"/>
          <w:lang w:val="es-CL"/>
        </w:rPr>
        <w:t>l</w:t>
      </w:r>
      <w:r w:rsidR="00D2479A">
        <w:rPr>
          <w:rFonts w:ascii="Calibri Light" w:hAnsi="Calibri Light"/>
          <w:sz w:val="24"/>
          <w:lang w:val="es-CL"/>
        </w:rPr>
        <w:t>a tubería y presencia de</w:t>
      </w:r>
      <w:r w:rsidRPr="00641706">
        <w:rPr>
          <w:rFonts w:ascii="Calibri Light" w:hAnsi="Calibri Light"/>
          <w:sz w:val="24"/>
          <w:lang w:val="es-CL"/>
        </w:rPr>
        <w:t xml:space="preserve"> </w:t>
      </w:r>
      <w:r w:rsidR="00D2479A">
        <w:rPr>
          <w:rFonts w:ascii="Calibri Light" w:hAnsi="Calibri Light"/>
          <w:sz w:val="24"/>
          <w:lang w:val="es-CL"/>
        </w:rPr>
        <w:t xml:space="preserve">riego </w:t>
      </w:r>
      <w:r w:rsidRPr="00641706">
        <w:rPr>
          <w:rFonts w:ascii="Calibri Light" w:hAnsi="Calibri Light"/>
          <w:sz w:val="24"/>
          <w:lang w:val="es-CL"/>
        </w:rPr>
        <w:t>(</w:t>
      </w:r>
      <w:r w:rsidR="00D2479A">
        <w:rPr>
          <w:rFonts w:ascii="Calibri Light" w:hAnsi="Calibri Light"/>
          <w:sz w:val="24"/>
          <w:lang w:val="es-CL"/>
        </w:rPr>
        <w:t>Proyección: UTM; Datum: WGS84; zona: 19</w:t>
      </w:r>
      <w:r w:rsidR="00D2479A" w:rsidRPr="00641706">
        <w:rPr>
          <w:rFonts w:ascii="Calibri Light" w:hAnsi="Calibri Light"/>
          <w:sz w:val="24"/>
          <w:lang w:val="es-CL"/>
        </w:rPr>
        <w:t>S</w:t>
      </w:r>
      <w:r w:rsidRPr="00641706">
        <w:rPr>
          <w:rFonts w:ascii="Calibri Light" w:hAnsi="Calibri Light"/>
          <w:sz w:val="24"/>
          <w:lang w:val="es-CL"/>
        </w:rPr>
        <w:t>).</w:t>
      </w:r>
    </w:p>
    <w:tbl>
      <w:tblPr>
        <w:tblW w:w="9106" w:type="dxa"/>
        <w:jc w:val="center"/>
        <w:tblBorders>
          <w:top w:val="nil"/>
          <w:left w:val="nil"/>
          <w:bottom w:val="nil"/>
          <w:right w:val="nil"/>
        </w:tblBorders>
        <w:tblLayout w:type="fixed"/>
        <w:tblLook w:val="0000" w:firstRow="0" w:lastRow="0" w:firstColumn="0" w:lastColumn="0" w:noHBand="0" w:noVBand="0"/>
      </w:tblPr>
      <w:tblGrid>
        <w:gridCol w:w="454"/>
        <w:gridCol w:w="752"/>
        <w:gridCol w:w="1777"/>
        <w:gridCol w:w="1951"/>
        <w:gridCol w:w="679"/>
        <w:gridCol w:w="2729"/>
        <w:gridCol w:w="764"/>
      </w:tblGrid>
      <w:tr w:rsidR="00A173F6" w:rsidRPr="00A1122C" w14:paraId="12B8E54D" w14:textId="77777777" w:rsidTr="00A173F6">
        <w:trPr>
          <w:trHeight w:val="70"/>
          <w:tblHeader/>
          <w:jc w:val="center"/>
        </w:trPr>
        <w:tc>
          <w:tcPr>
            <w:tcW w:w="454" w:type="dxa"/>
            <w:tcBorders>
              <w:top w:val="single" w:sz="4" w:space="0" w:color="auto"/>
              <w:bottom w:val="single" w:sz="4" w:space="0" w:color="auto"/>
            </w:tcBorders>
          </w:tcPr>
          <w:p w14:paraId="2952D724" w14:textId="1B42E0BF"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N</w:t>
            </w:r>
          </w:p>
        </w:tc>
        <w:tc>
          <w:tcPr>
            <w:tcW w:w="752" w:type="dxa"/>
            <w:tcBorders>
              <w:top w:val="single" w:sz="4" w:space="0" w:color="auto"/>
              <w:bottom w:val="single" w:sz="4" w:space="0" w:color="auto"/>
            </w:tcBorders>
          </w:tcPr>
          <w:p w14:paraId="6A145798" w14:textId="6FB4ACDE"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Árbol</w:t>
            </w:r>
          </w:p>
        </w:tc>
        <w:tc>
          <w:tcPr>
            <w:tcW w:w="1777" w:type="dxa"/>
            <w:tcBorders>
              <w:top w:val="single" w:sz="4" w:space="0" w:color="auto"/>
              <w:bottom w:val="single" w:sz="4" w:space="0" w:color="auto"/>
            </w:tcBorders>
          </w:tcPr>
          <w:p w14:paraId="78FFD2C6" w14:textId="7323E754"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Este</w:t>
            </w:r>
          </w:p>
        </w:tc>
        <w:tc>
          <w:tcPr>
            <w:tcW w:w="1951" w:type="dxa"/>
            <w:tcBorders>
              <w:top w:val="single" w:sz="4" w:space="0" w:color="auto"/>
              <w:bottom w:val="single" w:sz="4" w:space="0" w:color="auto"/>
            </w:tcBorders>
          </w:tcPr>
          <w:p w14:paraId="0945DEE8" w14:textId="163844B6"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A1122C">
              <w:rPr>
                <w:rFonts w:eastAsiaTheme="minorHAnsi" w:cs="Franklin Gothic Book"/>
                <w:b/>
                <w:color w:val="000000"/>
                <w:lang w:val="es-CL"/>
              </w:rPr>
              <w:t>Coordenada Norte</w:t>
            </w:r>
          </w:p>
        </w:tc>
        <w:tc>
          <w:tcPr>
            <w:tcW w:w="679" w:type="dxa"/>
            <w:tcBorders>
              <w:top w:val="single" w:sz="4" w:space="0" w:color="auto"/>
              <w:bottom w:val="single" w:sz="4" w:space="0" w:color="auto"/>
            </w:tcBorders>
          </w:tcPr>
          <w:p w14:paraId="208F129E" w14:textId="70538B88"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Pr>
                <w:rFonts w:eastAsiaTheme="minorHAnsi" w:cs="Franklin Gothic Book"/>
                <w:b/>
                <w:color w:val="000000"/>
                <w:lang w:val="es-CL"/>
              </w:rPr>
              <w:t>Serie</w:t>
            </w:r>
          </w:p>
        </w:tc>
        <w:tc>
          <w:tcPr>
            <w:tcW w:w="2729" w:type="dxa"/>
            <w:tcBorders>
              <w:top w:val="single" w:sz="4" w:space="0" w:color="auto"/>
              <w:bottom w:val="single" w:sz="4" w:space="0" w:color="auto"/>
            </w:tcBorders>
          </w:tcPr>
          <w:p w14:paraId="58853030" w14:textId="333C04C0"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Posición c/respecto tubería</w:t>
            </w:r>
          </w:p>
        </w:tc>
        <w:tc>
          <w:tcPr>
            <w:tcW w:w="764" w:type="dxa"/>
            <w:tcBorders>
              <w:top w:val="single" w:sz="4" w:space="0" w:color="auto"/>
              <w:bottom w:val="single" w:sz="4" w:space="0" w:color="auto"/>
            </w:tcBorders>
          </w:tcPr>
          <w:p w14:paraId="08968D57" w14:textId="12915BDC" w:rsidR="00A173F6" w:rsidRPr="00E6548E" w:rsidRDefault="00A173F6" w:rsidP="00AB06F6">
            <w:pPr>
              <w:autoSpaceDE w:val="0"/>
              <w:autoSpaceDN w:val="0"/>
              <w:adjustRightInd w:val="0"/>
              <w:spacing w:after="0" w:line="240" w:lineRule="auto"/>
              <w:jc w:val="center"/>
              <w:rPr>
                <w:rFonts w:eastAsiaTheme="minorHAnsi" w:cs="Franklin Gothic Book"/>
                <w:b/>
                <w:color w:val="000000"/>
                <w:lang w:val="es-CL"/>
              </w:rPr>
            </w:pPr>
            <w:r w:rsidRPr="00E6548E">
              <w:rPr>
                <w:rFonts w:eastAsiaTheme="minorHAnsi" w:cs="Franklin Gothic Book"/>
                <w:b/>
                <w:color w:val="000000"/>
                <w:lang w:val="es-CL"/>
              </w:rPr>
              <w:t>Riego</w:t>
            </w:r>
          </w:p>
        </w:tc>
      </w:tr>
      <w:tr w:rsidR="00A173F6" w:rsidRPr="00A1122C" w14:paraId="0B032CEC" w14:textId="77777777" w:rsidTr="00A173F6">
        <w:trPr>
          <w:trHeight w:val="70"/>
          <w:jc w:val="center"/>
        </w:trPr>
        <w:tc>
          <w:tcPr>
            <w:tcW w:w="454" w:type="dxa"/>
            <w:tcBorders>
              <w:top w:val="single" w:sz="4" w:space="0" w:color="auto"/>
            </w:tcBorders>
          </w:tcPr>
          <w:p w14:paraId="5A417245" w14:textId="6D7DBB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w:t>
            </w:r>
          </w:p>
        </w:tc>
        <w:tc>
          <w:tcPr>
            <w:tcW w:w="752" w:type="dxa"/>
            <w:tcBorders>
              <w:top w:val="single" w:sz="4" w:space="0" w:color="auto"/>
            </w:tcBorders>
          </w:tcPr>
          <w:p w14:paraId="1BC99CDB" w14:textId="0B844B4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A04</w:t>
            </w:r>
          </w:p>
        </w:tc>
        <w:tc>
          <w:tcPr>
            <w:tcW w:w="1777" w:type="dxa"/>
            <w:tcBorders>
              <w:top w:val="single" w:sz="4" w:space="0" w:color="auto"/>
            </w:tcBorders>
          </w:tcPr>
          <w:p w14:paraId="4CBB3630" w14:textId="6400E95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598066</w:t>
            </w:r>
          </w:p>
        </w:tc>
        <w:tc>
          <w:tcPr>
            <w:tcW w:w="1951" w:type="dxa"/>
            <w:tcBorders>
              <w:top w:val="single" w:sz="4" w:space="0" w:color="auto"/>
            </w:tcBorders>
          </w:tcPr>
          <w:p w14:paraId="451AA767" w14:textId="3B7E7D4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7409720</w:t>
            </w:r>
          </w:p>
        </w:tc>
        <w:tc>
          <w:tcPr>
            <w:tcW w:w="679" w:type="dxa"/>
            <w:tcBorders>
              <w:top w:val="single" w:sz="4" w:space="0" w:color="auto"/>
            </w:tcBorders>
          </w:tcPr>
          <w:p w14:paraId="7EB708DA" w14:textId="501CC0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single" w:sz="4" w:space="0" w:color="auto"/>
            </w:tcBorders>
          </w:tcPr>
          <w:p w14:paraId="2A94FDB3" w14:textId="2BC9FB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single" w:sz="4" w:space="0" w:color="auto"/>
            </w:tcBorders>
          </w:tcPr>
          <w:p w14:paraId="30D5895B" w14:textId="53D4763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49BA256" w14:textId="77777777" w:rsidTr="00A173F6">
        <w:trPr>
          <w:trHeight w:val="70"/>
          <w:jc w:val="center"/>
        </w:trPr>
        <w:tc>
          <w:tcPr>
            <w:tcW w:w="454" w:type="dxa"/>
          </w:tcPr>
          <w:p w14:paraId="13DF0A71" w14:textId="2CD8A2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w:t>
            </w:r>
          </w:p>
        </w:tc>
        <w:tc>
          <w:tcPr>
            <w:tcW w:w="752" w:type="dxa"/>
          </w:tcPr>
          <w:p w14:paraId="6EA04712" w14:textId="0DEBAE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A07</w:t>
            </w:r>
          </w:p>
        </w:tc>
        <w:tc>
          <w:tcPr>
            <w:tcW w:w="1777" w:type="dxa"/>
          </w:tcPr>
          <w:p w14:paraId="6D551626" w14:textId="7E97C2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597031</w:t>
            </w:r>
          </w:p>
        </w:tc>
        <w:tc>
          <w:tcPr>
            <w:tcW w:w="1951" w:type="dxa"/>
          </w:tcPr>
          <w:p w14:paraId="743FB121" w14:textId="09B020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7409692</w:t>
            </w:r>
          </w:p>
        </w:tc>
        <w:tc>
          <w:tcPr>
            <w:tcW w:w="679" w:type="dxa"/>
          </w:tcPr>
          <w:p w14:paraId="563A1E41" w14:textId="7A2488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A7B2C9C" w14:textId="4EDB82E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726B2C9E" w14:textId="5BFA5DFA"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280A5CF" w14:textId="77777777" w:rsidTr="00A173F6">
        <w:trPr>
          <w:trHeight w:val="70"/>
          <w:jc w:val="center"/>
        </w:trPr>
        <w:tc>
          <w:tcPr>
            <w:tcW w:w="454" w:type="dxa"/>
          </w:tcPr>
          <w:p w14:paraId="31AF7750" w14:textId="65D4343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w:t>
            </w:r>
          </w:p>
        </w:tc>
        <w:tc>
          <w:tcPr>
            <w:tcW w:w="752" w:type="dxa"/>
          </w:tcPr>
          <w:p w14:paraId="33810923" w14:textId="18E4516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A12</w:t>
            </w:r>
          </w:p>
        </w:tc>
        <w:tc>
          <w:tcPr>
            <w:tcW w:w="1777" w:type="dxa"/>
          </w:tcPr>
          <w:p w14:paraId="088DC10B" w14:textId="44C8E6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597223</w:t>
            </w:r>
          </w:p>
        </w:tc>
        <w:tc>
          <w:tcPr>
            <w:tcW w:w="1951" w:type="dxa"/>
          </w:tcPr>
          <w:p w14:paraId="41336563" w14:textId="35CCC8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7409975</w:t>
            </w:r>
          </w:p>
        </w:tc>
        <w:tc>
          <w:tcPr>
            <w:tcW w:w="679" w:type="dxa"/>
          </w:tcPr>
          <w:p w14:paraId="496249E0" w14:textId="66A865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6BC56F1D" w14:textId="0EA775E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04497CF" w14:textId="69B3AA1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F77D74C" w14:textId="77777777" w:rsidTr="00A173F6">
        <w:trPr>
          <w:trHeight w:val="70"/>
          <w:jc w:val="center"/>
        </w:trPr>
        <w:tc>
          <w:tcPr>
            <w:tcW w:w="454" w:type="dxa"/>
          </w:tcPr>
          <w:p w14:paraId="0C65C63A" w14:textId="115C70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4</w:t>
            </w:r>
          </w:p>
        </w:tc>
        <w:tc>
          <w:tcPr>
            <w:tcW w:w="752" w:type="dxa"/>
          </w:tcPr>
          <w:p w14:paraId="3772523F" w14:textId="224709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A17</w:t>
            </w:r>
          </w:p>
        </w:tc>
        <w:tc>
          <w:tcPr>
            <w:tcW w:w="1777" w:type="dxa"/>
          </w:tcPr>
          <w:p w14:paraId="5EE3113B" w14:textId="0C386BD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597603</w:t>
            </w:r>
          </w:p>
        </w:tc>
        <w:tc>
          <w:tcPr>
            <w:tcW w:w="1951" w:type="dxa"/>
          </w:tcPr>
          <w:p w14:paraId="4818F786" w14:textId="28C6E9E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7409916</w:t>
            </w:r>
          </w:p>
        </w:tc>
        <w:tc>
          <w:tcPr>
            <w:tcW w:w="679" w:type="dxa"/>
          </w:tcPr>
          <w:p w14:paraId="02F5AA64" w14:textId="6545B2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0DCA986" w14:textId="5AB8E9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2C6024FD" w14:textId="4EE0FF2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76A129" w14:textId="77777777" w:rsidTr="00A173F6">
        <w:trPr>
          <w:trHeight w:val="70"/>
          <w:jc w:val="center"/>
        </w:trPr>
        <w:tc>
          <w:tcPr>
            <w:tcW w:w="454" w:type="dxa"/>
          </w:tcPr>
          <w:p w14:paraId="338B7EB3" w14:textId="251584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w:t>
            </w:r>
          </w:p>
        </w:tc>
        <w:tc>
          <w:tcPr>
            <w:tcW w:w="752" w:type="dxa"/>
          </w:tcPr>
          <w:p w14:paraId="09887378" w14:textId="45849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A21</w:t>
            </w:r>
          </w:p>
        </w:tc>
        <w:tc>
          <w:tcPr>
            <w:tcW w:w="1777" w:type="dxa"/>
          </w:tcPr>
          <w:p w14:paraId="0A99F24F" w14:textId="7208BF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597632</w:t>
            </w:r>
          </w:p>
        </w:tc>
        <w:tc>
          <w:tcPr>
            <w:tcW w:w="1951" w:type="dxa"/>
          </w:tcPr>
          <w:p w14:paraId="4EF16B8F" w14:textId="21F04A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7409915</w:t>
            </w:r>
          </w:p>
        </w:tc>
        <w:tc>
          <w:tcPr>
            <w:tcW w:w="679" w:type="dxa"/>
          </w:tcPr>
          <w:p w14:paraId="170BE3DA" w14:textId="3DEFBC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EB822E5" w14:textId="25966E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91F6BC8" w14:textId="5E40C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DCB2D92" w14:textId="77777777" w:rsidTr="00A173F6">
        <w:trPr>
          <w:trHeight w:val="70"/>
          <w:jc w:val="center"/>
        </w:trPr>
        <w:tc>
          <w:tcPr>
            <w:tcW w:w="454" w:type="dxa"/>
          </w:tcPr>
          <w:p w14:paraId="13118301" w14:textId="418ADD2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w:t>
            </w:r>
          </w:p>
        </w:tc>
        <w:tc>
          <w:tcPr>
            <w:tcW w:w="752" w:type="dxa"/>
          </w:tcPr>
          <w:p w14:paraId="21DB806D" w14:textId="07539A6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A22</w:t>
            </w:r>
          </w:p>
        </w:tc>
        <w:tc>
          <w:tcPr>
            <w:tcW w:w="1777" w:type="dxa"/>
          </w:tcPr>
          <w:p w14:paraId="6A0DE9F0" w14:textId="1A61F29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597634</w:t>
            </w:r>
          </w:p>
        </w:tc>
        <w:tc>
          <w:tcPr>
            <w:tcW w:w="1951" w:type="dxa"/>
          </w:tcPr>
          <w:p w14:paraId="32D4920D" w14:textId="431323F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7409921</w:t>
            </w:r>
          </w:p>
        </w:tc>
        <w:tc>
          <w:tcPr>
            <w:tcW w:w="679" w:type="dxa"/>
          </w:tcPr>
          <w:p w14:paraId="71A782FB" w14:textId="3121024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FF3CBD9" w14:textId="3E30CFF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6E0167A" w14:textId="351909BE"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2BAE46D" w14:textId="77777777" w:rsidTr="00A173F6">
        <w:trPr>
          <w:trHeight w:val="70"/>
          <w:jc w:val="center"/>
        </w:trPr>
        <w:tc>
          <w:tcPr>
            <w:tcW w:w="454" w:type="dxa"/>
          </w:tcPr>
          <w:p w14:paraId="36A01F6B" w14:textId="7051B3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w:t>
            </w:r>
          </w:p>
        </w:tc>
        <w:tc>
          <w:tcPr>
            <w:tcW w:w="752" w:type="dxa"/>
          </w:tcPr>
          <w:p w14:paraId="37E21C7F" w14:textId="097222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A30</w:t>
            </w:r>
          </w:p>
        </w:tc>
        <w:tc>
          <w:tcPr>
            <w:tcW w:w="1777" w:type="dxa"/>
          </w:tcPr>
          <w:p w14:paraId="6130A638" w14:textId="505745B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597788</w:t>
            </w:r>
          </w:p>
        </w:tc>
        <w:tc>
          <w:tcPr>
            <w:tcW w:w="1951" w:type="dxa"/>
          </w:tcPr>
          <w:p w14:paraId="22659F5E" w14:textId="1CDAD8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7409952</w:t>
            </w:r>
          </w:p>
        </w:tc>
        <w:tc>
          <w:tcPr>
            <w:tcW w:w="679" w:type="dxa"/>
          </w:tcPr>
          <w:p w14:paraId="662BF89F" w14:textId="5A61393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2F9F97A4" w14:textId="4258DD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88934CA" w14:textId="7C1A687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90BF45D" w14:textId="77777777" w:rsidTr="00A173F6">
        <w:trPr>
          <w:trHeight w:val="70"/>
          <w:jc w:val="center"/>
        </w:trPr>
        <w:tc>
          <w:tcPr>
            <w:tcW w:w="454" w:type="dxa"/>
          </w:tcPr>
          <w:p w14:paraId="36DA0888" w14:textId="353FC68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8</w:t>
            </w:r>
          </w:p>
        </w:tc>
        <w:tc>
          <w:tcPr>
            <w:tcW w:w="752" w:type="dxa"/>
          </w:tcPr>
          <w:p w14:paraId="65862890" w14:textId="6AAF5F3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A31</w:t>
            </w:r>
          </w:p>
        </w:tc>
        <w:tc>
          <w:tcPr>
            <w:tcW w:w="1777" w:type="dxa"/>
          </w:tcPr>
          <w:p w14:paraId="30B41A94" w14:textId="12B19D2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597792</w:t>
            </w:r>
          </w:p>
        </w:tc>
        <w:tc>
          <w:tcPr>
            <w:tcW w:w="1951" w:type="dxa"/>
          </w:tcPr>
          <w:p w14:paraId="086C623B" w14:textId="188CC69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7409953</w:t>
            </w:r>
          </w:p>
        </w:tc>
        <w:tc>
          <w:tcPr>
            <w:tcW w:w="679" w:type="dxa"/>
          </w:tcPr>
          <w:p w14:paraId="244EA23E" w14:textId="5EDC70C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41012955" w14:textId="3FEDE3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649B68AF" w14:textId="6AF76CC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E521CD8" w14:textId="77777777" w:rsidTr="00A173F6">
        <w:trPr>
          <w:trHeight w:val="70"/>
          <w:jc w:val="center"/>
        </w:trPr>
        <w:tc>
          <w:tcPr>
            <w:tcW w:w="454" w:type="dxa"/>
          </w:tcPr>
          <w:p w14:paraId="1AAA781E" w14:textId="27BD9F2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9</w:t>
            </w:r>
          </w:p>
        </w:tc>
        <w:tc>
          <w:tcPr>
            <w:tcW w:w="752" w:type="dxa"/>
          </w:tcPr>
          <w:p w14:paraId="18CED2B2" w14:textId="7AAE9D6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A33</w:t>
            </w:r>
          </w:p>
        </w:tc>
        <w:tc>
          <w:tcPr>
            <w:tcW w:w="1777" w:type="dxa"/>
          </w:tcPr>
          <w:p w14:paraId="29C23C1D" w14:textId="17DA325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598759</w:t>
            </w:r>
          </w:p>
        </w:tc>
        <w:tc>
          <w:tcPr>
            <w:tcW w:w="1951" w:type="dxa"/>
          </w:tcPr>
          <w:p w14:paraId="1B88F5FC" w14:textId="28CB1CF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7409902</w:t>
            </w:r>
          </w:p>
        </w:tc>
        <w:tc>
          <w:tcPr>
            <w:tcW w:w="679" w:type="dxa"/>
          </w:tcPr>
          <w:p w14:paraId="25DB49BB" w14:textId="49E084C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0518907" w14:textId="77B2EA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302D280" w14:textId="71A2ABD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08998D" w14:textId="77777777" w:rsidTr="00A173F6">
        <w:trPr>
          <w:trHeight w:val="70"/>
          <w:jc w:val="center"/>
        </w:trPr>
        <w:tc>
          <w:tcPr>
            <w:tcW w:w="454" w:type="dxa"/>
          </w:tcPr>
          <w:p w14:paraId="4F29419E" w14:textId="740A17F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10</w:t>
            </w:r>
          </w:p>
        </w:tc>
        <w:tc>
          <w:tcPr>
            <w:tcW w:w="752" w:type="dxa"/>
          </w:tcPr>
          <w:p w14:paraId="7CC72F40" w14:textId="0A8D8C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A36</w:t>
            </w:r>
          </w:p>
        </w:tc>
        <w:tc>
          <w:tcPr>
            <w:tcW w:w="1777" w:type="dxa"/>
          </w:tcPr>
          <w:p w14:paraId="60E2D7C5" w14:textId="7350E5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598732</w:t>
            </w:r>
          </w:p>
        </w:tc>
        <w:tc>
          <w:tcPr>
            <w:tcW w:w="1951" w:type="dxa"/>
          </w:tcPr>
          <w:p w14:paraId="797C8678" w14:textId="0187DA8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1C0FB58E" w14:textId="4552760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93F9019" w14:textId="68A84F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687D524" w14:textId="7A67AA95"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5405266" w14:textId="77777777" w:rsidTr="00A173F6">
        <w:trPr>
          <w:trHeight w:val="70"/>
          <w:jc w:val="center"/>
        </w:trPr>
        <w:tc>
          <w:tcPr>
            <w:tcW w:w="454" w:type="dxa"/>
          </w:tcPr>
          <w:p w14:paraId="48F77709" w14:textId="734EEA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11</w:t>
            </w:r>
          </w:p>
        </w:tc>
        <w:tc>
          <w:tcPr>
            <w:tcW w:w="752" w:type="dxa"/>
          </w:tcPr>
          <w:p w14:paraId="589E72AE" w14:textId="1F0625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A37</w:t>
            </w:r>
          </w:p>
        </w:tc>
        <w:tc>
          <w:tcPr>
            <w:tcW w:w="1777" w:type="dxa"/>
          </w:tcPr>
          <w:p w14:paraId="5B2EE830" w14:textId="49E73F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598698</w:t>
            </w:r>
          </w:p>
        </w:tc>
        <w:tc>
          <w:tcPr>
            <w:tcW w:w="1951" w:type="dxa"/>
          </w:tcPr>
          <w:p w14:paraId="318E5E84" w14:textId="478609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7409766</w:t>
            </w:r>
          </w:p>
        </w:tc>
        <w:tc>
          <w:tcPr>
            <w:tcW w:w="679" w:type="dxa"/>
          </w:tcPr>
          <w:p w14:paraId="3284CB19" w14:textId="078692B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3DCCC911" w14:textId="21B4DC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744A6637" w14:textId="2F6D2B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CC21703" w14:textId="77777777" w:rsidTr="00A173F6">
        <w:trPr>
          <w:trHeight w:val="70"/>
          <w:jc w:val="center"/>
        </w:trPr>
        <w:tc>
          <w:tcPr>
            <w:tcW w:w="454" w:type="dxa"/>
          </w:tcPr>
          <w:p w14:paraId="6FA60E29" w14:textId="220508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12</w:t>
            </w:r>
          </w:p>
        </w:tc>
        <w:tc>
          <w:tcPr>
            <w:tcW w:w="752" w:type="dxa"/>
          </w:tcPr>
          <w:p w14:paraId="507A2571" w14:textId="461625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A38</w:t>
            </w:r>
          </w:p>
        </w:tc>
        <w:tc>
          <w:tcPr>
            <w:tcW w:w="1777" w:type="dxa"/>
          </w:tcPr>
          <w:p w14:paraId="5A9D9DD7" w14:textId="5AAE74F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598677</w:t>
            </w:r>
          </w:p>
        </w:tc>
        <w:tc>
          <w:tcPr>
            <w:tcW w:w="1951" w:type="dxa"/>
          </w:tcPr>
          <w:p w14:paraId="6BBD346B" w14:textId="71CB2D8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7409695</w:t>
            </w:r>
          </w:p>
        </w:tc>
        <w:tc>
          <w:tcPr>
            <w:tcW w:w="679" w:type="dxa"/>
          </w:tcPr>
          <w:p w14:paraId="10CA0052" w14:textId="50B6EB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5490DB9D" w14:textId="2B705DC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44601DB" w14:textId="5AAE3924"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1601FE85" w14:textId="77777777" w:rsidTr="00A173F6">
        <w:trPr>
          <w:trHeight w:val="70"/>
          <w:jc w:val="center"/>
        </w:trPr>
        <w:tc>
          <w:tcPr>
            <w:tcW w:w="454" w:type="dxa"/>
          </w:tcPr>
          <w:p w14:paraId="5CF98982" w14:textId="66949B2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13</w:t>
            </w:r>
          </w:p>
        </w:tc>
        <w:tc>
          <w:tcPr>
            <w:tcW w:w="752" w:type="dxa"/>
          </w:tcPr>
          <w:p w14:paraId="6C1D1BA3" w14:textId="6A209FA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A40</w:t>
            </w:r>
          </w:p>
        </w:tc>
        <w:tc>
          <w:tcPr>
            <w:tcW w:w="1777" w:type="dxa"/>
          </w:tcPr>
          <w:p w14:paraId="08624101" w14:textId="009AFD6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598574</w:t>
            </w:r>
          </w:p>
        </w:tc>
        <w:tc>
          <w:tcPr>
            <w:tcW w:w="1951" w:type="dxa"/>
          </w:tcPr>
          <w:p w14:paraId="3C647A10" w14:textId="54F72EE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7409693</w:t>
            </w:r>
          </w:p>
        </w:tc>
        <w:tc>
          <w:tcPr>
            <w:tcW w:w="679" w:type="dxa"/>
          </w:tcPr>
          <w:p w14:paraId="7CD3C306" w14:textId="1462DA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5AB8237" w14:textId="307B14A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FAF5FFB" w14:textId="02F7EC9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F663E58" w14:textId="77777777" w:rsidTr="00A173F6">
        <w:trPr>
          <w:trHeight w:val="70"/>
          <w:jc w:val="center"/>
        </w:trPr>
        <w:tc>
          <w:tcPr>
            <w:tcW w:w="454" w:type="dxa"/>
          </w:tcPr>
          <w:p w14:paraId="658E0217" w14:textId="7ACF2A3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14</w:t>
            </w:r>
          </w:p>
        </w:tc>
        <w:tc>
          <w:tcPr>
            <w:tcW w:w="752" w:type="dxa"/>
          </w:tcPr>
          <w:p w14:paraId="13F31B07" w14:textId="26B973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A41</w:t>
            </w:r>
          </w:p>
        </w:tc>
        <w:tc>
          <w:tcPr>
            <w:tcW w:w="1777" w:type="dxa"/>
          </w:tcPr>
          <w:p w14:paraId="44FC51BC" w14:textId="3387A15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598469</w:t>
            </w:r>
          </w:p>
        </w:tc>
        <w:tc>
          <w:tcPr>
            <w:tcW w:w="1951" w:type="dxa"/>
          </w:tcPr>
          <w:p w14:paraId="1ED88306" w14:textId="75465D5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7409677</w:t>
            </w:r>
          </w:p>
        </w:tc>
        <w:tc>
          <w:tcPr>
            <w:tcW w:w="679" w:type="dxa"/>
          </w:tcPr>
          <w:p w14:paraId="527F0D44" w14:textId="2F5DEB1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73273BF8" w14:textId="62EDA9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43347B2D" w14:textId="473A6E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7E4C1D77" w14:textId="77777777" w:rsidTr="00A173F6">
        <w:trPr>
          <w:trHeight w:val="70"/>
          <w:jc w:val="center"/>
        </w:trPr>
        <w:tc>
          <w:tcPr>
            <w:tcW w:w="454" w:type="dxa"/>
          </w:tcPr>
          <w:p w14:paraId="20729D5F" w14:textId="7100E96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15</w:t>
            </w:r>
          </w:p>
        </w:tc>
        <w:tc>
          <w:tcPr>
            <w:tcW w:w="752" w:type="dxa"/>
          </w:tcPr>
          <w:p w14:paraId="680C1276" w14:textId="77A9173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A43</w:t>
            </w:r>
          </w:p>
        </w:tc>
        <w:tc>
          <w:tcPr>
            <w:tcW w:w="1777" w:type="dxa"/>
          </w:tcPr>
          <w:p w14:paraId="09557759" w14:textId="2CEDBB9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598432</w:t>
            </w:r>
          </w:p>
        </w:tc>
        <w:tc>
          <w:tcPr>
            <w:tcW w:w="1951" w:type="dxa"/>
          </w:tcPr>
          <w:p w14:paraId="2ED0457C" w14:textId="3742FC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7409734</w:t>
            </w:r>
          </w:p>
        </w:tc>
        <w:tc>
          <w:tcPr>
            <w:tcW w:w="679" w:type="dxa"/>
          </w:tcPr>
          <w:p w14:paraId="245651A9" w14:textId="41104B1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070669B6" w14:textId="6F2CCA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C121F6B" w14:textId="496B4E1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4D679E54" w14:textId="77777777" w:rsidTr="00A173F6">
        <w:trPr>
          <w:trHeight w:val="70"/>
          <w:jc w:val="center"/>
        </w:trPr>
        <w:tc>
          <w:tcPr>
            <w:tcW w:w="454" w:type="dxa"/>
          </w:tcPr>
          <w:p w14:paraId="49135704" w14:textId="6B5AE08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16</w:t>
            </w:r>
          </w:p>
        </w:tc>
        <w:tc>
          <w:tcPr>
            <w:tcW w:w="752" w:type="dxa"/>
          </w:tcPr>
          <w:p w14:paraId="05FE06CE" w14:textId="1F7ACE7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A44</w:t>
            </w:r>
          </w:p>
        </w:tc>
        <w:tc>
          <w:tcPr>
            <w:tcW w:w="1777" w:type="dxa"/>
          </w:tcPr>
          <w:p w14:paraId="284EC7B2" w14:textId="454E5E8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598449</w:t>
            </w:r>
          </w:p>
        </w:tc>
        <w:tc>
          <w:tcPr>
            <w:tcW w:w="1951" w:type="dxa"/>
          </w:tcPr>
          <w:p w14:paraId="714FC6DC" w14:textId="6A8D319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7409740</w:t>
            </w:r>
          </w:p>
        </w:tc>
        <w:tc>
          <w:tcPr>
            <w:tcW w:w="679" w:type="dxa"/>
          </w:tcPr>
          <w:p w14:paraId="4FED673B" w14:textId="291C74C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Pr>
          <w:p w14:paraId="1C8CE5E7" w14:textId="1E87845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45C8BAF" w14:textId="739B481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64E26317" w14:textId="77777777" w:rsidTr="00A173F6">
        <w:trPr>
          <w:trHeight w:val="70"/>
          <w:jc w:val="center"/>
        </w:trPr>
        <w:tc>
          <w:tcPr>
            <w:tcW w:w="454" w:type="dxa"/>
            <w:tcBorders>
              <w:bottom w:val="nil"/>
            </w:tcBorders>
          </w:tcPr>
          <w:p w14:paraId="1B31C99F" w14:textId="72E5748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17</w:t>
            </w:r>
          </w:p>
        </w:tc>
        <w:tc>
          <w:tcPr>
            <w:tcW w:w="752" w:type="dxa"/>
            <w:tcBorders>
              <w:bottom w:val="nil"/>
            </w:tcBorders>
          </w:tcPr>
          <w:p w14:paraId="601088B7" w14:textId="12D7A6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A47</w:t>
            </w:r>
          </w:p>
        </w:tc>
        <w:tc>
          <w:tcPr>
            <w:tcW w:w="1777" w:type="dxa"/>
            <w:tcBorders>
              <w:bottom w:val="nil"/>
            </w:tcBorders>
          </w:tcPr>
          <w:p w14:paraId="0DF140E9" w14:textId="7626650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598581</w:t>
            </w:r>
          </w:p>
        </w:tc>
        <w:tc>
          <w:tcPr>
            <w:tcW w:w="1951" w:type="dxa"/>
            <w:tcBorders>
              <w:bottom w:val="nil"/>
            </w:tcBorders>
          </w:tcPr>
          <w:p w14:paraId="7B53E768" w14:textId="39FFA37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7409758</w:t>
            </w:r>
          </w:p>
        </w:tc>
        <w:tc>
          <w:tcPr>
            <w:tcW w:w="679" w:type="dxa"/>
            <w:tcBorders>
              <w:bottom w:val="nil"/>
            </w:tcBorders>
          </w:tcPr>
          <w:p w14:paraId="0BBAA391" w14:textId="43B82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bottom w:val="nil"/>
            </w:tcBorders>
          </w:tcPr>
          <w:p w14:paraId="5CE18CE5" w14:textId="619E29E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53E720CE" w14:textId="58954FF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5CCC471F" w14:textId="77777777" w:rsidTr="00A173F6">
        <w:trPr>
          <w:trHeight w:val="70"/>
          <w:jc w:val="center"/>
        </w:trPr>
        <w:tc>
          <w:tcPr>
            <w:tcW w:w="454" w:type="dxa"/>
            <w:tcBorders>
              <w:top w:val="nil"/>
              <w:bottom w:val="single" w:sz="4" w:space="0" w:color="auto"/>
            </w:tcBorders>
          </w:tcPr>
          <w:p w14:paraId="5C00448B" w14:textId="14152A2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18</w:t>
            </w:r>
          </w:p>
        </w:tc>
        <w:tc>
          <w:tcPr>
            <w:tcW w:w="752" w:type="dxa"/>
            <w:tcBorders>
              <w:top w:val="nil"/>
              <w:bottom w:val="single" w:sz="4" w:space="0" w:color="auto"/>
            </w:tcBorders>
          </w:tcPr>
          <w:p w14:paraId="11526483" w14:textId="320345F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A58</w:t>
            </w:r>
          </w:p>
        </w:tc>
        <w:tc>
          <w:tcPr>
            <w:tcW w:w="1777" w:type="dxa"/>
            <w:tcBorders>
              <w:top w:val="nil"/>
              <w:bottom w:val="single" w:sz="4" w:space="0" w:color="auto"/>
            </w:tcBorders>
          </w:tcPr>
          <w:p w14:paraId="4C413F3A" w14:textId="429EF73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598407</w:t>
            </w:r>
          </w:p>
        </w:tc>
        <w:tc>
          <w:tcPr>
            <w:tcW w:w="1951" w:type="dxa"/>
            <w:tcBorders>
              <w:top w:val="nil"/>
              <w:bottom w:val="single" w:sz="4" w:space="0" w:color="auto"/>
            </w:tcBorders>
          </w:tcPr>
          <w:p w14:paraId="7E236D28" w14:textId="677F739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7409807</w:t>
            </w:r>
          </w:p>
        </w:tc>
        <w:tc>
          <w:tcPr>
            <w:tcW w:w="679" w:type="dxa"/>
            <w:tcBorders>
              <w:top w:val="nil"/>
              <w:bottom w:val="single" w:sz="4" w:space="0" w:color="auto"/>
            </w:tcBorders>
          </w:tcPr>
          <w:p w14:paraId="324D7DDF" w14:textId="0BFFAF6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w:t>
            </w:r>
          </w:p>
        </w:tc>
        <w:tc>
          <w:tcPr>
            <w:tcW w:w="2729" w:type="dxa"/>
            <w:tcBorders>
              <w:top w:val="nil"/>
              <w:bottom w:val="single" w:sz="4" w:space="0" w:color="auto"/>
            </w:tcBorders>
          </w:tcPr>
          <w:p w14:paraId="301F969C" w14:textId="1221B5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nil"/>
              <w:bottom w:val="single" w:sz="4" w:space="0" w:color="auto"/>
            </w:tcBorders>
          </w:tcPr>
          <w:p w14:paraId="46E1BAE9" w14:textId="7C81D473"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S</w:t>
            </w:r>
            <w:r w:rsidR="00A173F6" w:rsidRPr="00E6548E">
              <w:rPr>
                <w:rFonts w:eastAsiaTheme="minorHAnsi" w:cs="Franklin Gothic Book"/>
                <w:color w:val="000000"/>
                <w:lang w:val="es-CL"/>
              </w:rPr>
              <w:t>i</w:t>
            </w:r>
          </w:p>
        </w:tc>
      </w:tr>
      <w:tr w:rsidR="00A173F6" w:rsidRPr="00A1122C" w14:paraId="34842DBF" w14:textId="77777777" w:rsidTr="00A173F6">
        <w:trPr>
          <w:trHeight w:val="70"/>
          <w:jc w:val="center"/>
        </w:trPr>
        <w:tc>
          <w:tcPr>
            <w:tcW w:w="454" w:type="dxa"/>
            <w:tcBorders>
              <w:top w:val="single" w:sz="4" w:space="0" w:color="auto"/>
            </w:tcBorders>
          </w:tcPr>
          <w:p w14:paraId="23D15F3C" w14:textId="08AADE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19</w:t>
            </w:r>
          </w:p>
        </w:tc>
        <w:tc>
          <w:tcPr>
            <w:tcW w:w="752" w:type="dxa"/>
            <w:tcBorders>
              <w:top w:val="single" w:sz="4" w:space="0" w:color="auto"/>
            </w:tcBorders>
          </w:tcPr>
          <w:p w14:paraId="323F34A6" w14:textId="6C856A1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B02</w:t>
            </w:r>
          </w:p>
        </w:tc>
        <w:tc>
          <w:tcPr>
            <w:tcW w:w="1777" w:type="dxa"/>
            <w:tcBorders>
              <w:top w:val="single" w:sz="4" w:space="0" w:color="auto"/>
            </w:tcBorders>
          </w:tcPr>
          <w:p w14:paraId="78A65749" w14:textId="5543758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599016</w:t>
            </w:r>
          </w:p>
        </w:tc>
        <w:tc>
          <w:tcPr>
            <w:tcW w:w="1951" w:type="dxa"/>
            <w:tcBorders>
              <w:top w:val="single" w:sz="4" w:space="0" w:color="auto"/>
            </w:tcBorders>
          </w:tcPr>
          <w:p w14:paraId="206F81FC" w14:textId="18019ED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7409889</w:t>
            </w:r>
          </w:p>
        </w:tc>
        <w:tc>
          <w:tcPr>
            <w:tcW w:w="679" w:type="dxa"/>
            <w:tcBorders>
              <w:top w:val="single" w:sz="4" w:space="0" w:color="auto"/>
            </w:tcBorders>
          </w:tcPr>
          <w:p w14:paraId="4FC71AC8" w14:textId="6AF9D21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Borders>
              <w:top w:val="single" w:sz="4" w:space="0" w:color="auto"/>
            </w:tcBorders>
          </w:tcPr>
          <w:p w14:paraId="70DA5AC3" w14:textId="61E2AB0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top w:val="single" w:sz="4" w:space="0" w:color="auto"/>
            </w:tcBorders>
          </w:tcPr>
          <w:p w14:paraId="03D8F037" w14:textId="3A044AB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E12EC19" w14:textId="77777777" w:rsidTr="00A173F6">
        <w:trPr>
          <w:trHeight w:val="70"/>
          <w:jc w:val="center"/>
        </w:trPr>
        <w:tc>
          <w:tcPr>
            <w:tcW w:w="454" w:type="dxa"/>
          </w:tcPr>
          <w:p w14:paraId="4DDBC1F7" w14:textId="0B10C48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20</w:t>
            </w:r>
          </w:p>
        </w:tc>
        <w:tc>
          <w:tcPr>
            <w:tcW w:w="752" w:type="dxa"/>
          </w:tcPr>
          <w:p w14:paraId="02AD08CF" w14:textId="7E2F20A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B03</w:t>
            </w:r>
          </w:p>
        </w:tc>
        <w:tc>
          <w:tcPr>
            <w:tcW w:w="1777" w:type="dxa"/>
          </w:tcPr>
          <w:p w14:paraId="49D3AABC" w14:textId="710568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599710</w:t>
            </w:r>
          </w:p>
        </w:tc>
        <w:tc>
          <w:tcPr>
            <w:tcW w:w="1951" w:type="dxa"/>
          </w:tcPr>
          <w:p w14:paraId="5849CDFB" w14:textId="7789337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7409937</w:t>
            </w:r>
          </w:p>
        </w:tc>
        <w:tc>
          <w:tcPr>
            <w:tcW w:w="679" w:type="dxa"/>
          </w:tcPr>
          <w:p w14:paraId="5CC70927" w14:textId="0CFDD95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226FEE4D" w14:textId="245B473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3B15CAD4" w14:textId="39C388C0"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5557029" w14:textId="77777777" w:rsidTr="00A173F6">
        <w:trPr>
          <w:trHeight w:val="70"/>
          <w:jc w:val="center"/>
        </w:trPr>
        <w:tc>
          <w:tcPr>
            <w:tcW w:w="454" w:type="dxa"/>
          </w:tcPr>
          <w:p w14:paraId="46F8670E" w14:textId="68B099D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21</w:t>
            </w:r>
          </w:p>
        </w:tc>
        <w:tc>
          <w:tcPr>
            <w:tcW w:w="752" w:type="dxa"/>
          </w:tcPr>
          <w:p w14:paraId="4296541C" w14:textId="218FD5C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B04</w:t>
            </w:r>
          </w:p>
        </w:tc>
        <w:tc>
          <w:tcPr>
            <w:tcW w:w="1777" w:type="dxa"/>
          </w:tcPr>
          <w:p w14:paraId="68071547" w14:textId="2609BE3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600761</w:t>
            </w:r>
          </w:p>
        </w:tc>
        <w:tc>
          <w:tcPr>
            <w:tcW w:w="1951" w:type="dxa"/>
          </w:tcPr>
          <w:p w14:paraId="72C82EAA" w14:textId="5ED2116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7410288</w:t>
            </w:r>
          </w:p>
        </w:tc>
        <w:tc>
          <w:tcPr>
            <w:tcW w:w="679" w:type="dxa"/>
          </w:tcPr>
          <w:p w14:paraId="38E11162" w14:textId="01875A0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4B322DA" w14:textId="5AB6FBA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674CB8AB" w14:textId="51ECFE81"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89EA0A8" w14:textId="77777777" w:rsidTr="00A173F6">
        <w:trPr>
          <w:trHeight w:val="70"/>
          <w:jc w:val="center"/>
        </w:trPr>
        <w:tc>
          <w:tcPr>
            <w:tcW w:w="454" w:type="dxa"/>
          </w:tcPr>
          <w:p w14:paraId="39BC87EC" w14:textId="16B4B0D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lastRenderedPageBreak/>
              <w:t>22</w:t>
            </w:r>
          </w:p>
        </w:tc>
        <w:tc>
          <w:tcPr>
            <w:tcW w:w="752" w:type="dxa"/>
          </w:tcPr>
          <w:p w14:paraId="10B736F6" w14:textId="19F5CFF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B09</w:t>
            </w:r>
          </w:p>
        </w:tc>
        <w:tc>
          <w:tcPr>
            <w:tcW w:w="1777" w:type="dxa"/>
          </w:tcPr>
          <w:p w14:paraId="07E93C3E" w14:textId="0636F77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601420</w:t>
            </w:r>
          </w:p>
        </w:tc>
        <w:tc>
          <w:tcPr>
            <w:tcW w:w="1951" w:type="dxa"/>
          </w:tcPr>
          <w:p w14:paraId="19B8D10C" w14:textId="05BF67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7410585</w:t>
            </w:r>
          </w:p>
        </w:tc>
        <w:tc>
          <w:tcPr>
            <w:tcW w:w="679" w:type="dxa"/>
          </w:tcPr>
          <w:p w14:paraId="07DB0B37" w14:textId="4095E20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2386783" w14:textId="2D649CA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8E80899" w14:textId="0B7675D9"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5820194" w14:textId="77777777" w:rsidTr="00A173F6">
        <w:trPr>
          <w:trHeight w:val="70"/>
          <w:jc w:val="center"/>
        </w:trPr>
        <w:tc>
          <w:tcPr>
            <w:tcW w:w="454" w:type="dxa"/>
          </w:tcPr>
          <w:p w14:paraId="28864D63" w14:textId="1CF4B54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23</w:t>
            </w:r>
          </w:p>
        </w:tc>
        <w:tc>
          <w:tcPr>
            <w:tcW w:w="752" w:type="dxa"/>
          </w:tcPr>
          <w:p w14:paraId="43538836" w14:textId="5D25578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B10</w:t>
            </w:r>
          </w:p>
        </w:tc>
        <w:tc>
          <w:tcPr>
            <w:tcW w:w="1777" w:type="dxa"/>
          </w:tcPr>
          <w:p w14:paraId="0C303E2E" w14:textId="7C9BDDB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601403</w:t>
            </w:r>
          </w:p>
        </w:tc>
        <w:tc>
          <w:tcPr>
            <w:tcW w:w="1951" w:type="dxa"/>
          </w:tcPr>
          <w:p w14:paraId="31CE2F92" w14:textId="029673A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7410509</w:t>
            </w:r>
          </w:p>
        </w:tc>
        <w:tc>
          <w:tcPr>
            <w:tcW w:w="679" w:type="dxa"/>
          </w:tcPr>
          <w:p w14:paraId="24444E0F" w14:textId="510D5A2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4E03CB1B" w14:textId="7949EE35"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0293A733" w14:textId="70753AA7"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7E3E099C" w14:textId="77777777" w:rsidTr="00A173F6">
        <w:trPr>
          <w:trHeight w:val="70"/>
          <w:jc w:val="center"/>
        </w:trPr>
        <w:tc>
          <w:tcPr>
            <w:tcW w:w="454" w:type="dxa"/>
          </w:tcPr>
          <w:p w14:paraId="5C1D8E8E" w14:textId="59F71D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24</w:t>
            </w:r>
          </w:p>
        </w:tc>
        <w:tc>
          <w:tcPr>
            <w:tcW w:w="752" w:type="dxa"/>
          </w:tcPr>
          <w:p w14:paraId="74F2BB2B" w14:textId="58D5C07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B11</w:t>
            </w:r>
          </w:p>
        </w:tc>
        <w:tc>
          <w:tcPr>
            <w:tcW w:w="1777" w:type="dxa"/>
          </w:tcPr>
          <w:p w14:paraId="5EE5B8FD" w14:textId="1B46454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601603</w:t>
            </w:r>
          </w:p>
        </w:tc>
        <w:tc>
          <w:tcPr>
            <w:tcW w:w="1951" w:type="dxa"/>
          </w:tcPr>
          <w:p w14:paraId="2DF6A2DE" w14:textId="71DD057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7410548</w:t>
            </w:r>
          </w:p>
        </w:tc>
        <w:tc>
          <w:tcPr>
            <w:tcW w:w="679" w:type="dxa"/>
          </w:tcPr>
          <w:p w14:paraId="41F7EFCD" w14:textId="084831C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69D2FA22" w14:textId="6B73510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DD2E23C" w14:textId="3935268D"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D16B24A" w14:textId="77777777" w:rsidTr="00A173F6">
        <w:trPr>
          <w:trHeight w:val="70"/>
          <w:jc w:val="center"/>
        </w:trPr>
        <w:tc>
          <w:tcPr>
            <w:tcW w:w="454" w:type="dxa"/>
          </w:tcPr>
          <w:p w14:paraId="2D03A281" w14:textId="6C61CC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25</w:t>
            </w:r>
          </w:p>
        </w:tc>
        <w:tc>
          <w:tcPr>
            <w:tcW w:w="752" w:type="dxa"/>
          </w:tcPr>
          <w:p w14:paraId="7F7DFA03" w14:textId="7FF1CE6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B17</w:t>
            </w:r>
          </w:p>
        </w:tc>
        <w:tc>
          <w:tcPr>
            <w:tcW w:w="1777" w:type="dxa"/>
          </w:tcPr>
          <w:p w14:paraId="109933C9" w14:textId="7A89866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601972</w:t>
            </w:r>
          </w:p>
        </w:tc>
        <w:tc>
          <w:tcPr>
            <w:tcW w:w="1951" w:type="dxa"/>
          </w:tcPr>
          <w:p w14:paraId="60645F1D" w14:textId="08F56CCB"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7410806</w:t>
            </w:r>
          </w:p>
        </w:tc>
        <w:tc>
          <w:tcPr>
            <w:tcW w:w="679" w:type="dxa"/>
          </w:tcPr>
          <w:p w14:paraId="1BF565DF" w14:textId="54AB890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05A1C51D" w14:textId="5FB7744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2A139A64" w14:textId="03D6D7F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6CA61568" w14:textId="77777777" w:rsidTr="00A173F6">
        <w:trPr>
          <w:trHeight w:val="70"/>
          <w:jc w:val="center"/>
        </w:trPr>
        <w:tc>
          <w:tcPr>
            <w:tcW w:w="454" w:type="dxa"/>
          </w:tcPr>
          <w:p w14:paraId="7AC2910E" w14:textId="6A22FA7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26</w:t>
            </w:r>
          </w:p>
        </w:tc>
        <w:tc>
          <w:tcPr>
            <w:tcW w:w="752" w:type="dxa"/>
          </w:tcPr>
          <w:p w14:paraId="1543AD91" w14:textId="0B3D272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B20</w:t>
            </w:r>
          </w:p>
        </w:tc>
        <w:tc>
          <w:tcPr>
            <w:tcW w:w="1777" w:type="dxa"/>
          </w:tcPr>
          <w:p w14:paraId="4DE43EED" w14:textId="4412B9B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602261</w:t>
            </w:r>
          </w:p>
        </w:tc>
        <w:tc>
          <w:tcPr>
            <w:tcW w:w="1951" w:type="dxa"/>
          </w:tcPr>
          <w:p w14:paraId="484EF206" w14:textId="1D6A5E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50775EB7" w14:textId="53B569B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17A7A78D" w14:textId="3051E2D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5D377C2" w14:textId="6248A002"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2A390CD7" w14:textId="77777777" w:rsidTr="00A173F6">
        <w:trPr>
          <w:trHeight w:val="70"/>
          <w:jc w:val="center"/>
        </w:trPr>
        <w:tc>
          <w:tcPr>
            <w:tcW w:w="454" w:type="dxa"/>
          </w:tcPr>
          <w:p w14:paraId="3A901F02" w14:textId="7C243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27</w:t>
            </w:r>
          </w:p>
        </w:tc>
        <w:tc>
          <w:tcPr>
            <w:tcW w:w="752" w:type="dxa"/>
          </w:tcPr>
          <w:p w14:paraId="46025CAE" w14:textId="5F903D3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B21</w:t>
            </w:r>
          </w:p>
        </w:tc>
        <w:tc>
          <w:tcPr>
            <w:tcW w:w="1777" w:type="dxa"/>
          </w:tcPr>
          <w:p w14:paraId="16895788" w14:textId="3B89846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602313</w:t>
            </w:r>
          </w:p>
        </w:tc>
        <w:tc>
          <w:tcPr>
            <w:tcW w:w="1951" w:type="dxa"/>
          </w:tcPr>
          <w:p w14:paraId="2DEFB08F" w14:textId="25A9555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7410998</w:t>
            </w:r>
          </w:p>
        </w:tc>
        <w:tc>
          <w:tcPr>
            <w:tcW w:w="679" w:type="dxa"/>
          </w:tcPr>
          <w:p w14:paraId="64CFC55A" w14:textId="71A4D7C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B</w:t>
            </w:r>
          </w:p>
        </w:tc>
        <w:tc>
          <w:tcPr>
            <w:tcW w:w="2729" w:type="dxa"/>
          </w:tcPr>
          <w:p w14:paraId="5F55219C" w14:textId="0E7976D0"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5FF73855" w14:textId="0E1CFE8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0D1FE0D2" w14:textId="77777777" w:rsidTr="00A173F6">
        <w:trPr>
          <w:trHeight w:val="70"/>
          <w:jc w:val="center"/>
        </w:trPr>
        <w:tc>
          <w:tcPr>
            <w:tcW w:w="454" w:type="dxa"/>
          </w:tcPr>
          <w:p w14:paraId="69AE6686" w14:textId="77D7137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28</w:t>
            </w:r>
          </w:p>
        </w:tc>
        <w:tc>
          <w:tcPr>
            <w:tcW w:w="752" w:type="dxa"/>
          </w:tcPr>
          <w:p w14:paraId="62A01B63" w14:textId="71D7BA1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C58</w:t>
            </w:r>
          </w:p>
        </w:tc>
        <w:tc>
          <w:tcPr>
            <w:tcW w:w="1777" w:type="dxa"/>
          </w:tcPr>
          <w:p w14:paraId="5C6D6D40" w14:textId="600AFF6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598113</w:t>
            </w:r>
          </w:p>
        </w:tc>
        <w:tc>
          <w:tcPr>
            <w:tcW w:w="1951" w:type="dxa"/>
          </w:tcPr>
          <w:p w14:paraId="6D0525BC" w14:textId="20F54AF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7409506</w:t>
            </w:r>
          </w:p>
        </w:tc>
        <w:tc>
          <w:tcPr>
            <w:tcW w:w="679" w:type="dxa"/>
          </w:tcPr>
          <w:p w14:paraId="687E4596" w14:textId="5BF7191A"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C</w:t>
            </w:r>
          </w:p>
        </w:tc>
        <w:tc>
          <w:tcPr>
            <w:tcW w:w="2729" w:type="dxa"/>
          </w:tcPr>
          <w:p w14:paraId="7985964E" w14:textId="11D30BF4"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Pr>
          <w:p w14:paraId="14E415AA" w14:textId="73D54006"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N</w:t>
            </w:r>
            <w:r w:rsidR="00A173F6">
              <w:rPr>
                <w:rFonts w:eastAsiaTheme="minorHAnsi" w:cs="Franklin Gothic Book"/>
                <w:color w:val="000000"/>
                <w:lang w:val="es-CL"/>
              </w:rPr>
              <w:t>o</w:t>
            </w:r>
          </w:p>
        </w:tc>
      </w:tr>
      <w:tr w:rsidR="00A173F6" w:rsidRPr="00A1122C" w14:paraId="193AC60B" w14:textId="77777777" w:rsidTr="00A173F6">
        <w:trPr>
          <w:trHeight w:val="70"/>
          <w:jc w:val="center"/>
        </w:trPr>
        <w:tc>
          <w:tcPr>
            <w:tcW w:w="454" w:type="dxa"/>
          </w:tcPr>
          <w:p w14:paraId="1B008566" w14:textId="2CB7861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29</w:t>
            </w:r>
          </w:p>
        </w:tc>
        <w:tc>
          <w:tcPr>
            <w:tcW w:w="752" w:type="dxa"/>
          </w:tcPr>
          <w:p w14:paraId="7E0A5ADD" w14:textId="60EE538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D28</w:t>
            </w:r>
          </w:p>
        </w:tc>
        <w:tc>
          <w:tcPr>
            <w:tcW w:w="1777" w:type="dxa"/>
          </w:tcPr>
          <w:p w14:paraId="14967532" w14:textId="320841C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598055</w:t>
            </w:r>
          </w:p>
        </w:tc>
        <w:tc>
          <w:tcPr>
            <w:tcW w:w="1951" w:type="dxa"/>
          </w:tcPr>
          <w:p w14:paraId="6B1AC36C" w14:textId="01CF7AC9"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7409879</w:t>
            </w:r>
          </w:p>
        </w:tc>
        <w:tc>
          <w:tcPr>
            <w:tcW w:w="679" w:type="dxa"/>
          </w:tcPr>
          <w:p w14:paraId="78FA0BD1" w14:textId="318AE7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D</w:t>
            </w:r>
          </w:p>
        </w:tc>
        <w:tc>
          <w:tcPr>
            <w:tcW w:w="2729" w:type="dxa"/>
          </w:tcPr>
          <w:p w14:paraId="7CC7F247" w14:textId="4F40834D"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Pr>
          <w:p w14:paraId="1DA68B4D" w14:textId="2162F648"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r w:rsidR="00A173F6" w:rsidRPr="00A1122C" w14:paraId="49715125" w14:textId="77777777" w:rsidTr="00A173F6">
        <w:trPr>
          <w:trHeight w:val="70"/>
          <w:jc w:val="center"/>
        </w:trPr>
        <w:tc>
          <w:tcPr>
            <w:tcW w:w="454" w:type="dxa"/>
            <w:tcBorders>
              <w:bottom w:val="nil"/>
            </w:tcBorders>
          </w:tcPr>
          <w:p w14:paraId="7ECC48E4" w14:textId="63E7DF4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30</w:t>
            </w:r>
          </w:p>
        </w:tc>
        <w:tc>
          <w:tcPr>
            <w:tcW w:w="752" w:type="dxa"/>
            <w:tcBorders>
              <w:bottom w:val="nil"/>
            </w:tcBorders>
          </w:tcPr>
          <w:p w14:paraId="7E155C2B" w14:textId="7C7081D8"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AX01</w:t>
            </w:r>
          </w:p>
        </w:tc>
        <w:tc>
          <w:tcPr>
            <w:tcW w:w="1777" w:type="dxa"/>
            <w:tcBorders>
              <w:bottom w:val="nil"/>
            </w:tcBorders>
          </w:tcPr>
          <w:p w14:paraId="3B68FCC3" w14:textId="0332439E"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598305</w:t>
            </w:r>
          </w:p>
        </w:tc>
        <w:tc>
          <w:tcPr>
            <w:tcW w:w="1951" w:type="dxa"/>
            <w:tcBorders>
              <w:bottom w:val="nil"/>
            </w:tcBorders>
          </w:tcPr>
          <w:p w14:paraId="45B59D41" w14:textId="3A58B98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7409804</w:t>
            </w:r>
          </w:p>
        </w:tc>
        <w:tc>
          <w:tcPr>
            <w:tcW w:w="679" w:type="dxa"/>
            <w:tcBorders>
              <w:bottom w:val="nil"/>
            </w:tcBorders>
          </w:tcPr>
          <w:p w14:paraId="59E5EF71" w14:textId="38E464D3"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bottom w:val="nil"/>
            </w:tcBorders>
          </w:tcPr>
          <w:p w14:paraId="635EAD57" w14:textId="2BA451E1"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arriba</w:t>
            </w:r>
          </w:p>
        </w:tc>
        <w:tc>
          <w:tcPr>
            <w:tcW w:w="764" w:type="dxa"/>
            <w:tcBorders>
              <w:bottom w:val="nil"/>
            </w:tcBorders>
          </w:tcPr>
          <w:p w14:paraId="422CBD92" w14:textId="3FCEC48D" w:rsidR="00A173F6" w:rsidRPr="00E6548E" w:rsidRDefault="00C671F1" w:rsidP="00F30901">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S</w:t>
            </w:r>
            <w:r w:rsidR="00A173F6">
              <w:rPr>
                <w:rFonts w:eastAsiaTheme="minorHAnsi" w:cs="Franklin Gothic Book"/>
                <w:color w:val="000000"/>
                <w:lang w:val="es-CL"/>
              </w:rPr>
              <w:t>i</w:t>
            </w:r>
          </w:p>
        </w:tc>
      </w:tr>
      <w:tr w:rsidR="00A173F6" w:rsidRPr="00A1122C" w14:paraId="253C418E" w14:textId="77777777" w:rsidTr="00A173F6">
        <w:trPr>
          <w:trHeight w:val="70"/>
          <w:jc w:val="center"/>
        </w:trPr>
        <w:tc>
          <w:tcPr>
            <w:tcW w:w="454" w:type="dxa"/>
            <w:tcBorders>
              <w:top w:val="nil"/>
              <w:bottom w:val="single" w:sz="4" w:space="0" w:color="auto"/>
            </w:tcBorders>
          </w:tcPr>
          <w:p w14:paraId="5D12F933" w14:textId="13AB9837"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31</w:t>
            </w:r>
          </w:p>
        </w:tc>
        <w:tc>
          <w:tcPr>
            <w:tcW w:w="752" w:type="dxa"/>
            <w:tcBorders>
              <w:top w:val="nil"/>
              <w:bottom w:val="single" w:sz="4" w:space="0" w:color="auto"/>
            </w:tcBorders>
          </w:tcPr>
          <w:p w14:paraId="3BEF0892" w14:textId="68E2FFD6"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AX02</w:t>
            </w:r>
          </w:p>
        </w:tc>
        <w:tc>
          <w:tcPr>
            <w:tcW w:w="1777" w:type="dxa"/>
            <w:tcBorders>
              <w:top w:val="nil"/>
              <w:bottom w:val="single" w:sz="4" w:space="0" w:color="auto"/>
            </w:tcBorders>
          </w:tcPr>
          <w:p w14:paraId="5C28AA38" w14:textId="677DB2F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597020</w:t>
            </w:r>
          </w:p>
        </w:tc>
        <w:tc>
          <w:tcPr>
            <w:tcW w:w="1951" w:type="dxa"/>
            <w:tcBorders>
              <w:top w:val="nil"/>
              <w:bottom w:val="single" w:sz="4" w:space="0" w:color="auto"/>
            </w:tcBorders>
          </w:tcPr>
          <w:p w14:paraId="1F1716BD" w14:textId="5C48BCF2"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7409942</w:t>
            </w:r>
          </w:p>
        </w:tc>
        <w:tc>
          <w:tcPr>
            <w:tcW w:w="679" w:type="dxa"/>
            <w:tcBorders>
              <w:top w:val="nil"/>
              <w:bottom w:val="single" w:sz="4" w:space="0" w:color="auto"/>
            </w:tcBorders>
          </w:tcPr>
          <w:p w14:paraId="0939252B" w14:textId="2CFCD6FC"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Pr>
                <w:rFonts w:eastAsiaTheme="minorHAnsi" w:cs="Franklin Gothic Book"/>
                <w:color w:val="000000"/>
                <w:lang w:val="es-CL"/>
              </w:rPr>
              <w:t>AX</w:t>
            </w:r>
          </w:p>
        </w:tc>
        <w:tc>
          <w:tcPr>
            <w:tcW w:w="2729" w:type="dxa"/>
            <w:tcBorders>
              <w:top w:val="nil"/>
              <w:bottom w:val="single" w:sz="4" w:space="0" w:color="auto"/>
            </w:tcBorders>
          </w:tcPr>
          <w:p w14:paraId="53D015D1" w14:textId="651F9F8F" w:rsidR="00A173F6" w:rsidRPr="00E6548E" w:rsidRDefault="00A173F6"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aguas abajo</w:t>
            </w:r>
          </w:p>
        </w:tc>
        <w:tc>
          <w:tcPr>
            <w:tcW w:w="764" w:type="dxa"/>
            <w:tcBorders>
              <w:top w:val="nil"/>
              <w:bottom w:val="single" w:sz="4" w:space="0" w:color="auto"/>
            </w:tcBorders>
          </w:tcPr>
          <w:p w14:paraId="70E1E5DD" w14:textId="7AF22A4C" w:rsidR="00A173F6" w:rsidRPr="00E6548E" w:rsidRDefault="00C671F1" w:rsidP="00AB06F6">
            <w:pPr>
              <w:autoSpaceDE w:val="0"/>
              <w:autoSpaceDN w:val="0"/>
              <w:adjustRightInd w:val="0"/>
              <w:spacing w:after="0" w:line="240" w:lineRule="auto"/>
              <w:jc w:val="center"/>
              <w:rPr>
                <w:rFonts w:eastAsiaTheme="minorHAnsi" w:cs="Franklin Gothic Book"/>
                <w:color w:val="000000"/>
                <w:lang w:val="es-CL"/>
              </w:rPr>
            </w:pPr>
            <w:r w:rsidRPr="00E6548E">
              <w:rPr>
                <w:rFonts w:eastAsiaTheme="minorHAnsi" w:cs="Franklin Gothic Book"/>
                <w:color w:val="000000"/>
                <w:lang w:val="es-CL"/>
              </w:rPr>
              <w:t>N</w:t>
            </w:r>
            <w:r w:rsidR="00A173F6" w:rsidRPr="00E6548E">
              <w:rPr>
                <w:rFonts w:eastAsiaTheme="minorHAnsi" w:cs="Franklin Gothic Book"/>
                <w:color w:val="000000"/>
                <w:lang w:val="es-CL"/>
              </w:rPr>
              <w:t>o</w:t>
            </w:r>
          </w:p>
        </w:tc>
      </w:tr>
    </w:tbl>
    <w:p w14:paraId="1783717F" w14:textId="77777777" w:rsidR="00E6548E" w:rsidRDefault="00E6548E" w:rsidP="00145D1B">
      <w:pPr>
        <w:spacing w:line="240" w:lineRule="auto"/>
        <w:jc w:val="both"/>
        <w:rPr>
          <w:rFonts w:ascii="Calibri Light" w:hAnsi="Calibri Light"/>
          <w:sz w:val="24"/>
          <w:lang w:val="es-CL"/>
        </w:rPr>
      </w:pPr>
    </w:p>
    <w:p w14:paraId="4D47779F" w14:textId="05977DDF" w:rsidR="00FE3521" w:rsidRDefault="00CB6532" w:rsidP="00145D1B">
      <w:pPr>
        <w:pStyle w:val="Ttulo2"/>
        <w:spacing w:after="240" w:line="240" w:lineRule="auto"/>
        <w:rPr>
          <w:rFonts w:ascii="Calibri Light" w:hAnsi="Calibri Light"/>
          <w:color w:val="auto"/>
          <w:sz w:val="24"/>
          <w:szCs w:val="24"/>
        </w:rPr>
      </w:pPr>
      <w:bookmarkStart w:id="8" w:name="_Toc192077632"/>
      <w:r>
        <w:rPr>
          <w:rFonts w:ascii="Calibri Light" w:hAnsi="Calibri Light"/>
          <w:color w:val="auto"/>
          <w:sz w:val="24"/>
          <w:szCs w:val="24"/>
        </w:rPr>
        <w:t>E</w:t>
      </w:r>
      <w:r w:rsidR="00FE3521" w:rsidRPr="002B741F">
        <w:rPr>
          <w:rFonts w:ascii="Calibri Light" w:hAnsi="Calibri Light"/>
          <w:color w:val="auto"/>
          <w:sz w:val="24"/>
          <w:szCs w:val="24"/>
        </w:rPr>
        <w:t xml:space="preserve">quipos </w:t>
      </w:r>
      <w:r w:rsidR="002D500C">
        <w:rPr>
          <w:rFonts w:ascii="Calibri Light" w:hAnsi="Calibri Light"/>
          <w:color w:val="auto"/>
          <w:sz w:val="24"/>
          <w:szCs w:val="24"/>
        </w:rPr>
        <w:t>utilizados</w:t>
      </w:r>
      <w:bookmarkEnd w:id="8"/>
    </w:p>
    <w:p w14:paraId="061C63A1" w14:textId="4DACFCF6" w:rsidR="00877188" w:rsidRPr="0057246E" w:rsidRDefault="00E774B4" w:rsidP="00E774B4">
      <w:pPr>
        <w:jc w:val="both"/>
        <w:rPr>
          <w:rFonts w:ascii="Calibri Light" w:hAnsi="Calibri Light"/>
          <w:sz w:val="24"/>
          <w:lang w:val="es-CL"/>
        </w:rPr>
      </w:pPr>
      <w:r w:rsidRPr="0057246E">
        <w:rPr>
          <w:rFonts w:ascii="Calibri Light" w:hAnsi="Calibri Light"/>
          <w:sz w:val="24"/>
          <w:lang w:val="es-CL"/>
        </w:rPr>
        <w:t xml:space="preserve">Para la medición de potencial hídrico (en pre-alba y mediodía) se utilizó una cámara de presión tipo </w:t>
      </w:r>
      <w:proofErr w:type="spellStart"/>
      <w:r w:rsidRPr="0057246E">
        <w:rPr>
          <w:rFonts w:ascii="Calibri Light" w:hAnsi="Calibri Light"/>
          <w:sz w:val="24"/>
          <w:lang w:val="es-CL"/>
        </w:rPr>
        <w:t>Scholander</w:t>
      </w:r>
      <w:proofErr w:type="spellEnd"/>
      <w:r w:rsidRPr="0057246E">
        <w:rPr>
          <w:rFonts w:ascii="Calibri Light" w:hAnsi="Calibri Light"/>
          <w:sz w:val="24"/>
          <w:lang w:val="es-CL"/>
        </w:rPr>
        <w:t xml:space="preserve">, la que no requiere calibración. Por otro lado, para la medición de conductancia estomática, se utilizó un </w:t>
      </w:r>
      <w:proofErr w:type="spellStart"/>
      <w:r w:rsidRPr="0057246E">
        <w:rPr>
          <w:rFonts w:ascii="Calibri Light" w:hAnsi="Calibri Light"/>
          <w:sz w:val="24"/>
          <w:lang w:val="es-CL"/>
        </w:rPr>
        <w:t>porómetro</w:t>
      </w:r>
      <w:proofErr w:type="spellEnd"/>
      <w:r w:rsidRPr="0057246E">
        <w:rPr>
          <w:rFonts w:ascii="Calibri Light" w:hAnsi="Calibri Light"/>
          <w:sz w:val="24"/>
          <w:lang w:val="es-CL"/>
        </w:rPr>
        <w:t xml:space="preserve"> marca Meter SC-1, el que se calibra previo a realizar las mediciones y cuyo certificado de calibración se presenta en el apéndice 1.</w:t>
      </w:r>
    </w:p>
    <w:p w14:paraId="192FBD3D" w14:textId="539120EF" w:rsidR="00FE3521" w:rsidRPr="002B741F" w:rsidRDefault="00FE3521" w:rsidP="0085382C">
      <w:pPr>
        <w:pStyle w:val="Ttulo2"/>
        <w:spacing w:before="0" w:after="240" w:line="240" w:lineRule="auto"/>
        <w:rPr>
          <w:rFonts w:ascii="Calibri Light" w:hAnsi="Calibri Light"/>
          <w:color w:val="auto"/>
          <w:sz w:val="24"/>
          <w:szCs w:val="24"/>
        </w:rPr>
      </w:pPr>
      <w:bookmarkStart w:id="9" w:name="_Toc192077633"/>
      <w:r w:rsidRPr="002B741F">
        <w:rPr>
          <w:rFonts w:ascii="Calibri Light" w:hAnsi="Calibri Light"/>
          <w:color w:val="auto"/>
          <w:sz w:val="24"/>
          <w:szCs w:val="24"/>
        </w:rPr>
        <w:t>Me</w:t>
      </w:r>
      <w:r w:rsidR="002D500C">
        <w:rPr>
          <w:rFonts w:ascii="Calibri Light" w:hAnsi="Calibri Light"/>
          <w:color w:val="auto"/>
          <w:sz w:val="24"/>
          <w:szCs w:val="24"/>
        </w:rPr>
        <w:t>todología para me</w:t>
      </w:r>
      <w:r w:rsidRPr="002B741F">
        <w:rPr>
          <w:rFonts w:ascii="Calibri Light" w:hAnsi="Calibri Light"/>
          <w:color w:val="auto"/>
          <w:sz w:val="24"/>
          <w:szCs w:val="24"/>
        </w:rPr>
        <w:t>dición del estado hídrico de las plantas</w:t>
      </w:r>
      <w:bookmarkEnd w:id="9"/>
    </w:p>
    <w:p w14:paraId="577B9A43" w14:textId="15309468" w:rsidR="00FE3521" w:rsidRDefault="00376D23" w:rsidP="0085382C">
      <w:pPr>
        <w:pStyle w:val="Ttulo3"/>
        <w:numPr>
          <w:ilvl w:val="0"/>
          <w:numId w:val="1"/>
        </w:numPr>
        <w:spacing w:before="0" w:after="240" w:line="240" w:lineRule="auto"/>
        <w:rPr>
          <w:rFonts w:ascii="Calibri Light" w:hAnsi="Calibri Light"/>
          <w:color w:val="auto"/>
          <w:sz w:val="24"/>
          <w:szCs w:val="24"/>
        </w:rPr>
      </w:pPr>
      <w:bookmarkStart w:id="10" w:name="_Toc192077634"/>
      <w:r>
        <w:rPr>
          <w:rFonts w:ascii="Calibri Light" w:hAnsi="Calibri Light"/>
          <w:color w:val="auto"/>
          <w:sz w:val="24"/>
          <w:szCs w:val="24"/>
        </w:rPr>
        <w:t xml:space="preserve">Potencial hídrico </w:t>
      </w:r>
      <w:r w:rsidR="000A6FE1">
        <w:rPr>
          <w:rFonts w:ascii="Calibri Light" w:hAnsi="Calibri Light"/>
          <w:color w:val="auto"/>
          <w:sz w:val="24"/>
          <w:szCs w:val="24"/>
        </w:rPr>
        <w:t>en pre-alba y mediodía</w:t>
      </w:r>
      <w:bookmarkEnd w:id="10"/>
    </w:p>
    <w:p w14:paraId="3BD9D2A8" w14:textId="6689D04C" w:rsidR="00A016E2" w:rsidRPr="00641706" w:rsidRDefault="00A016E2"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se midió en pre-alba de manera de registrar la capacidad de recuperación hídrica de los árboles durante la noche (Acevedo </w:t>
      </w:r>
      <w:r w:rsidRPr="003C55E7">
        <w:rPr>
          <w:rFonts w:ascii="Calibri Light" w:hAnsi="Calibri Light"/>
          <w:i/>
          <w:iCs/>
          <w:sz w:val="24"/>
          <w:lang w:val="es-CL"/>
        </w:rPr>
        <w:t>et al</w:t>
      </w:r>
      <w:r w:rsidRPr="00641706">
        <w:rPr>
          <w:rFonts w:ascii="Calibri Light" w:hAnsi="Calibri Light"/>
          <w:sz w:val="24"/>
          <w:lang w:val="es-CL"/>
        </w:rPr>
        <w:t>., 1985). Las mediciones se realizaron con una cámara de presión (</w:t>
      </w:r>
      <w:proofErr w:type="spellStart"/>
      <w:r w:rsidRPr="00641706">
        <w:rPr>
          <w:rFonts w:ascii="Calibri Light" w:hAnsi="Calibri Light"/>
          <w:sz w:val="24"/>
          <w:lang w:val="es-CL"/>
        </w:rPr>
        <w:t>Scholander</w:t>
      </w:r>
      <w:proofErr w:type="spellEnd"/>
      <w:r w:rsidRPr="00641706">
        <w:rPr>
          <w:rFonts w:ascii="Calibri Light" w:hAnsi="Calibri Light"/>
          <w:sz w:val="24"/>
          <w:lang w:val="es-CL"/>
        </w:rPr>
        <w:t xml:space="preserve"> </w:t>
      </w:r>
      <w:r w:rsidRPr="003C55E7">
        <w:rPr>
          <w:rFonts w:ascii="Calibri Light" w:hAnsi="Calibri Light"/>
          <w:i/>
          <w:iCs/>
          <w:sz w:val="24"/>
          <w:lang w:val="es-CL"/>
        </w:rPr>
        <w:t>et al</w:t>
      </w:r>
      <w:r w:rsidRPr="00641706">
        <w:rPr>
          <w:rFonts w:ascii="Calibri Light" w:hAnsi="Calibri Light"/>
          <w:sz w:val="24"/>
          <w:lang w:val="es-CL"/>
        </w:rPr>
        <w:t>., 1965</w:t>
      </w:r>
      <w:r w:rsidR="00CE56AA">
        <w:rPr>
          <w:rFonts w:ascii="Calibri Light" w:hAnsi="Calibri Light"/>
          <w:sz w:val="24"/>
          <w:lang w:val="es-CL"/>
        </w:rPr>
        <w:t xml:space="preserve">; May </w:t>
      </w:r>
      <w:r w:rsidR="00CE56AA" w:rsidRPr="003C55E7">
        <w:rPr>
          <w:rFonts w:ascii="Calibri Light" w:hAnsi="Calibri Light"/>
          <w:i/>
          <w:iCs/>
          <w:sz w:val="24"/>
          <w:lang w:val="es-CL"/>
        </w:rPr>
        <w:t>et al</w:t>
      </w:r>
      <w:r w:rsidR="00CE56AA">
        <w:rPr>
          <w:rFonts w:ascii="Calibri Light" w:hAnsi="Calibri Light"/>
          <w:sz w:val="24"/>
          <w:lang w:val="es-CL"/>
        </w:rPr>
        <w:t>., 2011</w:t>
      </w:r>
      <w:r w:rsidRPr="00641706">
        <w:rPr>
          <w:rFonts w:ascii="Calibri Light" w:hAnsi="Calibri Light"/>
          <w:sz w:val="24"/>
          <w:lang w:val="es-CL"/>
        </w:rPr>
        <w:t>)</w:t>
      </w:r>
      <w:r w:rsidR="00E51177">
        <w:rPr>
          <w:rFonts w:ascii="Calibri Light" w:hAnsi="Calibri Light"/>
          <w:sz w:val="24"/>
          <w:lang w:val="es-CL"/>
        </w:rPr>
        <w:t xml:space="preserve">, que es el equipo más </w:t>
      </w:r>
      <w:r w:rsidR="00D23612">
        <w:rPr>
          <w:rFonts w:ascii="Calibri Light" w:hAnsi="Calibri Light"/>
          <w:sz w:val="24"/>
          <w:lang w:val="es-CL"/>
        </w:rPr>
        <w:t>utilizado</w:t>
      </w:r>
      <w:r w:rsidR="00E51177">
        <w:rPr>
          <w:rFonts w:ascii="Calibri Light" w:hAnsi="Calibri Light"/>
          <w:sz w:val="24"/>
          <w:lang w:val="es-CL"/>
        </w:rPr>
        <w:t xml:space="preserve"> para una lectura rápida y sencilla, y es el mejor método disponible para condiciones de campo (García </w:t>
      </w:r>
      <w:r w:rsidR="00E51177" w:rsidRPr="003C55E7">
        <w:rPr>
          <w:rFonts w:ascii="Calibri Light" w:hAnsi="Calibri Light"/>
          <w:i/>
          <w:iCs/>
          <w:sz w:val="24"/>
          <w:lang w:val="es-CL"/>
        </w:rPr>
        <w:t>et al</w:t>
      </w:r>
      <w:r w:rsidR="00E51177">
        <w:rPr>
          <w:rFonts w:ascii="Calibri Light" w:hAnsi="Calibri Light"/>
          <w:sz w:val="24"/>
          <w:lang w:val="es-CL"/>
        </w:rPr>
        <w:t xml:space="preserve">., 2009). Para la medición se </w:t>
      </w:r>
      <w:r w:rsidRPr="00641706">
        <w:rPr>
          <w:rFonts w:ascii="Calibri Light" w:hAnsi="Calibri Light"/>
          <w:sz w:val="24"/>
          <w:lang w:val="es-CL"/>
        </w:rPr>
        <w:t>utiliz</w:t>
      </w:r>
      <w:r w:rsidR="00E51177">
        <w:rPr>
          <w:rFonts w:ascii="Calibri Light" w:hAnsi="Calibri Light"/>
          <w:sz w:val="24"/>
          <w:lang w:val="es-CL"/>
        </w:rPr>
        <w:t>ó</w:t>
      </w:r>
      <w:r w:rsidRPr="00641706">
        <w:rPr>
          <w:rFonts w:ascii="Calibri Light" w:hAnsi="Calibri Light"/>
          <w:sz w:val="24"/>
          <w:lang w:val="es-CL"/>
        </w:rPr>
        <w:t xml:space="preserve"> nitrógeno gaseoso como gas presurizado, en ramillas formadas durante la temporada anterior. </w:t>
      </w:r>
      <w:r w:rsidR="00AD0667" w:rsidRPr="00641706">
        <w:rPr>
          <w:rFonts w:ascii="Calibri Light" w:hAnsi="Calibri Light"/>
          <w:sz w:val="24"/>
          <w:lang w:val="es-CL"/>
        </w:rPr>
        <w:t>Se seleccionaron</w:t>
      </w:r>
      <w:r w:rsidRPr="00641706">
        <w:rPr>
          <w:rFonts w:ascii="Calibri Light" w:hAnsi="Calibri Light"/>
          <w:sz w:val="24"/>
          <w:lang w:val="es-CL"/>
        </w:rPr>
        <w:t xml:space="preserve"> 2 ramillas por árbol, las que se ubicaron al interior de una bolsa plástica sellada</w:t>
      </w:r>
      <w:r w:rsidR="00AD0667" w:rsidRPr="00641706">
        <w:rPr>
          <w:rFonts w:ascii="Calibri Light" w:hAnsi="Calibri Light"/>
          <w:sz w:val="24"/>
          <w:lang w:val="es-CL"/>
        </w:rPr>
        <w:t xml:space="preserve"> con una </w:t>
      </w:r>
      <w:r w:rsidRPr="00641706">
        <w:rPr>
          <w:rFonts w:ascii="Calibri Light" w:hAnsi="Calibri Light"/>
          <w:sz w:val="24"/>
          <w:lang w:val="es-CL"/>
        </w:rPr>
        <w:t xml:space="preserve">capa de papel aluminio (Meyer </w:t>
      </w:r>
      <w:r w:rsidR="000A6FE1" w:rsidRPr="00641706">
        <w:rPr>
          <w:rFonts w:ascii="Calibri Light" w:hAnsi="Calibri Light"/>
          <w:sz w:val="24"/>
          <w:lang w:val="es-CL"/>
        </w:rPr>
        <w:t>&amp;</w:t>
      </w:r>
      <w:r w:rsidRPr="00641706">
        <w:rPr>
          <w:rFonts w:ascii="Calibri Light" w:hAnsi="Calibri Light"/>
          <w:sz w:val="24"/>
          <w:lang w:val="es-CL"/>
        </w:rPr>
        <w:t xml:space="preserve"> Ritchie, 1980). </w:t>
      </w:r>
      <w:r w:rsidR="00AD0667" w:rsidRPr="00641706">
        <w:rPr>
          <w:rFonts w:ascii="Calibri Light" w:hAnsi="Calibri Light"/>
          <w:sz w:val="24"/>
          <w:lang w:val="es-CL"/>
        </w:rPr>
        <w:t>C</w:t>
      </w:r>
      <w:r w:rsidR="00087807" w:rsidRPr="00641706">
        <w:rPr>
          <w:rFonts w:ascii="Calibri Light" w:hAnsi="Calibri Light"/>
          <w:sz w:val="24"/>
          <w:lang w:val="es-CL"/>
        </w:rPr>
        <w:t>ad</w:t>
      </w:r>
      <w:r w:rsidRPr="00641706">
        <w:rPr>
          <w:rFonts w:ascii="Calibri Light" w:hAnsi="Calibri Light"/>
          <w:sz w:val="24"/>
          <w:lang w:val="es-CL"/>
        </w:rPr>
        <w:t xml:space="preserve">a ramilla se </w:t>
      </w:r>
      <w:r w:rsidR="004644A4" w:rsidRPr="00641706">
        <w:rPr>
          <w:rFonts w:ascii="Calibri Light" w:hAnsi="Calibri Light"/>
          <w:sz w:val="24"/>
          <w:lang w:val="es-CL"/>
        </w:rPr>
        <w:t xml:space="preserve">cortó, se </w:t>
      </w:r>
      <w:r w:rsidRPr="00641706">
        <w:rPr>
          <w:rFonts w:ascii="Calibri Light" w:hAnsi="Calibri Light"/>
          <w:sz w:val="24"/>
          <w:lang w:val="es-CL"/>
        </w:rPr>
        <w:t>desenvolvió y se introdujo inmediatamente en la cámara de presión para medir su potencial hídrico</w:t>
      </w:r>
      <w:r w:rsidR="006627AE">
        <w:rPr>
          <w:rFonts w:ascii="Calibri Light" w:hAnsi="Calibri Light"/>
          <w:sz w:val="24"/>
          <w:lang w:val="es-CL"/>
        </w:rPr>
        <w:t xml:space="preserve"> entre las </w:t>
      </w:r>
      <w:r w:rsidR="002F3ED5">
        <w:rPr>
          <w:rFonts w:ascii="Calibri Light" w:hAnsi="Calibri Light"/>
          <w:sz w:val="24"/>
          <w:lang w:val="es-CL"/>
        </w:rPr>
        <w:t>5:45</w:t>
      </w:r>
      <w:r w:rsidR="006627AE">
        <w:rPr>
          <w:rFonts w:ascii="Calibri Light" w:hAnsi="Calibri Light"/>
          <w:sz w:val="24"/>
          <w:lang w:val="es-CL"/>
        </w:rPr>
        <w:t xml:space="preserve"> y </w:t>
      </w:r>
      <w:r w:rsidR="00FB3E31">
        <w:rPr>
          <w:rFonts w:ascii="Calibri Light" w:hAnsi="Calibri Light"/>
          <w:sz w:val="24"/>
          <w:lang w:val="es-CL"/>
        </w:rPr>
        <w:t>6</w:t>
      </w:r>
      <w:r w:rsidR="006627AE">
        <w:rPr>
          <w:rFonts w:ascii="Calibri Light" w:hAnsi="Calibri Light"/>
          <w:sz w:val="24"/>
          <w:lang w:val="es-CL"/>
        </w:rPr>
        <w:t>:</w:t>
      </w:r>
      <w:r w:rsidR="00FB3E31">
        <w:rPr>
          <w:rFonts w:ascii="Calibri Light" w:hAnsi="Calibri Light"/>
          <w:sz w:val="24"/>
          <w:lang w:val="es-CL"/>
        </w:rPr>
        <w:t>45</w:t>
      </w:r>
      <w:r w:rsidR="006627AE">
        <w:rPr>
          <w:rFonts w:ascii="Calibri Light" w:hAnsi="Calibri Light"/>
          <w:sz w:val="24"/>
          <w:lang w:val="es-CL"/>
        </w:rPr>
        <w:t xml:space="preserve"> am</w:t>
      </w:r>
      <w:r w:rsidRPr="00641706">
        <w:rPr>
          <w:rFonts w:ascii="Calibri Light" w:hAnsi="Calibri Light"/>
          <w:sz w:val="24"/>
          <w:lang w:val="es-CL"/>
        </w:rPr>
        <w:t xml:space="preserve">. </w:t>
      </w:r>
    </w:p>
    <w:p w14:paraId="2E735A76" w14:textId="5EF6A291" w:rsidR="00A016E2" w:rsidRDefault="000A6FE1" w:rsidP="00A016E2">
      <w:pPr>
        <w:spacing w:line="240" w:lineRule="auto"/>
        <w:jc w:val="both"/>
        <w:rPr>
          <w:rFonts w:ascii="Calibri Light" w:hAnsi="Calibri Light"/>
          <w:sz w:val="24"/>
          <w:lang w:val="es-CL"/>
        </w:rPr>
      </w:pPr>
      <w:r w:rsidRPr="00641706">
        <w:rPr>
          <w:rFonts w:ascii="Calibri Light" w:hAnsi="Calibri Light"/>
          <w:sz w:val="24"/>
          <w:lang w:val="es-CL"/>
        </w:rPr>
        <w:t xml:space="preserve">El potencial hídrico en mediodía fue medido para registrar el estado hídrico al momento de mayor demanda </w:t>
      </w:r>
      <w:r w:rsidR="00CB4F1E" w:rsidRPr="00641706">
        <w:rPr>
          <w:rFonts w:ascii="Calibri Light" w:hAnsi="Calibri Light"/>
          <w:sz w:val="24"/>
          <w:lang w:val="es-CL"/>
        </w:rPr>
        <w:t xml:space="preserve">de vapor de agua por parte de la </w:t>
      </w:r>
      <w:r w:rsidR="00177034" w:rsidRPr="00641706">
        <w:rPr>
          <w:rFonts w:ascii="Calibri Light" w:hAnsi="Calibri Light"/>
          <w:sz w:val="24"/>
          <w:lang w:val="es-CL"/>
        </w:rPr>
        <w:t>atmósfera</w:t>
      </w:r>
      <w:r w:rsidRPr="00641706">
        <w:rPr>
          <w:rFonts w:ascii="Calibri Light" w:hAnsi="Calibri Light"/>
          <w:sz w:val="24"/>
          <w:lang w:val="es-CL"/>
        </w:rPr>
        <w:t>, debido a la alta radiación y mayor déficit de presión de vapor</w:t>
      </w:r>
      <w:r w:rsidR="00A86657" w:rsidRPr="00641706">
        <w:rPr>
          <w:rFonts w:ascii="Calibri Light" w:hAnsi="Calibri Light"/>
          <w:sz w:val="24"/>
          <w:lang w:val="es-CL"/>
        </w:rPr>
        <w:t xml:space="preserve">. </w:t>
      </w:r>
      <w:r w:rsidR="00CB4F1E" w:rsidRPr="00641706">
        <w:rPr>
          <w:rFonts w:ascii="Calibri Light" w:hAnsi="Calibri Light"/>
          <w:sz w:val="24"/>
          <w:lang w:val="es-CL"/>
        </w:rPr>
        <w:t xml:space="preserve">Previo a la medición, se eligieron </w:t>
      </w:r>
      <w:r w:rsidR="006229E2">
        <w:rPr>
          <w:rFonts w:ascii="Calibri Light" w:hAnsi="Calibri Light"/>
          <w:sz w:val="24"/>
          <w:lang w:val="es-CL"/>
        </w:rPr>
        <w:t>2</w:t>
      </w:r>
      <w:r w:rsidR="00CB4F1E" w:rsidRPr="00641706">
        <w:rPr>
          <w:rFonts w:ascii="Calibri Light" w:hAnsi="Calibri Light"/>
          <w:sz w:val="24"/>
          <w:lang w:val="es-CL"/>
        </w:rPr>
        <w:t xml:space="preserve"> ramillas y se envolvieron en bolsas plásticas con papel aluminio</w:t>
      </w:r>
      <w:r w:rsidR="00365C22" w:rsidRPr="00641706">
        <w:rPr>
          <w:rFonts w:ascii="Calibri Light" w:hAnsi="Calibri Light"/>
          <w:sz w:val="24"/>
          <w:lang w:val="es-CL"/>
        </w:rPr>
        <w:t xml:space="preserve"> </w:t>
      </w:r>
      <w:r w:rsidR="00AD0667" w:rsidRPr="00641706">
        <w:rPr>
          <w:rFonts w:ascii="Calibri Light" w:hAnsi="Calibri Light"/>
          <w:sz w:val="24"/>
          <w:lang w:val="es-CL"/>
        </w:rPr>
        <w:t>(Meyer &amp; Ritchie, 1980</w:t>
      </w:r>
      <w:r w:rsidR="00D91D11">
        <w:rPr>
          <w:rFonts w:ascii="Calibri Light" w:hAnsi="Calibri Light"/>
          <w:sz w:val="24"/>
          <w:lang w:val="es-CL"/>
        </w:rPr>
        <w:t xml:space="preserve">; Williams, 2001; </w:t>
      </w:r>
      <w:proofErr w:type="spellStart"/>
      <w:r w:rsidR="00D91D11">
        <w:rPr>
          <w:rFonts w:ascii="Calibri Light" w:hAnsi="Calibri Light"/>
          <w:sz w:val="24"/>
          <w:lang w:val="es-CL"/>
        </w:rPr>
        <w:t>Sellés</w:t>
      </w:r>
      <w:proofErr w:type="spellEnd"/>
      <w:r w:rsidR="00D91D11">
        <w:rPr>
          <w:rFonts w:ascii="Calibri Light" w:hAnsi="Calibri Light"/>
          <w:sz w:val="24"/>
          <w:lang w:val="es-CL"/>
        </w:rPr>
        <w:t xml:space="preserve"> </w:t>
      </w:r>
      <w:r w:rsidR="00D91D11" w:rsidRPr="003C55E7">
        <w:rPr>
          <w:rFonts w:ascii="Calibri Light" w:hAnsi="Calibri Light"/>
          <w:i/>
          <w:iCs/>
          <w:sz w:val="24"/>
          <w:lang w:val="es-CL"/>
        </w:rPr>
        <w:t>et al</w:t>
      </w:r>
      <w:r w:rsidR="00D91D11">
        <w:rPr>
          <w:rFonts w:ascii="Calibri Light" w:hAnsi="Calibri Light"/>
          <w:sz w:val="24"/>
          <w:lang w:val="es-CL"/>
        </w:rPr>
        <w:t>., 2002</w:t>
      </w:r>
      <w:r w:rsidR="00AD0667" w:rsidRPr="00641706">
        <w:rPr>
          <w:rFonts w:ascii="Calibri Light" w:hAnsi="Calibri Light"/>
          <w:sz w:val="24"/>
          <w:lang w:val="es-CL"/>
        </w:rPr>
        <w:t xml:space="preserve">) </w:t>
      </w:r>
      <w:r w:rsidR="00365C22" w:rsidRPr="00641706">
        <w:rPr>
          <w:rFonts w:ascii="Calibri Light" w:hAnsi="Calibri Light"/>
          <w:sz w:val="24"/>
          <w:lang w:val="es-CL"/>
        </w:rPr>
        <w:t xml:space="preserve">durante 1 hora </w:t>
      </w:r>
      <w:r w:rsidR="00AD0667" w:rsidRPr="00641706">
        <w:rPr>
          <w:rFonts w:ascii="Calibri Light" w:hAnsi="Calibri Light"/>
          <w:sz w:val="24"/>
          <w:lang w:val="es-CL"/>
        </w:rPr>
        <w:t>aproximadamente,</w:t>
      </w:r>
      <w:r w:rsidR="00365C22" w:rsidRPr="00641706">
        <w:rPr>
          <w:rFonts w:ascii="Calibri Light" w:hAnsi="Calibri Light"/>
          <w:sz w:val="24"/>
          <w:lang w:val="es-CL"/>
        </w:rPr>
        <w:t xml:space="preserve"> para equilibrar el potencial hídrico foliar y </w:t>
      </w:r>
      <w:proofErr w:type="spellStart"/>
      <w:r w:rsidR="00365C22" w:rsidRPr="00641706">
        <w:rPr>
          <w:rFonts w:ascii="Calibri Light" w:hAnsi="Calibri Light"/>
          <w:sz w:val="24"/>
          <w:lang w:val="es-CL"/>
        </w:rPr>
        <w:t>xilemático</w:t>
      </w:r>
      <w:proofErr w:type="spellEnd"/>
      <w:r w:rsidR="00CB4F1E" w:rsidRPr="00641706">
        <w:rPr>
          <w:rFonts w:ascii="Calibri Light" w:hAnsi="Calibri Light"/>
          <w:sz w:val="24"/>
          <w:lang w:val="es-CL"/>
        </w:rPr>
        <w:t>. Posteriormente se midió e</w:t>
      </w:r>
      <w:r w:rsidR="00A86657" w:rsidRPr="00641706">
        <w:rPr>
          <w:rFonts w:ascii="Calibri Light" w:hAnsi="Calibri Light"/>
          <w:sz w:val="24"/>
          <w:lang w:val="es-CL"/>
        </w:rPr>
        <w:t xml:space="preserve">l potencial </w:t>
      </w:r>
      <w:r w:rsidR="00CB4F1E" w:rsidRPr="00641706">
        <w:rPr>
          <w:rFonts w:ascii="Calibri Light" w:hAnsi="Calibri Light"/>
          <w:sz w:val="24"/>
          <w:lang w:val="es-CL"/>
        </w:rPr>
        <w:t xml:space="preserve">hídrico </w:t>
      </w:r>
      <w:r w:rsidR="00B71C5F" w:rsidRPr="00641706">
        <w:rPr>
          <w:rFonts w:ascii="Calibri Light" w:hAnsi="Calibri Light"/>
          <w:sz w:val="24"/>
          <w:lang w:val="es-CL"/>
        </w:rPr>
        <w:t>entre las 12</w:t>
      </w:r>
      <w:r w:rsidR="00A86657" w:rsidRPr="00641706">
        <w:rPr>
          <w:rFonts w:ascii="Calibri Light" w:hAnsi="Calibri Light"/>
          <w:sz w:val="24"/>
          <w:lang w:val="es-CL"/>
        </w:rPr>
        <w:t>:</w:t>
      </w:r>
      <w:r w:rsidR="00B71C5F" w:rsidRPr="00641706">
        <w:rPr>
          <w:rFonts w:ascii="Calibri Light" w:hAnsi="Calibri Light"/>
          <w:sz w:val="24"/>
          <w:lang w:val="es-CL"/>
        </w:rPr>
        <w:t>00 y 1</w:t>
      </w:r>
      <w:r w:rsidR="00073457">
        <w:rPr>
          <w:rFonts w:ascii="Calibri Light" w:hAnsi="Calibri Light"/>
          <w:sz w:val="24"/>
          <w:lang w:val="es-CL"/>
        </w:rPr>
        <w:t>3</w:t>
      </w:r>
      <w:r w:rsidR="00A86657" w:rsidRPr="00641706">
        <w:rPr>
          <w:rFonts w:ascii="Calibri Light" w:hAnsi="Calibri Light"/>
          <w:sz w:val="24"/>
          <w:lang w:val="es-CL"/>
        </w:rPr>
        <w:t>:</w:t>
      </w:r>
      <w:r w:rsidR="00FB3E31">
        <w:rPr>
          <w:rFonts w:ascii="Calibri Light" w:hAnsi="Calibri Light"/>
          <w:sz w:val="24"/>
          <w:lang w:val="es-CL"/>
        </w:rPr>
        <w:t>0</w:t>
      </w:r>
      <w:r w:rsidR="00A86657" w:rsidRPr="00641706">
        <w:rPr>
          <w:rFonts w:ascii="Calibri Light" w:hAnsi="Calibri Light"/>
          <w:sz w:val="24"/>
          <w:lang w:val="es-CL"/>
        </w:rPr>
        <w:t>0 horas</w:t>
      </w:r>
      <w:r w:rsidR="00CB4F1E" w:rsidRPr="00641706">
        <w:rPr>
          <w:rFonts w:ascii="Calibri Light" w:hAnsi="Calibri Light"/>
          <w:sz w:val="24"/>
          <w:lang w:val="es-CL"/>
        </w:rPr>
        <w:t xml:space="preserve">, </w:t>
      </w:r>
      <w:r w:rsidR="00365C22" w:rsidRPr="00641706">
        <w:rPr>
          <w:rFonts w:ascii="Calibri Light" w:hAnsi="Calibri Light"/>
          <w:sz w:val="24"/>
          <w:lang w:val="es-CL"/>
        </w:rPr>
        <w:t>de la misma forma que se describió para la medición de pre-alba</w:t>
      </w:r>
      <w:r w:rsidR="00A86657" w:rsidRPr="00641706">
        <w:rPr>
          <w:rFonts w:ascii="Calibri Light" w:hAnsi="Calibri Light"/>
          <w:sz w:val="24"/>
          <w:lang w:val="es-CL"/>
        </w:rPr>
        <w:t>.</w:t>
      </w:r>
      <w:r w:rsidR="00D71E15">
        <w:rPr>
          <w:rFonts w:ascii="Calibri Light" w:hAnsi="Calibri Light"/>
          <w:sz w:val="24"/>
          <w:lang w:val="es-CL"/>
        </w:rPr>
        <w:t xml:space="preserve"> </w:t>
      </w:r>
    </w:p>
    <w:p w14:paraId="36C780B9" w14:textId="0D92629C" w:rsidR="00086C7A" w:rsidRDefault="00086C7A" w:rsidP="00A016E2">
      <w:pPr>
        <w:spacing w:line="240" w:lineRule="auto"/>
        <w:jc w:val="both"/>
        <w:rPr>
          <w:rFonts w:ascii="Calibri Light" w:hAnsi="Calibri Light"/>
          <w:sz w:val="24"/>
          <w:lang w:val="es-CL"/>
        </w:rPr>
      </w:pPr>
      <w:r w:rsidRPr="00086C7A">
        <w:rPr>
          <w:rFonts w:ascii="Calibri Light" w:hAnsi="Calibri Light"/>
          <w:sz w:val="24"/>
          <w:lang w:val="es-CL"/>
        </w:rPr>
        <w:t xml:space="preserve">Dado que esta medición tiene una naturaleza destructiva para el ejemplar, esta solo se llevó a cabo si el ejemplar en cuestión presentó una cantidad adecuada de ramillas de la última temporada. Es crucial asegurarse de que la medición se realice con el máximo cuidado para no dejar al ejemplar sin ramillas, preservando así su salud y su capacidad de regeneración. Este </w:t>
      </w:r>
      <w:r w:rsidRPr="00086C7A">
        <w:rPr>
          <w:rFonts w:ascii="Calibri Light" w:hAnsi="Calibri Light"/>
          <w:sz w:val="24"/>
          <w:lang w:val="es-CL"/>
        </w:rPr>
        <w:lastRenderedPageBreak/>
        <w:t>enfoque garantiza que se minimice el impacto negativo sobre el ejemplar, permitiendo una evaluación precisa sin comprometer su bienestar.</w:t>
      </w:r>
    </w:p>
    <w:p w14:paraId="20CAE897" w14:textId="4C182A45" w:rsidR="00A316E5" w:rsidRDefault="00D71E15" w:rsidP="00A016E2">
      <w:pPr>
        <w:spacing w:line="240" w:lineRule="auto"/>
        <w:jc w:val="both"/>
        <w:rPr>
          <w:rFonts w:ascii="Calibri Light" w:hAnsi="Calibri Light"/>
          <w:sz w:val="24"/>
          <w:lang w:val="es-CL"/>
        </w:rPr>
      </w:pPr>
      <w:r>
        <w:rPr>
          <w:rFonts w:ascii="Calibri Light" w:hAnsi="Calibri Light"/>
          <w:sz w:val="24"/>
          <w:lang w:val="es-CL"/>
        </w:rPr>
        <w:t xml:space="preserve">En las </w:t>
      </w:r>
      <w:r w:rsidR="00086C7A">
        <w:rPr>
          <w:rFonts w:ascii="Calibri Light" w:hAnsi="Calibri Light"/>
          <w:sz w:val="24"/>
          <w:lang w:val="es-CL"/>
        </w:rPr>
        <w:t>F</w:t>
      </w:r>
      <w:r>
        <w:rPr>
          <w:rFonts w:ascii="Calibri Light" w:hAnsi="Calibri Light"/>
          <w:sz w:val="24"/>
          <w:lang w:val="es-CL"/>
        </w:rPr>
        <w:t>iguras 2 y 3 se presentan registros fotográficos de las mediciones de potencia</w:t>
      </w:r>
      <w:r w:rsidR="009D3E66">
        <w:rPr>
          <w:rFonts w:ascii="Calibri Light" w:hAnsi="Calibri Light"/>
          <w:sz w:val="24"/>
          <w:lang w:val="es-CL"/>
        </w:rPr>
        <w:t>l hídrico realizadas entre el 2</w:t>
      </w:r>
      <w:r w:rsidR="00B9404E">
        <w:rPr>
          <w:rFonts w:ascii="Calibri Light" w:hAnsi="Calibri Light"/>
          <w:sz w:val="24"/>
          <w:lang w:val="es-CL"/>
        </w:rPr>
        <w:t>9</w:t>
      </w:r>
      <w:r>
        <w:rPr>
          <w:rFonts w:ascii="Calibri Light" w:hAnsi="Calibri Light"/>
          <w:sz w:val="24"/>
          <w:lang w:val="es-CL"/>
        </w:rPr>
        <w:t xml:space="preserve"> y </w:t>
      </w:r>
      <w:r w:rsidR="00B9404E">
        <w:rPr>
          <w:rFonts w:ascii="Calibri Light" w:hAnsi="Calibri Light"/>
          <w:sz w:val="24"/>
          <w:lang w:val="es-CL"/>
        </w:rPr>
        <w:t>31</w:t>
      </w:r>
      <w:r>
        <w:rPr>
          <w:rFonts w:ascii="Calibri Light" w:hAnsi="Calibri Light"/>
          <w:sz w:val="24"/>
          <w:lang w:val="es-CL"/>
        </w:rPr>
        <w:t xml:space="preserve"> de </w:t>
      </w:r>
      <w:r w:rsidR="00B9404E">
        <w:rPr>
          <w:rFonts w:ascii="Calibri Light" w:hAnsi="Calibri Light"/>
          <w:sz w:val="24"/>
          <w:lang w:val="es-CL"/>
        </w:rPr>
        <w:t>enero de 2025</w:t>
      </w:r>
      <w:r>
        <w:rPr>
          <w:rFonts w:ascii="Calibri Light" w:hAnsi="Calibri Light"/>
          <w:sz w:val="24"/>
          <w:lang w:val="es-CL"/>
        </w:rPr>
        <w:t>.</w:t>
      </w:r>
    </w:p>
    <w:p w14:paraId="36D60F08" w14:textId="32EF0DE7" w:rsidR="001F0AF1" w:rsidRPr="00265FC2" w:rsidRDefault="004569E5" w:rsidP="001F0AF1">
      <w:pPr>
        <w:spacing w:line="240" w:lineRule="auto"/>
        <w:jc w:val="center"/>
        <w:rPr>
          <w:rFonts w:ascii="Calibri Light" w:hAnsi="Calibri Light" w:cs="Calibri Light"/>
          <w:lang w:val="es-CL"/>
        </w:rPr>
      </w:pPr>
      <w:bookmarkStart w:id="11" w:name="_Toc182219418"/>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2</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w:t>
      </w:r>
      <w:r w:rsidR="00461878" w:rsidRPr="00461878">
        <w:rPr>
          <w:rFonts w:ascii="Calibri Light" w:hAnsi="Calibri Light" w:cs="Calibri Light"/>
          <w:lang w:val="es-CL"/>
        </w:rPr>
        <w:t>e potencial hídrico en pre-alba</w:t>
      </w:r>
      <w:r w:rsidRPr="00461878">
        <w:rPr>
          <w:rFonts w:ascii="Calibri Light" w:hAnsi="Calibri Light" w:cs="Calibri Light"/>
          <w:lang w:val="es-CL"/>
        </w:rPr>
        <w:t>.</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7137E352" wp14:editId="6F040B3D">
            <wp:extent cx="1944000" cy="1458000"/>
            <wp:effectExtent l="0" t="0" r="0" b="889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enero2024\fotos\PHpa 24.01.jpeg"/>
                    <pic:cNvPicPr>
                      <a:picLocks noChangeAspect="1" noChangeArrowheads="1"/>
                    </pic:cNvPicPr>
                  </pic:nvPicPr>
                  <pic:blipFill>
                    <a:blip r:embed="rId16"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6CAC10F2" wp14:editId="52A3EEF1">
            <wp:extent cx="1944000" cy="1458000"/>
            <wp:effectExtent l="0" t="0" r="0" b="8890"/>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 Usuario\Desktop\Salar de atacama\enero2024\fotos\PHpa 25.01.jpeg"/>
                    <pic:cNvPicPr>
                      <a:picLocks noChangeAspect="1" noChangeArrowheads="1"/>
                    </pic:cNvPicPr>
                  </pic:nvPicPr>
                  <pic:blipFill>
                    <a:blip r:embed="rId17"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3EACC7B" wp14:editId="68C43C6E">
            <wp:extent cx="1944000" cy="1458000"/>
            <wp:effectExtent l="0" t="0" r="0" b="889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 Usuario\Desktop\Salar de atacama\2024\octubre2024\fotos\PHPA 3.jpeg"/>
                    <pic:cNvPicPr>
                      <a:picLocks noChangeAspect="1" noChangeArrowheads="1"/>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pic:spPr>
                </pic:pic>
              </a:graphicData>
            </a:graphic>
          </wp:inline>
        </w:drawing>
      </w:r>
      <w:bookmarkEnd w:id="11"/>
    </w:p>
    <w:p w14:paraId="0F72D986" w14:textId="5A957BDC" w:rsidR="001F0AF1" w:rsidRPr="00D10C1B" w:rsidRDefault="004569E5" w:rsidP="00461878">
      <w:pPr>
        <w:spacing w:line="240" w:lineRule="auto"/>
        <w:jc w:val="center"/>
        <w:rPr>
          <w:rFonts w:ascii="Calibri Light" w:hAnsi="Calibri Light" w:cs="Calibri Light"/>
          <w:lang w:val="es-CL"/>
        </w:rPr>
      </w:pPr>
      <w:bookmarkStart w:id="12" w:name="_Toc182219419"/>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3</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potencial hídrico de mediodía.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23A85370" wp14:editId="17412ECC">
            <wp:extent cx="1944000" cy="1458000"/>
            <wp:effectExtent l="0" t="0" r="0" b="889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 Usuario\Desktop\Salar de atacama\enero2024\fotos\PHmd 24.01.jpeg"/>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a:extLst>
                      <a:ext uri="{53640926-AAD7-44D8-BBD7-CCE9431645EC}">
                        <a14:shadowObscured xmlns:a14="http://schemas.microsoft.com/office/drawing/2010/main"/>
                      </a:ext>
                    </a:extLst>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7991BCA" wp14:editId="311AF2DD">
            <wp:extent cx="1944000" cy="1458000"/>
            <wp:effectExtent l="0" t="0" r="0" b="889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P Usuario\Desktop\Salar de atacama\enero2024\fotos\PHmd 25.01.jpeg"/>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1944000" cy="1458000"/>
                    </a:xfrm>
                    <a:prstGeom prst="rect">
                      <a:avLst/>
                    </a:prstGeom>
                    <a:noFill/>
                    <a:ln>
                      <a:noFill/>
                    </a:ln>
                    <a:extLst>
                      <a:ext uri="{53640926-AAD7-44D8-BBD7-CCE9431645EC}">
                        <a14:shadowObscured xmlns:a14="http://schemas.microsoft.com/office/drawing/2010/main"/>
                      </a:ext>
                    </a:extLst>
                  </pic:spPr>
                </pic:pic>
              </a:graphicData>
            </a:graphic>
          </wp:inline>
        </w:drawing>
      </w:r>
      <w:r w:rsidR="009D3E66">
        <w:rPr>
          <w:rFonts w:ascii="Calibri Light" w:hAnsi="Calibri Light" w:cs="Calibri Light"/>
          <w:lang w:val="es-CL"/>
        </w:rPr>
        <w:t xml:space="preserve"> </w:t>
      </w:r>
      <w:bookmarkEnd w:id="12"/>
    </w:p>
    <w:p w14:paraId="1A623C22" w14:textId="525446AC" w:rsidR="00FE3521" w:rsidRDefault="00B71C5F" w:rsidP="0085382C">
      <w:pPr>
        <w:pStyle w:val="Ttulo3"/>
        <w:numPr>
          <w:ilvl w:val="0"/>
          <w:numId w:val="1"/>
        </w:numPr>
        <w:spacing w:before="0" w:after="240" w:line="240" w:lineRule="auto"/>
        <w:rPr>
          <w:rFonts w:ascii="Calibri Light" w:hAnsi="Calibri Light"/>
          <w:color w:val="auto"/>
          <w:sz w:val="24"/>
          <w:szCs w:val="24"/>
        </w:rPr>
      </w:pPr>
      <w:bookmarkStart w:id="13" w:name="_Toc192077635"/>
      <w:r>
        <w:rPr>
          <w:rFonts w:ascii="Calibri Light" w:hAnsi="Calibri Light"/>
          <w:color w:val="auto"/>
          <w:sz w:val="24"/>
          <w:szCs w:val="24"/>
        </w:rPr>
        <w:t>Conductancia</w:t>
      </w:r>
      <w:r w:rsidR="00FE3521" w:rsidRPr="002B741F">
        <w:rPr>
          <w:rFonts w:ascii="Calibri Light" w:hAnsi="Calibri Light"/>
          <w:color w:val="auto"/>
          <w:sz w:val="24"/>
          <w:szCs w:val="24"/>
        </w:rPr>
        <w:t xml:space="preserve"> estom</w:t>
      </w:r>
      <w:r>
        <w:rPr>
          <w:rFonts w:ascii="Calibri Light" w:hAnsi="Calibri Light"/>
          <w:color w:val="auto"/>
          <w:sz w:val="24"/>
          <w:szCs w:val="24"/>
        </w:rPr>
        <w:t>ática</w:t>
      </w:r>
      <w:bookmarkEnd w:id="13"/>
    </w:p>
    <w:p w14:paraId="5873829E" w14:textId="77777777" w:rsidR="00D91D11"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La transpiración corresponde al flujo de vapor de agua, desde las plantas hacia la atmósfera. Este flujo de vapor de agua ocurre desde los espacios intercelulares de la cavidad subestomática, moviéndose por difusión, a través de los estomas, hacia la atmósfera. </w:t>
      </w:r>
    </w:p>
    <w:p w14:paraId="320FBBB8" w14:textId="39956C8A" w:rsidR="006109B3" w:rsidRDefault="006109B3" w:rsidP="00A016E2">
      <w:pPr>
        <w:spacing w:line="240" w:lineRule="auto"/>
        <w:jc w:val="both"/>
        <w:rPr>
          <w:rFonts w:ascii="Calibri Light" w:hAnsi="Calibri Light"/>
          <w:sz w:val="24"/>
          <w:lang w:val="es-CL"/>
        </w:rPr>
      </w:pPr>
      <w:r w:rsidRPr="00641706">
        <w:rPr>
          <w:rFonts w:ascii="Calibri Light" w:hAnsi="Calibri Light"/>
          <w:sz w:val="24"/>
          <w:lang w:val="es-CL"/>
        </w:rPr>
        <w:t xml:space="preserve">Los estomas son poros que están en la cara abaxial de las hojas de </w:t>
      </w:r>
      <w:r w:rsidR="00177034" w:rsidRPr="00641706">
        <w:rPr>
          <w:rFonts w:ascii="Calibri Light" w:hAnsi="Calibri Light"/>
          <w:sz w:val="24"/>
          <w:lang w:val="es-CL"/>
        </w:rPr>
        <w:t>algarrobo</w:t>
      </w:r>
      <w:r w:rsidRPr="00641706">
        <w:rPr>
          <w:rFonts w:ascii="Calibri Light" w:hAnsi="Calibri Light"/>
          <w:sz w:val="24"/>
          <w:lang w:val="es-CL"/>
        </w:rPr>
        <w:t xml:space="preserve">, cuya apertura responde a condiciones ambientales. La </w:t>
      </w:r>
      <w:r w:rsidR="00C01BC9" w:rsidRPr="00641706">
        <w:rPr>
          <w:rFonts w:ascii="Calibri Light" w:hAnsi="Calibri Light"/>
          <w:sz w:val="24"/>
          <w:lang w:val="es-CL"/>
        </w:rPr>
        <w:t>conductancia estomática</w:t>
      </w:r>
      <w:r w:rsidRPr="00641706">
        <w:rPr>
          <w:rFonts w:ascii="Calibri Light" w:hAnsi="Calibri Light"/>
          <w:sz w:val="24"/>
          <w:lang w:val="es-CL"/>
        </w:rPr>
        <w:t xml:space="preserve"> es un indicador de la apertura de estos, </w:t>
      </w:r>
      <w:r w:rsidR="0073682B" w:rsidRPr="00641706">
        <w:rPr>
          <w:rFonts w:ascii="Calibri Light" w:hAnsi="Calibri Light"/>
          <w:sz w:val="24"/>
          <w:lang w:val="es-CL"/>
        </w:rPr>
        <w:t>determina la facilidad con que las hojas transpiran</w:t>
      </w:r>
      <w:r w:rsidR="00426D98">
        <w:rPr>
          <w:rFonts w:ascii="Calibri Light" w:hAnsi="Calibri Light"/>
          <w:sz w:val="24"/>
          <w:lang w:val="es-CL"/>
        </w:rPr>
        <w:t>,</w:t>
      </w:r>
      <w:r w:rsidR="00426D98" w:rsidRPr="00426D98">
        <w:rPr>
          <w:lang w:val="es-CL"/>
        </w:rPr>
        <w:t xml:space="preserve"> </w:t>
      </w:r>
      <w:r w:rsidR="00426D98" w:rsidRPr="00426D98">
        <w:rPr>
          <w:rFonts w:ascii="Calibri Light" w:hAnsi="Calibri Light"/>
          <w:sz w:val="24"/>
          <w:lang w:val="es-CL"/>
        </w:rPr>
        <w:t xml:space="preserve">y </w:t>
      </w:r>
      <w:r w:rsidR="00D30BEF">
        <w:rPr>
          <w:rFonts w:ascii="Calibri Light" w:hAnsi="Calibri Light"/>
          <w:sz w:val="24"/>
          <w:lang w:val="es-CL"/>
        </w:rPr>
        <w:t xml:space="preserve">su magnitud depende </w:t>
      </w:r>
      <w:r w:rsidR="00426D98" w:rsidRPr="00426D98">
        <w:rPr>
          <w:rFonts w:ascii="Calibri Light" w:hAnsi="Calibri Light"/>
          <w:sz w:val="24"/>
          <w:lang w:val="es-CL"/>
        </w:rPr>
        <w:t>de la densidad, tamaño y grado de apertura de los estomas</w:t>
      </w:r>
      <w:r w:rsidR="009A1D39">
        <w:rPr>
          <w:rFonts w:ascii="Calibri Light" w:hAnsi="Calibri Light"/>
          <w:sz w:val="24"/>
          <w:lang w:val="es-CL"/>
        </w:rPr>
        <w:t xml:space="preserve"> (METER </w:t>
      </w:r>
      <w:proofErr w:type="spellStart"/>
      <w:r w:rsidR="009A1D39">
        <w:rPr>
          <w:rFonts w:ascii="Calibri Light" w:hAnsi="Calibri Light"/>
          <w:sz w:val="24"/>
          <w:lang w:val="es-CL"/>
        </w:rPr>
        <w:t>Group</w:t>
      </w:r>
      <w:proofErr w:type="spellEnd"/>
      <w:r w:rsidR="009A1D39">
        <w:rPr>
          <w:rFonts w:ascii="Calibri Light" w:hAnsi="Calibri Light"/>
          <w:sz w:val="24"/>
          <w:lang w:val="es-CL"/>
        </w:rPr>
        <w:t>, 2020)</w:t>
      </w:r>
      <w:r w:rsidR="00426D98" w:rsidRPr="00426D98">
        <w:rPr>
          <w:rFonts w:ascii="Calibri Light" w:hAnsi="Calibri Light"/>
          <w:sz w:val="24"/>
          <w:lang w:val="es-CL"/>
        </w:rPr>
        <w:t>.</w:t>
      </w:r>
      <w:r w:rsidRPr="00641706">
        <w:rPr>
          <w:rFonts w:ascii="Calibri Light" w:hAnsi="Calibri Light"/>
          <w:sz w:val="24"/>
          <w:lang w:val="es-CL"/>
        </w:rPr>
        <w:t xml:space="preserve"> Si los estomas se cierran, </w:t>
      </w:r>
      <w:r w:rsidR="00C01BC9" w:rsidRPr="00641706">
        <w:rPr>
          <w:rFonts w:ascii="Calibri Light" w:hAnsi="Calibri Light"/>
          <w:sz w:val="24"/>
          <w:lang w:val="es-CL"/>
        </w:rPr>
        <w:t xml:space="preserve">la conductancia estomática disminuirá y </w:t>
      </w:r>
      <w:r w:rsidRPr="00641706">
        <w:rPr>
          <w:rFonts w:ascii="Calibri Light" w:hAnsi="Calibri Light"/>
          <w:sz w:val="24"/>
          <w:lang w:val="es-CL"/>
        </w:rPr>
        <w:t xml:space="preserve">el flujo de vapor de agua </w:t>
      </w:r>
      <w:r w:rsidR="00C01BC9" w:rsidRPr="00641706">
        <w:rPr>
          <w:rFonts w:ascii="Calibri Light" w:hAnsi="Calibri Light"/>
          <w:sz w:val="24"/>
          <w:lang w:val="es-CL"/>
        </w:rPr>
        <w:t>se reduci</w:t>
      </w:r>
      <w:r w:rsidR="00177034" w:rsidRPr="00641706">
        <w:rPr>
          <w:rFonts w:ascii="Calibri Light" w:hAnsi="Calibri Light"/>
          <w:sz w:val="24"/>
          <w:lang w:val="es-CL"/>
        </w:rPr>
        <w:t>rá</w:t>
      </w:r>
      <w:r w:rsidR="00A016E2" w:rsidRPr="00641706">
        <w:rPr>
          <w:rFonts w:ascii="Calibri Light" w:hAnsi="Calibri Light"/>
          <w:sz w:val="24"/>
          <w:lang w:val="es-CL"/>
        </w:rPr>
        <w:t xml:space="preserve">. </w:t>
      </w:r>
    </w:p>
    <w:p w14:paraId="468A9A8A" w14:textId="1CAE5BFA" w:rsidR="00820A87" w:rsidRPr="00641706" w:rsidRDefault="00820A87" w:rsidP="00A016E2">
      <w:pPr>
        <w:spacing w:line="240" w:lineRule="auto"/>
        <w:jc w:val="both"/>
        <w:rPr>
          <w:rFonts w:ascii="Calibri Light" w:hAnsi="Calibri Light"/>
          <w:sz w:val="24"/>
          <w:lang w:val="es-CL"/>
        </w:rPr>
      </w:pPr>
      <w:r w:rsidRPr="00820A87">
        <w:rPr>
          <w:rFonts w:ascii="Calibri Light" w:hAnsi="Calibri Light"/>
          <w:sz w:val="24"/>
          <w:lang w:val="es-CL"/>
        </w:rPr>
        <w:t>La conductancia estomática (</w:t>
      </w:r>
      <w:proofErr w:type="spellStart"/>
      <w:r w:rsidRPr="00820A87">
        <w:rPr>
          <w:rFonts w:ascii="Calibri Light" w:hAnsi="Calibri Light"/>
          <w:sz w:val="24"/>
          <w:lang w:val="es-CL"/>
        </w:rPr>
        <w:t>gs</w:t>
      </w:r>
      <w:proofErr w:type="spellEnd"/>
      <w:r w:rsidRPr="00820A87">
        <w:rPr>
          <w:rFonts w:ascii="Calibri Light" w:hAnsi="Calibri Light"/>
          <w:sz w:val="24"/>
          <w:lang w:val="es-CL"/>
        </w:rPr>
        <w:t>) es el principal factor limitante para la fotosíntesis y es sensible al estado del agua en la planta. Evaluar con precisión el comportamiento de la conductancia estomática, sobre todo en individuos bajo estrés por déficit de agua, en zonas desérticas o xerofíticas, es esencial para entender el flujo del agua en las especies y ser</w:t>
      </w:r>
      <w:r w:rsidR="00D30BEF">
        <w:rPr>
          <w:rFonts w:ascii="Calibri Light" w:hAnsi="Calibri Light"/>
          <w:sz w:val="24"/>
          <w:lang w:val="es-CL"/>
        </w:rPr>
        <w:t>ía</w:t>
      </w:r>
      <w:r w:rsidRPr="00820A87">
        <w:rPr>
          <w:rFonts w:ascii="Calibri Light" w:hAnsi="Calibri Light"/>
          <w:sz w:val="24"/>
          <w:lang w:val="es-CL"/>
        </w:rPr>
        <w:t xml:space="preserve"> un indicador de su producción y biomasa (</w:t>
      </w:r>
      <w:proofErr w:type="spellStart"/>
      <w:r w:rsidRPr="00820A87">
        <w:rPr>
          <w:rFonts w:ascii="Calibri Light" w:hAnsi="Calibri Light"/>
          <w:sz w:val="24"/>
          <w:lang w:val="es-CL"/>
        </w:rPr>
        <w:t>Doudou</w:t>
      </w:r>
      <w:proofErr w:type="spellEnd"/>
      <w:r w:rsidRPr="00820A87">
        <w:rPr>
          <w:rFonts w:ascii="Calibri Light" w:hAnsi="Calibri Light"/>
          <w:sz w:val="24"/>
          <w:lang w:val="es-CL"/>
        </w:rPr>
        <w:t xml:space="preserve"> </w:t>
      </w:r>
      <w:r w:rsidRPr="003C55E7">
        <w:rPr>
          <w:rFonts w:ascii="Calibri Light" w:hAnsi="Calibri Light"/>
          <w:i/>
          <w:iCs/>
          <w:sz w:val="24"/>
          <w:lang w:val="es-CL"/>
        </w:rPr>
        <w:t>et al</w:t>
      </w:r>
      <w:r w:rsidRPr="00820A87">
        <w:rPr>
          <w:rFonts w:ascii="Calibri Light" w:hAnsi="Calibri Light"/>
          <w:sz w:val="24"/>
          <w:lang w:val="es-CL"/>
        </w:rPr>
        <w:t>., 202</w:t>
      </w:r>
      <w:r w:rsidR="0045410C">
        <w:rPr>
          <w:rFonts w:ascii="Calibri Light" w:hAnsi="Calibri Light"/>
          <w:sz w:val="24"/>
          <w:lang w:val="es-CL"/>
        </w:rPr>
        <w:t>0</w:t>
      </w:r>
      <w:r w:rsidRPr="00820A87">
        <w:rPr>
          <w:rFonts w:ascii="Calibri Light" w:hAnsi="Calibri Light"/>
          <w:sz w:val="24"/>
          <w:lang w:val="es-CL"/>
        </w:rPr>
        <w:t>)</w:t>
      </w:r>
      <w:r w:rsidR="00D620CC">
        <w:rPr>
          <w:rFonts w:ascii="Calibri Light" w:hAnsi="Calibri Light"/>
          <w:sz w:val="24"/>
          <w:lang w:val="es-CL"/>
        </w:rPr>
        <w:t>, ya que se produce un intercambio gaseoso con la salida hacia la atm</w:t>
      </w:r>
      <w:r w:rsidR="00B72E45">
        <w:rPr>
          <w:rFonts w:ascii="Calibri Light" w:hAnsi="Calibri Light"/>
          <w:sz w:val="24"/>
          <w:lang w:val="es-CL"/>
        </w:rPr>
        <w:t>ó</w:t>
      </w:r>
      <w:r w:rsidR="00D620CC">
        <w:rPr>
          <w:rFonts w:ascii="Calibri Light" w:hAnsi="Calibri Light"/>
          <w:sz w:val="24"/>
          <w:lang w:val="es-CL"/>
        </w:rPr>
        <w:t>sfera de vapor de agua y la captación de CO</w:t>
      </w:r>
      <w:r w:rsidR="00D620CC" w:rsidRPr="00D620CC">
        <w:rPr>
          <w:rFonts w:ascii="Calibri Light" w:hAnsi="Calibri Light"/>
          <w:sz w:val="24"/>
          <w:vertAlign w:val="subscript"/>
          <w:lang w:val="es-CL"/>
        </w:rPr>
        <w:t>2</w:t>
      </w:r>
      <w:r w:rsidR="00D620CC">
        <w:rPr>
          <w:rFonts w:ascii="Calibri Light" w:hAnsi="Calibri Light"/>
          <w:sz w:val="24"/>
          <w:lang w:val="es-CL"/>
        </w:rPr>
        <w:t xml:space="preserve"> por las plantas necesario para la producción de biomasa</w:t>
      </w:r>
      <w:r w:rsidR="003B0BA4">
        <w:rPr>
          <w:rFonts w:ascii="Calibri Light" w:hAnsi="Calibri Light"/>
          <w:sz w:val="24"/>
          <w:lang w:val="es-CL"/>
        </w:rPr>
        <w:t xml:space="preserve"> (Carvajal y Andrade, 2020)</w:t>
      </w:r>
      <w:r>
        <w:rPr>
          <w:rFonts w:ascii="Calibri Light" w:hAnsi="Calibri Light"/>
          <w:sz w:val="24"/>
          <w:lang w:val="es-CL"/>
        </w:rPr>
        <w:t>.</w:t>
      </w:r>
    </w:p>
    <w:p w14:paraId="7095AAFF" w14:textId="28A4E66A" w:rsidR="00E11B1B" w:rsidRDefault="00357AB4" w:rsidP="00E11B1B">
      <w:pPr>
        <w:spacing w:line="240" w:lineRule="auto"/>
        <w:jc w:val="both"/>
        <w:rPr>
          <w:rFonts w:ascii="Calibri Light" w:hAnsi="Calibri Light"/>
          <w:sz w:val="24"/>
          <w:lang w:val="es-CL"/>
        </w:rPr>
      </w:pPr>
      <w:r w:rsidRPr="00641706">
        <w:rPr>
          <w:rFonts w:ascii="Calibri Light" w:hAnsi="Calibri Light"/>
          <w:sz w:val="24"/>
          <w:lang w:val="es-CL"/>
        </w:rPr>
        <w:lastRenderedPageBreak/>
        <w:t>La conductancia estomática se mid</w:t>
      </w:r>
      <w:r w:rsidR="002B327B" w:rsidRPr="00641706">
        <w:rPr>
          <w:rFonts w:ascii="Calibri Light" w:hAnsi="Calibri Light"/>
          <w:sz w:val="24"/>
          <w:lang w:val="es-CL"/>
        </w:rPr>
        <w:t>e</w:t>
      </w:r>
      <w:r w:rsidRPr="00641706">
        <w:rPr>
          <w:rFonts w:ascii="Calibri Light" w:hAnsi="Calibri Light"/>
          <w:sz w:val="24"/>
          <w:lang w:val="es-CL"/>
        </w:rPr>
        <w:t xml:space="preserve"> con un </w:t>
      </w:r>
      <w:proofErr w:type="spellStart"/>
      <w:r w:rsidRPr="00641706">
        <w:rPr>
          <w:rFonts w:ascii="Calibri Light" w:hAnsi="Calibri Light"/>
          <w:sz w:val="24"/>
          <w:lang w:val="es-CL"/>
        </w:rPr>
        <w:t>porómetro</w:t>
      </w:r>
      <w:proofErr w:type="spellEnd"/>
      <w:r w:rsidRPr="00641706">
        <w:rPr>
          <w:rFonts w:ascii="Calibri Light" w:hAnsi="Calibri Light"/>
          <w:sz w:val="24"/>
          <w:lang w:val="es-CL"/>
        </w:rPr>
        <w:t xml:space="preserve"> de flujo estacionario marca </w:t>
      </w:r>
      <w:r w:rsidR="004644A4" w:rsidRPr="00641706">
        <w:rPr>
          <w:rFonts w:ascii="Calibri Light" w:hAnsi="Calibri Light"/>
          <w:sz w:val="24"/>
          <w:lang w:val="es-CL"/>
        </w:rPr>
        <w:t>Meter</w:t>
      </w:r>
      <w:r w:rsidRPr="00641706">
        <w:rPr>
          <w:rFonts w:ascii="Calibri Light" w:hAnsi="Calibri Light"/>
          <w:sz w:val="24"/>
          <w:lang w:val="es-CL"/>
        </w:rPr>
        <w:t xml:space="preserve">, modelo SC-01, el que </w:t>
      </w:r>
      <w:r w:rsidR="00D91D11">
        <w:rPr>
          <w:rFonts w:ascii="Calibri Light" w:hAnsi="Calibri Light"/>
          <w:sz w:val="24"/>
          <w:lang w:val="es-CL"/>
        </w:rPr>
        <w:t>es calibrado por el profesional a cargo de esta medición</w:t>
      </w:r>
      <w:r w:rsidR="00E20189">
        <w:rPr>
          <w:rFonts w:ascii="Calibri Light" w:hAnsi="Calibri Light"/>
          <w:sz w:val="24"/>
          <w:lang w:val="es-CL"/>
        </w:rPr>
        <w:t xml:space="preserve"> (Sótero Astaburuaga)</w:t>
      </w:r>
      <w:r w:rsidR="00D91D11">
        <w:rPr>
          <w:rFonts w:ascii="Calibri Light" w:hAnsi="Calibri Light"/>
          <w:sz w:val="24"/>
          <w:lang w:val="es-CL"/>
        </w:rPr>
        <w:t>, previo</w:t>
      </w:r>
      <w:r w:rsidRPr="00641706">
        <w:rPr>
          <w:rFonts w:ascii="Calibri Light" w:hAnsi="Calibri Light"/>
          <w:sz w:val="24"/>
          <w:lang w:val="es-CL"/>
        </w:rPr>
        <w:t xml:space="preserve"> a las mediciones</w:t>
      </w:r>
      <w:r w:rsidR="00D91D11">
        <w:rPr>
          <w:rFonts w:ascii="Calibri Light" w:hAnsi="Calibri Light"/>
          <w:sz w:val="24"/>
          <w:lang w:val="es-CL"/>
        </w:rPr>
        <w:t xml:space="preserve"> de cada día</w:t>
      </w:r>
      <w:r w:rsidRPr="00641706">
        <w:rPr>
          <w:rFonts w:ascii="Calibri Light" w:hAnsi="Calibri Light"/>
          <w:sz w:val="24"/>
          <w:lang w:val="es-CL"/>
        </w:rPr>
        <w:t xml:space="preserve">, respecto de las condiciones ambientales presentes en ese momento. Las mediciones se </w:t>
      </w:r>
      <w:r w:rsidR="002B327B" w:rsidRPr="00641706">
        <w:rPr>
          <w:rFonts w:ascii="Calibri Light" w:hAnsi="Calibri Light"/>
          <w:sz w:val="24"/>
          <w:lang w:val="es-CL"/>
        </w:rPr>
        <w:t>realizan</w:t>
      </w:r>
      <w:r w:rsidRPr="00641706">
        <w:rPr>
          <w:rFonts w:ascii="Calibri Light" w:hAnsi="Calibri Light"/>
          <w:sz w:val="24"/>
          <w:lang w:val="es-CL"/>
        </w:rPr>
        <w:t xml:space="preserve"> entre </w:t>
      </w:r>
      <w:r w:rsidR="00CF5540" w:rsidRPr="00641706">
        <w:rPr>
          <w:rFonts w:ascii="Calibri Light" w:hAnsi="Calibri Light"/>
          <w:sz w:val="24"/>
          <w:lang w:val="es-CL"/>
        </w:rPr>
        <w:t xml:space="preserve">las horas de máxima apertura estomática, </w:t>
      </w:r>
      <w:r w:rsidRPr="00641706">
        <w:rPr>
          <w:rFonts w:ascii="Calibri Light" w:hAnsi="Calibri Light"/>
          <w:sz w:val="24"/>
          <w:lang w:val="es-CL"/>
        </w:rPr>
        <w:t xml:space="preserve">en hojas </w:t>
      </w:r>
      <w:r w:rsidR="000C2C90" w:rsidRPr="00641706">
        <w:rPr>
          <w:rFonts w:ascii="Calibri Light" w:hAnsi="Calibri Light"/>
          <w:sz w:val="24"/>
          <w:lang w:val="es-CL"/>
        </w:rPr>
        <w:t xml:space="preserve">adultas y sanas </w:t>
      </w:r>
      <w:r w:rsidRPr="00641706">
        <w:rPr>
          <w:rFonts w:ascii="Calibri Light" w:hAnsi="Calibri Light"/>
          <w:sz w:val="24"/>
          <w:lang w:val="es-CL"/>
        </w:rPr>
        <w:t>de exposición Este</w:t>
      </w:r>
      <w:r w:rsidR="002F3ED5">
        <w:rPr>
          <w:rFonts w:ascii="Calibri Light" w:hAnsi="Calibri Light"/>
          <w:sz w:val="24"/>
          <w:lang w:val="es-CL"/>
        </w:rPr>
        <w:t xml:space="preserve">, </w:t>
      </w:r>
      <w:r w:rsidR="002A2387">
        <w:rPr>
          <w:rFonts w:ascii="Calibri Light" w:hAnsi="Calibri Light"/>
          <w:sz w:val="24"/>
          <w:lang w:val="es-CL"/>
        </w:rPr>
        <w:t>de</w:t>
      </w:r>
      <w:r w:rsidR="002F3ED5">
        <w:rPr>
          <w:rFonts w:ascii="Calibri Light" w:hAnsi="Calibri Light"/>
          <w:sz w:val="24"/>
          <w:lang w:val="es-CL"/>
        </w:rPr>
        <w:t xml:space="preserve"> 10:00 </w:t>
      </w:r>
      <w:r w:rsidR="002A2387">
        <w:rPr>
          <w:rFonts w:ascii="Calibri Light" w:hAnsi="Calibri Light"/>
          <w:sz w:val="24"/>
          <w:lang w:val="es-CL"/>
        </w:rPr>
        <w:t>a 11:</w:t>
      </w:r>
      <w:r w:rsidR="008D0A6E">
        <w:rPr>
          <w:rFonts w:ascii="Calibri Light" w:hAnsi="Calibri Light"/>
          <w:sz w:val="24"/>
          <w:lang w:val="es-CL"/>
        </w:rPr>
        <w:t>30</w:t>
      </w:r>
      <w:r w:rsidR="002A2387">
        <w:rPr>
          <w:rFonts w:ascii="Calibri Light" w:hAnsi="Calibri Light"/>
          <w:sz w:val="24"/>
          <w:lang w:val="es-CL"/>
        </w:rPr>
        <w:t xml:space="preserve"> </w:t>
      </w:r>
      <w:r w:rsidR="002F3ED5">
        <w:rPr>
          <w:rFonts w:ascii="Calibri Light" w:hAnsi="Calibri Light"/>
          <w:sz w:val="24"/>
          <w:lang w:val="es-CL"/>
        </w:rPr>
        <w:t>am</w:t>
      </w:r>
      <w:r w:rsidRPr="00641706">
        <w:rPr>
          <w:rFonts w:ascii="Calibri Light" w:hAnsi="Calibri Light"/>
          <w:sz w:val="24"/>
          <w:lang w:val="es-CL"/>
        </w:rPr>
        <w:t xml:space="preserve">. </w:t>
      </w:r>
      <w:r w:rsidR="00086C7A" w:rsidRPr="00086C7A">
        <w:rPr>
          <w:rFonts w:ascii="Calibri Light" w:hAnsi="Calibri Light"/>
          <w:sz w:val="24"/>
          <w:lang w:val="es-CL"/>
        </w:rPr>
        <w:t xml:space="preserve">Si el ejemplar no presentó hojas en el momento de la evaluación o si las hojas que tiene se encontraban en un estado senescente, la medición no se llevó a cabo. </w:t>
      </w:r>
      <w:r w:rsidR="00086C7A">
        <w:rPr>
          <w:rFonts w:ascii="Calibri Light" w:hAnsi="Calibri Light"/>
          <w:sz w:val="24"/>
          <w:lang w:val="es-CL"/>
        </w:rPr>
        <w:t>En la F</w:t>
      </w:r>
      <w:r w:rsidR="00E11B1B">
        <w:rPr>
          <w:rFonts w:ascii="Calibri Light" w:hAnsi="Calibri Light"/>
          <w:sz w:val="24"/>
          <w:lang w:val="es-CL"/>
        </w:rPr>
        <w:t xml:space="preserve">igura 4 se presentan registros fotográficos de las mediciones de conductancia estomática realizadas entre el </w:t>
      </w:r>
      <w:r w:rsidR="009D3E66">
        <w:rPr>
          <w:rFonts w:ascii="Calibri Light" w:hAnsi="Calibri Light"/>
          <w:sz w:val="24"/>
          <w:lang w:val="es-CL"/>
        </w:rPr>
        <w:t>2</w:t>
      </w:r>
      <w:r w:rsidR="00A74ACF">
        <w:rPr>
          <w:rFonts w:ascii="Calibri Light" w:hAnsi="Calibri Light"/>
          <w:sz w:val="24"/>
          <w:lang w:val="es-CL"/>
        </w:rPr>
        <w:t>9 y 31</w:t>
      </w:r>
      <w:r w:rsidR="00E11B1B">
        <w:rPr>
          <w:rFonts w:ascii="Calibri Light" w:hAnsi="Calibri Light"/>
          <w:sz w:val="24"/>
          <w:lang w:val="es-CL"/>
        </w:rPr>
        <w:t xml:space="preserve"> de </w:t>
      </w:r>
      <w:r w:rsidR="00A74ACF">
        <w:rPr>
          <w:rFonts w:ascii="Calibri Light" w:hAnsi="Calibri Light"/>
          <w:sz w:val="24"/>
          <w:lang w:val="es-CL"/>
        </w:rPr>
        <w:t>enero</w:t>
      </w:r>
      <w:r w:rsidR="00E11B1B">
        <w:rPr>
          <w:rFonts w:ascii="Calibri Light" w:hAnsi="Calibri Light"/>
          <w:sz w:val="24"/>
          <w:lang w:val="es-CL"/>
        </w:rPr>
        <w:t xml:space="preserve"> de 202</w:t>
      </w:r>
      <w:r w:rsidR="00A74ACF">
        <w:rPr>
          <w:rFonts w:ascii="Calibri Light" w:hAnsi="Calibri Light"/>
          <w:sz w:val="24"/>
          <w:lang w:val="es-CL"/>
        </w:rPr>
        <w:t>5</w:t>
      </w:r>
      <w:r w:rsidR="00E11B1B">
        <w:rPr>
          <w:rFonts w:ascii="Calibri Light" w:hAnsi="Calibri Light"/>
          <w:sz w:val="24"/>
          <w:lang w:val="es-CL"/>
        </w:rPr>
        <w:t>.</w:t>
      </w:r>
    </w:p>
    <w:p w14:paraId="060DE580" w14:textId="0B4A9223" w:rsidR="001F0AF1" w:rsidRPr="00265FC2" w:rsidRDefault="004569E5" w:rsidP="007D5A1F">
      <w:pPr>
        <w:keepNext/>
        <w:jc w:val="center"/>
        <w:rPr>
          <w:rFonts w:ascii="Calibri Light" w:hAnsi="Calibri Light" w:cs="Calibri Light"/>
          <w:lang w:val="es-CL"/>
        </w:rPr>
      </w:pPr>
      <w:bookmarkStart w:id="14" w:name="_Toc182219420"/>
      <w:r w:rsidRPr="00461878">
        <w:rPr>
          <w:rFonts w:ascii="Calibri Light" w:hAnsi="Calibri Light" w:cs="Calibri Light"/>
          <w:b/>
          <w:bCs/>
          <w:lang w:val="es-CL"/>
        </w:rPr>
        <w:t xml:space="preserve">Figura </w:t>
      </w:r>
      <w:r w:rsidRPr="00461878">
        <w:rPr>
          <w:rFonts w:ascii="Calibri Light" w:hAnsi="Calibri Light" w:cs="Calibri Light"/>
          <w:b/>
          <w:bCs/>
          <w:lang w:val="es-CL"/>
        </w:rPr>
        <w:fldChar w:fldCharType="begin"/>
      </w:r>
      <w:r w:rsidRPr="00461878">
        <w:rPr>
          <w:rFonts w:ascii="Calibri Light" w:hAnsi="Calibri Light" w:cs="Calibri Light"/>
          <w:b/>
          <w:bCs/>
          <w:lang w:val="es-CL"/>
        </w:rPr>
        <w:instrText xml:space="preserve"> SEQ Figura \* ARABIC </w:instrText>
      </w:r>
      <w:r w:rsidRPr="00461878">
        <w:rPr>
          <w:rFonts w:ascii="Calibri Light" w:hAnsi="Calibri Light" w:cs="Calibri Light"/>
          <w:b/>
          <w:bCs/>
          <w:lang w:val="es-CL"/>
        </w:rPr>
        <w:fldChar w:fldCharType="separate"/>
      </w:r>
      <w:r w:rsidRPr="00461878">
        <w:rPr>
          <w:rFonts w:ascii="Calibri Light" w:hAnsi="Calibri Light" w:cs="Calibri Light"/>
          <w:b/>
          <w:bCs/>
          <w:noProof/>
          <w:lang w:val="es-CL"/>
        </w:rPr>
        <w:t>4</w:t>
      </w:r>
      <w:r w:rsidRPr="00461878">
        <w:rPr>
          <w:rFonts w:ascii="Calibri Light" w:hAnsi="Calibri Light" w:cs="Calibri Light"/>
          <w:b/>
          <w:bCs/>
          <w:lang w:val="es-CL"/>
        </w:rPr>
        <w:fldChar w:fldCharType="end"/>
      </w:r>
      <w:r w:rsidRPr="00461878">
        <w:rPr>
          <w:rFonts w:ascii="Calibri Light" w:hAnsi="Calibri Light" w:cs="Calibri Light"/>
          <w:b/>
          <w:bCs/>
          <w:lang w:val="es-CL"/>
        </w:rPr>
        <w:t>.</w:t>
      </w:r>
      <w:r w:rsidRPr="00461878">
        <w:rPr>
          <w:rFonts w:ascii="Calibri Light" w:hAnsi="Calibri Light" w:cs="Calibri Light"/>
          <w:lang w:val="es-CL"/>
        </w:rPr>
        <w:t xml:space="preserve"> Registro fotográfico mediciones de conductancia estomática.</w:t>
      </w:r>
      <w:r w:rsidR="001F0AF1">
        <w:rPr>
          <w:rFonts w:ascii="Calibri Light" w:hAnsi="Calibri Light" w:cs="Calibri Light"/>
          <w:lang w:val="es-CL"/>
        </w:rPr>
        <w:br/>
      </w:r>
      <w:r w:rsidR="001F0AF1" w:rsidRPr="001F0AF1">
        <w:rPr>
          <w:rFonts w:ascii="Calibri Light" w:hAnsi="Calibri Light" w:cs="Calibri Light"/>
          <w:noProof/>
        </w:rPr>
        <w:drawing>
          <wp:inline distT="0" distB="0" distL="0" distR="0" wp14:anchorId="694C92F6" wp14:editId="3DF9566E">
            <wp:extent cx="1944000" cy="25920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HP Usuario\Desktop\Salar de atacama\enero2024\fotos\RS 24.01.jpeg"/>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1F0AF1">
        <w:rPr>
          <w:rFonts w:ascii="Calibri Light" w:hAnsi="Calibri Light" w:cs="Calibri Light"/>
          <w:lang w:val="es-CL"/>
        </w:rPr>
        <w:t xml:space="preserve"> </w:t>
      </w:r>
      <w:r w:rsidR="001F0AF1" w:rsidRPr="001F0AF1">
        <w:rPr>
          <w:rFonts w:ascii="Calibri Light" w:hAnsi="Calibri Light" w:cs="Calibri Light"/>
          <w:noProof/>
        </w:rPr>
        <w:drawing>
          <wp:inline distT="0" distB="0" distL="0" distR="0" wp14:anchorId="292B8AA9" wp14:editId="3FE9FE01">
            <wp:extent cx="1944000" cy="2592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P Usuario\Desktop\Salar de atacama\enero2024\fotos\RS 25.01.jpeg"/>
                    <pic:cNvPicPr>
                      <a:picLocks noChangeAspect="1" noChangeArrowheads="1"/>
                    </pic:cNvPicPr>
                  </pic:nvPicPr>
                  <pic:blipFill>
                    <a:blip r:embed="rId22"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r w:rsidR="009D3E66">
        <w:rPr>
          <w:rFonts w:ascii="Calibri Light" w:hAnsi="Calibri Light" w:cs="Calibri Light"/>
          <w:lang w:val="es-CL"/>
        </w:rPr>
        <w:t xml:space="preserve"> </w:t>
      </w:r>
      <w:r w:rsidR="009D3E66" w:rsidRPr="009D3E66">
        <w:rPr>
          <w:rFonts w:ascii="Calibri Light" w:hAnsi="Calibri Light" w:cs="Calibri Light"/>
          <w:noProof/>
        </w:rPr>
        <w:drawing>
          <wp:inline distT="0" distB="0" distL="0" distR="0" wp14:anchorId="0141A115" wp14:editId="4D2539CA">
            <wp:extent cx="1944000" cy="2592000"/>
            <wp:effectExtent l="0" t="0" r="0" b="0"/>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 Usuario\Desktop\Salar de atacama\2024\octubre2024\fotos\RS 3.jpeg"/>
                    <pic:cNvPicPr>
                      <a:picLocks noChangeAspect="1" noChangeArrowheads="1"/>
                    </pic:cNvPicPr>
                  </pic:nvPicPr>
                  <pic:blipFill>
                    <a:blip r:embed="rId23" cstate="print">
                      <a:extLst>
                        <a:ext uri="{28A0092B-C50C-407E-A947-70E740481C1C}">
                          <a14:useLocalDpi xmlns:a14="http://schemas.microsoft.com/office/drawing/2010/main" val="0"/>
                        </a:ext>
                      </a:extLst>
                    </a:blip>
                    <a:stretch>
                      <a:fillRect/>
                    </a:stretch>
                  </pic:blipFill>
                  <pic:spPr bwMode="auto">
                    <a:xfrm>
                      <a:off x="0" y="0"/>
                      <a:ext cx="1944000" cy="2592000"/>
                    </a:xfrm>
                    <a:prstGeom prst="rect">
                      <a:avLst/>
                    </a:prstGeom>
                    <a:noFill/>
                    <a:ln>
                      <a:noFill/>
                    </a:ln>
                  </pic:spPr>
                </pic:pic>
              </a:graphicData>
            </a:graphic>
          </wp:inline>
        </w:drawing>
      </w:r>
      <w:bookmarkEnd w:id="14"/>
    </w:p>
    <w:p w14:paraId="02353316" w14:textId="77777777" w:rsidR="00FE3521" w:rsidRPr="002B741F" w:rsidRDefault="00FE3521" w:rsidP="0085382C">
      <w:pPr>
        <w:pStyle w:val="Ttulo2"/>
        <w:spacing w:before="0" w:after="240" w:line="240" w:lineRule="auto"/>
        <w:rPr>
          <w:rFonts w:ascii="Calibri Light" w:hAnsi="Calibri Light"/>
          <w:color w:val="auto"/>
          <w:sz w:val="24"/>
          <w:szCs w:val="24"/>
        </w:rPr>
      </w:pPr>
      <w:bookmarkStart w:id="15" w:name="_Toc192077636"/>
      <w:r w:rsidRPr="002B741F">
        <w:rPr>
          <w:rFonts w:ascii="Calibri Light" w:hAnsi="Calibri Light"/>
          <w:color w:val="auto"/>
          <w:sz w:val="24"/>
          <w:szCs w:val="24"/>
        </w:rPr>
        <w:t>Análisis estadístico</w:t>
      </w:r>
      <w:bookmarkEnd w:id="15"/>
    </w:p>
    <w:p w14:paraId="3C2883D8" w14:textId="77777777" w:rsidR="00400F8C" w:rsidRDefault="00324F99" w:rsidP="00324F99">
      <w:pPr>
        <w:jc w:val="both"/>
        <w:rPr>
          <w:rFonts w:ascii="Calibri Light" w:hAnsi="Calibri Light"/>
          <w:sz w:val="24"/>
          <w:szCs w:val="24"/>
          <w:lang w:val="es-CL"/>
        </w:rPr>
      </w:pPr>
      <w:r w:rsidRPr="00324F99">
        <w:rPr>
          <w:rFonts w:ascii="Calibri Light" w:hAnsi="Calibri Light"/>
          <w:sz w:val="24"/>
          <w:szCs w:val="24"/>
          <w:lang w:val="es-CL"/>
        </w:rPr>
        <w:t xml:space="preserve">Se </w:t>
      </w:r>
      <w:r w:rsidR="00073457">
        <w:rPr>
          <w:rFonts w:ascii="Calibri Light" w:hAnsi="Calibri Light"/>
          <w:sz w:val="24"/>
          <w:szCs w:val="24"/>
          <w:lang w:val="es-CL"/>
        </w:rPr>
        <w:t xml:space="preserve">realizaron comparaciones para determinar la existencia de diferencias significativas entre: </w:t>
      </w:r>
    </w:p>
    <w:p w14:paraId="1E50C1C5" w14:textId="0DD88420" w:rsidR="00400F8C" w:rsidRDefault="00A00C7B" w:rsidP="00400F8C">
      <w:pPr>
        <w:pStyle w:val="Prrafodelista"/>
        <w:numPr>
          <w:ilvl w:val="0"/>
          <w:numId w:val="22"/>
        </w:numPr>
        <w:jc w:val="both"/>
        <w:rPr>
          <w:rFonts w:ascii="Calibri Light" w:hAnsi="Calibri Light"/>
          <w:sz w:val="24"/>
          <w:szCs w:val="24"/>
        </w:rPr>
      </w:pPr>
      <w:r>
        <w:rPr>
          <w:rFonts w:ascii="Calibri Light" w:hAnsi="Calibri Light"/>
          <w:sz w:val="24"/>
          <w:szCs w:val="24"/>
        </w:rPr>
        <w:t>I</w:t>
      </w:r>
      <w:r w:rsidR="00073457" w:rsidRPr="00400F8C">
        <w:rPr>
          <w:rFonts w:ascii="Calibri Light" w:hAnsi="Calibri Light"/>
          <w:sz w:val="24"/>
          <w:szCs w:val="24"/>
        </w:rPr>
        <w:t xml:space="preserve">ndividuos de la serie A (N=18), que corresponden a la población objeto del seguimiento histórico </w:t>
      </w:r>
      <w:r w:rsidR="00A63B6A">
        <w:rPr>
          <w:rFonts w:ascii="Calibri Light" w:hAnsi="Calibri Light"/>
          <w:sz w:val="24"/>
          <w:szCs w:val="24"/>
        </w:rPr>
        <w:t>en el contexto del PSA</w:t>
      </w:r>
      <w:r w:rsidR="00400F8C" w:rsidRPr="00400F8C">
        <w:rPr>
          <w:rFonts w:ascii="Calibri Light" w:hAnsi="Calibri Light"/>
          <w:sz w:val="24"/>
          <w:szCs w:val="24"/>
        </w:rPr>
        <w:t xml:space="preserve">, </w:t>
      </w:r>
      <w:r w:rsidR="00C82E28">
        <w:rPr>
          <w:rFonts w:ascii="Calibri Light" w:hAnsi="Calibri Light"/>
          <w:sz w:val="24"/>
          <w:szCs w:val="24"/>
        </w:rPr>
        <w:t xml:space="preserve">posicionados en las proximidades del </w:t>
      </w:r>
      <w:r w:rsidR="00A63B6A">
        <w:rPr>
          <w:rFonts w:ascii="Calibri Light" w:hAnsi="Calibri Light"/>
          <w:sz w:val="24"/>
          <w:szCs w:val="24"/>
        </w:rPr>
        <w:t xml:space="preserve">Ex. </w:t>
      </w:r>
      <w:r w:rsidR="00C82E28">
        <w:rPr>
          <w:rFonts w:ascii="Calibri Light" w:hAnsi="Calibri Light"/>
          <w:sz w:val="24"/>
          <w:szCs w:val="24"/>
        </w:rPr>
        <w:t xml:space="preserve">pozo Camar-2, </w:t>
      </w:r>
      <w:r w:rsidR="00400F8C" w:rsidRPr="00400F8C">
        <w:rPr>
          <w:rFonts w:ascii="Calibri Light" w:hAnsi="Calibri Light"/>
          <w:sz w:val="24"/>
          <w:szCs w:val="24"/>
        </w:rPr>
        <w:t>y el resto de los individuos de las series B y C (N=10).</w:t>
      </w:r>
    </w:p>
    <w:p w14:paraId="7CA95C9D" w14:textId="56A2B3F1" w:rsid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ubicados aguas arriba (N=21</w:t>
      </w:r>
      <w:r w:rsidR="00F71365">
        <w:rPr>
          <w:rFonts w:ascii="Calibri Light" w:hAnsi="Calibri Light"/>
          <w:sz w:val="24"/>
          <w:szCs w:val="24"/>
        </w:rPr>
        <w:t>, pertenecientes a las series A, B, C y AX</w:t>
      </w:r>
      <w:r>
        <w:rPr>
          <w:rFonts w:ascii="Calibri Light" w:hAnsi="Calibri Light"/>
          <w:sz w:val="24"/>
          <w:szCs w:val="24"/>
        </w:rPr>
        <w:t>) y aguas abajo (N=10</w:t>
      </w:r>
      <w:r w:rsidR="00F71365">
        <w:rPr>
          <w:rFonts w:ascii="Calibri Light" w:hAnsi="Calibri Light"/>
          <w:sz w:val="24"/>
          <w:szCs w:val="24"/>
        </w:rPr>
        <w:t>, pertenecientes a las series A, D y AX</w:t>
      </w:r>
      <w:r>
        <w:rPr>
          <w:rFonts w:ascii="Calibri Light" w:hAnsi="Calibri Light"/>
          <w:sz w:val="24"/>
          <w:szCs w:val="24"/>
        </w:rPr>
        <w:t>) de la tubería que atraviesa de norte a sur el área de estudio.</w:t>
      </w:r>
    </w:p>
    <w:p w14:paraId="351BCAEB" w14:textId="5B708A8F" w:rsidR="00400F8C" w:rsidRPr="00400F8C" w:rsidRDefault="00400F8C" w:rsidP="00400F8C">
      <w:pPr>
        <w:pStyle w:val="Prrafodelista"/>
        <w:numPr>
          <w:ilvl w:val="0"/>
          <w:numId w:val="22"/>
        </w:numPr>
        <w:jc w:val="both"/>
        <w:rPr>
          <w:rFonts w:ascii="Calibri Light" w:hAnsi="Calibri Light"/>
          <w:sz w:val="24"/>
          <w:szCs w:val="24"/>
        </w:rPr>
      </w:pPr>
      <w:r>
        <w:rPr>
          <w:rFonts w:ascii="Calibri Light" w:hAnsi="Calibri Light"/>
          <w:sz w:val="24"/>
          <w:szCs w:val="24"/>
        </w:rPr>
        <w:t>Individuos con riego (N=1</w:t>
      </w:r>
      <w:r w:rsidR="00F71365">
        <w:rPr>
          <w:rFonts w:ascii="Calibri Light" w:hAnsi="Calibri Light"/>
          <w:sz w:val="24"/>
          <w:szCs w:val="24"/>
        </w:rPr>
        <w:t>9, pertenecientes a las series A y AX</w:t>
      </w:r>
      <w:r>
        <w:rPr>
          <w:rFonts w:ascii="Calibri Light" w:hAnsi="Calibri Light"/>
          <w:sz w:val="24"/>
          <w:szCs w:val="24"/>
        </w:rPr>
        <w:t>) y sin riego (N=1</w:t>
      </w:r>
      <w:r w:rsidR="00F71365">
        <w:rPr>
          <w:rFonts w:ascii="Calibri Light" w:hAnsi="Calibri Light"/>
          <w:sz w:val="24"/>
          <w:szCs w:val="24"/>
        </w:rPr>
        <w:t>2, pertenecientes a las series B, C, D y AX</w:t>
      </w:r>
      <w:r>
        <w:rPr>
          <w:rFonts w:ascii="Calibri Light" w:hAnsi="Calibri Light"/>
          <w:sz w:val="24"/>
          <w:szCs w:val="24"/>
        </w:rPr>
        <w:t>).</w:t>
      </w:r>
    </w:p>
    <w:p w14:paraId="68001E31" w14:textId="53324F51" w:rsidR="00324F99" w:rsidRPr="00324F99" w:rsidRDefault="00DF7122" w:rsidP="00324F99">
      <w:pPr>
        <w:jc w:val="both"/>
        <w:rPr>
          <w:rFonts w:ascii="Calibri Light" w:hAnsi="Calibri Light"/>
          <w:sz w:val="24"/>
          <w:szCs w:val="24"/>
          <w:lang w:val="es-CL"/>
        </w:rPr>
      </w:pPr>
      <w:r>
        <w:rPr>
          <w:rFonts w:ascii="Calibri Light" w:hAnsi="Calibri Light"/>
          <w:sz w:val="24"/>
          <w:szCs w:val="24"/>
          <w:lang w:val="es-CL"/>
        </w:rPr>
        <w:t>Cuando no se pudo realizar alguna medición de potencial hídrico o conductancia estomática</w:t>
      </w:r>
      <w:r w:rsidR="00086C7A">
        <w:rPr>
          <w:rFonts w:ascii="Calibri Light" w:hAnsi="Calibri Light"/>
          <w:sz w:val="24"/>
          <w:szCs w:val="24"/>
          <w:lang w:val="es-CL"/>
        </w:rPr>
        <w:t xml:space="preserve"> (por falta de ramillas y/o hojas medibles)</w:t>
      </w:r>
      <w:r>
        <w:rPr>
          <w:rFonts w:ascii="Calibri Light" w:hAnsi="Calibri Light"/>
          <w:sz w:val="24"/>
          <w:szCs w:val="24"/>
          <w:lang w:val="es-CL"/>
        </w:rPr>
        <w:t>, el análisis estadístico se realiz</w:t>
      </w:r>
      <w:r w:rsidR="0013104C">
        <w:rPr>
          <w:rFonts w:ascii="Calibri Light" w:hAnsi="Calibri Light"/>
          <w:sz w:val="24"/>
          <w:szCs w:val="24"/>
          <w:lang w:val="es-CL"/>
        </w:rPr>
        <w:t>ó</w:t>
      </w:r>
      <w:r>
        <w:rPr>
          <w:rFonts w:ascii="Calibri Light" w:hAnsi="Calibri Light"/>
          <w:sz w:val="24"/>
          <w:szCs w:val="24"/>
          <w:lang w:val="es-CL"/>
        </w:rPr>
        <w:t xml:space="preserve"> de igual manera reduciendo el N definido anteriormente.</w:t>
      </w:r>
      <w:r w:rsidR="009640E1">
        <w:rPr>
          <w:rFonts w:ascii="Calibri Light" w:hAnsi="Calibri Light"/>
          <w:sz w:val="24"/>
          <w:szCs w:val="24"/>
          <w:lang w:val="es-CL"/>
        </w:rPr>
        <w:t xml:space="preserve"> </w:t>
      </w:r>
      <w:r w:rsidR="00324F99" w:rsidRPr="00E63D05">
        <w:rPr>
          <w:rFonts w:ascii="Calibri Light" w:hAnsi="Calibri Light"/>
          <w:sz w:val="24"/>
          <w:szCs w:val="24"/>
          <w:lang w:val="es-CL"/>
        </w:rPr>
        <w:t xml:space="preserve">Las variables </w:t>
      </w:r>
      <w:r w:rsidR="005433E3" w:rsidRPr="00E63D05">
        <w:rPr>
          <w:rFonts w:ascii="Calibri Light" w:hAnsi="Calibri Light"/>
          <w:sz w:val="24"/>
          <w:szCs w:val="24"/>
          <w:lang w:val="es-CL"/>
        </w:rPr>
        <w:t xml:space="preserve">medidas </w:t>
      </w:r>
      <w:r w:rsidR="00C82E28">
        <w:rPr>
          <w:rFonts w:ascii="Calibri Light" w:hAnsi="Calibri Light"/>
          <w:sz w:val="24"/>
          <w:szCs w:val="24"/>
          <w:lang w:val="es-CL"/>
        </w:rPr>
        <w:t>en los Algarrobos s</w:t>
      </w:r>
      <w:r w:rsidR="00324F99" w:rsidRPr="00E63D05">
        <w:rPr>
          <w:rFonts w:ascii="Calibri Light" w:hAnsi="Calibri Light"/>
          <w:sz w:val="24"/>
          <w:szCs w:val="24"/>
          <w:lang w:val="es-CL"/>
        </w:rPr>
        <w:t xml:space="preserve">e </w:t>
      </w:r>
      <w:r w:rsidR="00A30ED9" w:rsidRPr="00E63D05">
        <w:rPr>
          <w:rFonts w:ascii="Calibri Light" w:hAnsi="Calibri Light"/>
          <w:sz w:val="24"/>
          <w:szCs w:val="24"/>
          <w:lang w:val="es-CL"/>
        </w:rPr>
        <w:t>estudiaron</w:t>
      </w:r>
      <w:r w:rsidR="00324F99" w:rsidRPr="00E63D05">
        <w:rPr>
          <w:rFonts w:ascii="Calibri Light" w:hAnsi="Calibri Light"/>
          <w:sz w:val="24"/>
          <w:szCs w:val="24"/>
          <w:lang w:val="es-CL"/>
        </w:rPr>
        <w:t xml:space="preserve"> a través de un análisis de varianza considerando como factor fijo </w:t>
      </w:r>
      <w:r w:rsidR="00C82E28">
        <w:rPr>
          <w:rFonts w:ascii="Calibri Light" w:hAnsi="Calibri Light"/>
          <w:sz w:val="24"/>
          <w:szCs w:val="24"/>
          <w:lang w:val="es-CL"/>
        </w:rPr>
        <w:t>la serie a la que corresponden</w:t>
      </w:r>
      <w:r w:rsidR="00761BB4">
        <w:rPr>
          <w:rFonts w:ascii="Calibri Light" w:hAnsi="Calibri Light"/>
          <w:sz w:val="24"/>
          <w:szCs w:val="24"/>
          <w:lang w:val="es-CL"/>
        </w:rPr>
        <w:t xml:space="preserve"> (anexos 2, 3 y 4)</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la ubicación respecto de</w:t>
      </w:r>
      <w:r w:rsidR="00C82E28">
        <w:rPr>
          <w:rFonts w:ascii="Calibri Light" w:hAnsi="Calibri Light"/>
          <w:sz w:val="24"/>
          <w:szCs w:val="24"/>
          <w:lang w:val="es-CL"/>
        </w:rPr>
        <w:t xml:space="preserve"> </w:t>
      </w:r>
      <w:r w:rsidR="00324F99" w:rsidRPr="00E63D05">
        <w:rPr>
          <w:rFonts w:ascii="Calibri Light" w:hAnsi="Calibri Light"/>
          <w:sz w:val="24"/>
          <w:szCs w:val="24"/>
          <w:lang w:val="es-CL"/>
        </w:rPr>
        <w:t>l</w:t>
      </w:r>
      <w:r w:rsidR="00C82E28">
        <w:rPr>
          <w:rFonts w:ascii="Calibri Light" w:hAnsi="Calibri Light"/>
          <w:sz w:val="24"/>
          <w:szCs w:val="24"/>
          <w:lang w:val="es-CL"/>
        </w:rPr>
        <w:t>a tubería</w:t>
      </w:r>
      <w:r w:rsidR="00761BB4">
        <w:rPr>
          <w:rFonts w:ascii="Calibri Light" w:hAnsi="Calibri Light"/>
          <w:sz w:val="24"/>
          <w:szCs w:val="24"/>
          <w:lang w:val="es-CL"/>
        </w:rPr>
        <w:t xml:space="preserve"> (anexos 5, 6 y 7)</w:t>
      </w:r>
      <w:r w:rsidR="00A30ED9">
        <w:rPr>
          <w:rFonts w:ascii="Calibri Light" w:hAnsi="Calibri Light"/>
          <w:sz w:val="24"/>
          <w:szCs w:val="24"/>
          <w:lang w:val="es-CL"/>
        </w:rPr>
        <w:t>,</w:t>
      </w:r>
      <w:r w:rsidR="00C82E28">
        <w:rPr>
          <w:rFonts w:ascii="Calibri Light" w:hAnsi="Calibri Light"/>
          <w:sz w:val="24"/>
          <w:szCs w:val="24"/>
          <w:lang w:val="es-CL"/>
        </w:rPr>
        <w:t xml:space="preserve"> y la presencia de un sistema de riego</w:t>
      </w:r>
      <w:r w:rsidR="00761BB4">
        <w:rPr>
          <w:rFonts w:ascii="Calibri Light" w:hAnsi="Calibri Light"/>
          <w:sz w:val="24"/>
          <w:szCs w:val="24"/>
          <w:lang w:val="es-CL"/>
        </w:rPr>
        <w:t xml:space="preserve"> (anexos 8, 9 y 10)</w:t>
      </w:r>
      <w:r w:rsidR="00C82E28">
        <w:rPr>
          <w:rFonts w:ascii="Calibri Light" w:hAnsi="Calibri Light"/>
          <w:sz w:val="24"/>
          <w:szCs w:val="24"/>
          <w:lang w:val="es-CL"/>
        </w:rPr>
        <w:t xml:space="preserve">. </w:t>
      </w:r>
    </w:p>
    <w:p w14:paraId="67932BF1" w14:textId="4018F4E5" w:rsidR="00324F99" w:rsidRPr="00324F99" w:rsidRDefault="00366B80" w:rsidP="00324F99">
      <w:pPr>
        <w:jc w:val="both"/>
        <w:rPr>
          <w:rFonts w:ascii="Calibri Light" w:hAnsi="Calibri Light"/>
          <w:sz w:val="24"/>
          <w:szCs w:val="24"/>
          <w:lang w:val="es-CL"/>
        </w:rPr>
      </w:pPr>
      <w:r w:rsidRPr="00037550">
        <w:rPr>
          <w:rFonts w:ascii="Calibri Light" w:hAnsi="Calibri Light"/>
          <w:sz w:val="24"/>
          <w:szCs w:val="24"/>
          <w:lang w:val="es-CL"/>
        </w:rPr>
        <w:lastRenderedPageBreak/>
        <w:t>C</w:t>
      </w:r>
      <w:r w:rsidR="00324F99" w:rsidRPr="00037550">
        <w:rPr>
          <w:rFonts w:ascii="Calibri Light" w:hAnsi="Calibri Light"/>
          <w:sz w:val="24"/>
          <w:szCs w:val="24"/>
          <w:lang w:val="es-CL"/>
        </w:rPr>
        <w:t>uando se determinaron diferencias significativas entre los tratamientos evaluados, se procedió a realizar una prueba de separación de medias, por medio de la prueba DGC</w:t>
      </w:r>
      <w:r w:rsidR="00C9647A">
        <w:rPr>
          <w:rFonts w:ascii="Calibri Light" w:hAnsi="Calibri Light"/>
          <w:sz w:val="24"/>
          <w:szCs w:val="24"/>
          <w:lang w:val="es-CL"/>
        </w:rPr>
        <w:t xml:space="preserve"> </w:t>
      </w:r>
      <w:r w:rsidR="00324F99" w:rsidRPr="00037550">
        <w:rPr>
          <w:rFonts w:ascii="Calibri Light" w:hAnsi="Calibri Light"/>
          <w:sz w:val="24"/>
          <w:szCs w:val="24"/>
          <w:lang w:val="es-CL"/>
        </w:rPr>
        <w:t>(Di</w:t>
      </w:r>
      <w:r w:rsidR="00C82F82" w:rsidRPr="00037550">
        <w:rPr>
          <w:rFonts w:ascii="Calibri Light" w:hAnsi="Calibri Light"/>
          <w:sz w:val="24"/>
          <w:szCs w:val="24"/>
          <w:lang w:val="es-CL"/>
        </w:rPr>
        <w:t xml:space="preserve"> </w:t>
      </w:r>
      <w:proofErr w:type="spellStart"/>
      <w:r w:rsidR="00324F99" w:rsidRPr="00037550">
        <w:rPr>
          <w:rFonts w:ascii="Calibri Light" w:hAnsi="Calibri Light"/>
          <w:sz w:val="24"/>
          <w:szCs w:val="24"/>
          <w:lang w:val="es-CL"/>
        </w:rPr>
        <w:t>Rienzo</w:t>
      </w:r>
      <w:proofErr w:type="spellEnd"/>
      <w:r w:rsidR="00324F99" w:rsidRPr="00037550">
        <w:rPr>
          <w:rFonts w:ascii="Calibri Light" w:hAnsi="Calibri Light"/>
          <w:sz w:val="24"/>
          <w:szCs w:val="24"/>
          <w:lang w:val="es-CL"/>
        </w:rPr>
        <w:t xml:space="preserve"> </w:t>
      </w:r>
      <w:r w:rsidR="00324F99" w:rsidRPr="003C55E7">
        <w:rPr>
          <w:rFonts w:ascii="Calibri Light" w:hAnsi="Calibri Light"/>
          <w:i/>
          <w:iCs/>
          <w:sz w:val="24"/>
          <w:szCs w:val="24"/>
          <w:lang w:val="es-CL"/>
        </w:rPr>
        <w:t>et al</w:t>
      </w:r>
      <w:r w:rsidR="00324F99" w:rsidRPr="00037550">
        <w:rPr>
          <w:rFonts w:ascii="Calibri Light" w:hAnsi="Calibri Light"/>
          <w:sz w:val="24"/>
          <w:szCs w:val="24"/>
          <w:lang w:val="es-CL"/>
        </w:rPr>
        <w:t>., 2011), al 5% de probabilidad de error lo que es igual a un nivel de confianza del 95%.</w:t>
      </w:r>
    </w:p>
    <w:p w14:paraId="3C829F0E" w14:textId="13A70375" w:rsidR="004A58CC" w:rsidRPr="00641706" w:rsidRDefault="00AA4CF4" w:rsidP="00324F99">
      <w:pPr>
        <w:jc w:val="both"/>
        <w:rPr>
          <w:rFonts w:ascii="Calibri Light" w:hAnsi="Calibri Light"/>
          <w:sz w:val="24"/>
          <w:szCs w:val="24"/>
          <w:lang w:val="es-CL"/>
        </w:rPr>
      </w:pPr>
      <w:r>
        <w:rPr>
          <w:rFonts w:ascii="Calibri Light" w:hAnsi="Calibri Light"/>
          <w:sz w:val="24"/>
          <w:szCs w:val="24"/>
          <w:lang w:val="es-CL"/>
        </w:rPr>
        <w:t>Se verificó que se cumpliera con los supuestos de normalidad y homocedasticidad de la varianza.</w:t>
      </w:r>
      <w:r w:rsidR="00B91ABF">
        <w:rPr>
          <w:rFonts w:ascii="Calibri Light" w:hAnsi="Calibri Light"/>
          <w:sz w:val="24"/>
          <w:szCs w:val="24"/>
          <w:lang w:val="es-CL"/>
        </w:rPr>
        <w:t xml:space="preserve"> </w:t>
      </w:r>
      <w:r w:rsidR="00366B80">
        <w:rPr>
          <w:rFonts w:ascii="Calibri Light" w:hAnsi="Calibri Light"/>
          <w:sz w:val="24"/>
          <w:szCs w:val="24"/>
          <w:lang w:val="es-CL"/>
        </w:rPr>
        <w:t>Los análisis estadísticos se llevaron a cabo con el programa</w:t>
      </w:r>
      <w:r w:rsidR="00ED0389">
        <w:rPr>
          <w:rFonts w:ascii="Calibri Light" w:hAnsi="Calibri Light"/>
          <w:sz w:val="24"/>
          <w:szCs w:val="24"/>
          <w:lang w:val="es-CL"/>
        </w:rPr>
        <w:t xml:space="preserve"> </w:t>
      </w:r>
      <w:proofErr w:type="spellStart"/>
      <w:r w:rsidR="00ED0389">
        <w:rPr>
          <w:rFonts w:ascii="Calibri Light" w:hAnsi="Calibri Light"/>
          <w:sz w:val="24"/>
          <w:szCs w:val="24"/>
          <w:lang w:val="es-CL"/>
        </w:rPr>
        <w:t>InfoStat</w:t>
      </w:r>
      <w:proofErr w:type="spellEnd"/>
      <w:r w:rsidR="00234A3C">
        <w:rPr>
          <w:rFonts w:ascii="Calibri Light" w:hAnsi="Calibri Light"/>
          <w:sz w:val="24"/>
          <w:szCs w:val="24"/>
          <w:lang w:val="es-CL"/>
        </w:rPr>
        <w:t xml:space="preserve"> v.2020.</w:t>
      </w:r>
      <w:r w:rsidR="004A58CC" w:rsidRPr="00641706">
        <w:rPr>
          <w:rFonts w:ascii="Calibri Light" w:hAnsi="Calibri Light"/>
          <w:sz w:val="24"/>
          <w:szCs w:val="24"/>
          <w:lang w:val="es-CL"/>
        </w:rPr>
        <w:br w:type="page"/>
      </w:r>
    </w:p>
    <w:p w14:paraId="2F4516C8" w14:textId="4912BF7A" w:rsidR="00FE3521" w:rsidRDefault="00FE3521" w:rsidP="0085382C">
      <w:pPr>
        <w:pStyle w:val="Ttulo1"/>
        <w:spacing w:before="0" w:after="240" w:line="240" w:lineRule="auto"/>
        <w:rPr>
          <w:rFonts w:ascii="Calibri Light" w:hAnsi="Calibri Light"/>
          <w:color w:val="auto"/>
          <w:sz w:val="24"/>
          <w:szCs w:val="24"/>
        </w:rPr>
      </w:pPr>
      <w:bookmarkStart w:id="16" w:name="_Toc192077637"/>
      <w:r w:rsidRPr="5D3A0B1D">
        <w:rPr>
          <w:rFonts w:ascii="Calibri Light" w:hAnsi="Calibri Light"/>
          <w:color w:val="auto"/>
          <w:sz w:val="24"/>
          <w:szCs w:val="24"/>
        </w:rPr>
        <w:lastRenderedPageBreak/>
        <w:t>RESULTADOS</w:t>
      </w:r>
      <w:bookmarkEnd w:id="16"/>
    </w:p>
    <w:p w14:paraId="5FC6521C" w14:textId="6DDF4F7F" w:rsidR="00C708FF" w:rsidRDefault="00C708FF" w:rsidP="00C708FF">
      <w:pPr>
        <w:spacing w:line="240" w:lineRule="auto"/>
        <w:jc w:val="both"/>
        <w:rPr>
          <w:rFonts w:ascii="Calibri Light" w:hAnsi="Calibri Light"/>
          <w:sz w:val="24"/>
          <w:lang w:val="es-CL"/>
        </w:rPr>
      </w:pPr>
      <w:r>
        <w:rPr>
          <w:rFonts w:ascii="Calibri Light" w:hAnsi="Calibri Light"/>
          <w:sz w:val="24"/>
          <w:lang w:val="es-CL"/>
        </w:rPr>
        <w:t>A continuación</w:t>
      </w:r>
      <w:r w:rsidR="008B02DC">
        <w:rPr>
          <w:rFonts w:ascii="Calibri Light" w:hAnsi="Calibri Light"/>
          <w:sz w:val="24"/>
          <w:lang w:val="es-CL"/>
        </w:rPr>
        <w:t>,</w:t>
      </w:r>
      <w:r>
        <w:rPr>
          <w:rFonts w:ascii="Calibri Light" w:hAnsi="Calibri Light"/>
          <w:sz w:val="24"/>
          <w:lang w:val="es-CL"/>
        </w:rPr>
        <w:t xml:space="preserve"> se presentan los valores de potencial hídrico de ramilla en </w:t>
      </w:r>
      <w:proofErr w:type="spellStart"/>
      <w:r>
        <w:rPr>
          <w:rFonts w:ascii="Calibri Light" w:hAnsi="Calibri Light"/>
          <w:sz w:val="24"/>
          <w:lang w:val="es-CL"/>
        </w:rPr>
        <w:t>pre-alba</w:t>
      </w:r>
      <w:proofErr w:type="spellEnd"/>
      <w:r>
        <w:rPr>
          <w:rFonts w:ascii="Calibri Light" w:hAnsi="Calibri Light"/>
          <w:sz w:val="24"/>
          <w:lang w:val="es-CL"/>
        </w:rPr>
        <w:t xml:space="preserve"> </w:t>
      </w:r>
      <w:r w:rsidR="005E4D5C">
        <w:rPr>
          <w:rFonts w:ascii="Calibri Light" w:hAnsi="Calibri Light"/>
          <w:sz w:val="24"/>
          <w:lang w:val="es-CL"/>
        </w:rPr>
        <w:t>(</w:t>
      </w:r>
      <w:r w:rsidR="005E4D5C" w:rsidRPr="00322F63">
        <w:rPr>
          <w:rFonts w:ascii="Calibri Light" w:hAnsi="Calibri Light"/>
          <w:sz w:val="24"/>
        </w:rPr>
        <w:t>Ѱ</w:t>
      </w:r>
      <w:proofErr w:type="spellStart"/>
      <w:r w:rsidR="005E4D5C" w:rsidRPr="00322F63">
        <w:rPr>
          <w:rFonts w:ascii="Calibri Light" w:hAnsi="Calibri Light"/>
          <w:sz w:val="24"/>
          <w:lang w:val="es-CL"/>
        </w:rPr>
        <w:t>pa</w:t>
      </w:r>
      <w:proofErr w:type="spellEnd"/>
      <w:r w:rsidR="005E4D5C">
        <w:rPr>
          <w:rFonts w:ascii="Calibri Light" w:hAnsi="Calibri Light"/>
          <w:sz w:val="24"/>
          <w:lang w:val="es-CL"/>
        </w:rPr>
        <w:t xml:space="preserve">) </w:t>
      </w:r>
      <w:r>
        <w:rPr>
          <w:rFonts w:ascii="Calibri Light" w:hAnsi="Calibri Light"/>
          <w:sz w:val="24"/>
          <w:lang w:val="es-CL"/>
        </w:rPr>
        <w:t xml:space="preserve">y mediodía </w:t>
      </w:r>
      <w:r w:rsidRPr="00322F63">
        <w:rPr>
          <w:rFonts w:ascii="Calibri Light" w:hAnsi="Calibri Light"/>
          <w:sz w:val="24"/>
          <w:lang w:val="es-CL"/>
        </w:rPr>
        <w:t>(</w:t>
      </w:r>
      <w:r w:rsidRPr="00322F63">
        <w:rPr>
          <w:rFonts w:ascii="Calibri Light" w:hAnsi="Calibri Light"/>
          <w:sz w:val="24"/>
        </w:rPr>
        <w:t>Ѱ</w:t>
      </w:r>
      <w:r w:rsidR="005E4D5C" w:rsidRPr="005E4D5C">
        <w:rPr>
          <w:rFonts w:ascii="Calibri Light" w:hAnsi="Calibri Light"/>
          <w:sz w:val="24"/>
          <w:lang w:val="es-CL"/>
        </w:rPr>
        <w:t>md</w:t>
      </w:r>
      <w:r w:rsidRPr="00322F63">
        <w:rPr>
          <w:rFonts w:ascii="Calibri Light" w:hAnsi="Calibri Light"/>
          <w:sz w:val="24"/>
          <w:lang w:val="es-CL"/>
        </w:rPr>
        <w:t>)</w:t>
      </w:r>
      <w:r>
        <w:rPr>
          <w:rFonts w:ascii="Calibri Light" w:hAnsi="Calibri Light"/>
          <w:sz w:val="24"/>
          <w:lang w:val="es-CL"/>
        </w:rPr>
        <w:t>, y conductancia estomática</w:t>
      </w:r>
      <w:r w:rsidRPr="00322F63">
        <w:rPr>
          <w:rFonts w:ascii="Calibri Light" w:hAnsi="Calibri Light"/>
          <w:sz w:val="24"/>
          <w:lang w:val="es-CL"/>
        </w:rPr>
        <w:t xml:space="preserve"> </w:t>
      </w:r>
      <w:r>
        <w:rPr>
          <w:rFonts w:ascii="Calibri Light" w:hAnsi="Calibri Light"/>
          <w:sz w:val="24"/>
          <w:lang w:val="es-CL"/>
        </w:rPr>
        <w:t>(</w:t>
      </w:r>
      <w:proofErr w:type="spellStart"/>
      <w:r w:rsidR="005E4D5C">
        <w:rPr>
          <w:rFonts w:ascii="Calibri Light" w:hAnsi="Calibri Light"/>
          <w:sz w:val="24"/>
          <w:lang w:val="es-CL"/>
        </w:rPr>
        <w:t>gs</w:t>
      </w:r>
      <w:proofErr w:type="spellEnd"/>
      <w:r>
        <w:rPr>
          <w:rFonts w:ascii="Calibri Light" w:hAnsi="Calibri Light"/>
          <w:sz w:val="24"/>
          <w:lang w:val="es-CL"/>
        </w:rPr>
        <w:t xml:space="preserve">) medidos en </w:t>
      </w:r>
      <w:r w:rsidR="00B91ABF">
        <w:rPr>
          <w:rFonts w:ascii="Calibri Light" w:hAnsi="Calibri Light"/>
          <w:sz w:val="24"/>
          <w:lang w:val="es-CL"/>
        </w:rPr>
        <w:t>enero de 2025</w:t>
      </w:r>
      <w:r>
        <w:rPr>
          <w:rFonts w:ascii="Calibri Light" w:hAnsi="Calibri Light"/>
          <w:sz w:val="24"/>
          <w:lang w:val="es-CL"/>
        </w:rPr>
        <w:t xml:space="preserve"> (</w:t>
      </w:r>
      <w:r w:rsidR="00A63B6A">
        <w:rPr>
          <w:rFonts w:ascii="Calibri Light" w:hAnsi="Calibri Light"/>
          <w:sz w:val="24"/>
          <w:lang w:val="es-CL"/>
        </w:rPr>
        <w:t>T</w:t>
      </w:r>
      <w:r>
        <w:rPr>
          <w:rFonts w:ascii="Calibri Light" w:hAnsi="Calibri Light"/>
          <w:sz w:val="24"/>
          <w:lang w:val="es-CL"/>
        </w:rPr>
        <w:t xml:space="preserve">abla 2). </w:t>
      </w:r>
      <w:r w:rsidR="00884A20">
        <w:rPr>
          <w:rFonts w:ascii="Calibri Light" w:hAnsi="Calibri Light"/>
          <w:sz w:val="24"/>
          <w:lang w:val="es-CL"/>
        </w:rPr>
        <w:t>Los valores de la población objetivo (serie A) fluctuaron entr</w:t>
      </w:r>
      <w:r w:rsidR="003F57CF">
        <w:rPr>
          <w:rFonts w:ascii="Calibri Light" w:hAnsi="Calibri Light"/>
          <w:sz w:val="24"/>
          <w:lang w:val="es-CL"/>
        </w:rPr>
        <w:t>e -</w:t>
      </w:r>
      <w:r w:rsidR="00660AC5">
        <w:rPr>
          <w:rFonts w:ascii="Calibri Light" w:hAnsi="Calibri Light"/>
          <w:sz w:val="24"/>
          <w:lang w:val="es-CL"/>
        </w:rPr>
        <w:t>0</w:t>
      </w:r>
      <w:r w:rsidR="00481D82">
        <w:rPr>
          <w:rFonts w:ascii="Calibri Light" w:hAnsi="Calibri Light"/>
          <w:sz w:val="24"/>
          <w:lang w:val="es-CL"/>
        </w:rPr>
        <w:t>,</w:t>
      </w:r>
      <w:r w:rsidR="00B91ABF">
        <w:rPr>
          <w:rFonts w:ascii="Calibri Light" w:hAnsi="Calibri Light"/>
          <w:sz w:val="24"/>
          <w:lang w:val="es-CL"/>
        </w:rPr>
        <w:t>95</w:t>
      </w:r>
      <w:r w:rsidR="00884A20" w:rsidRPr="00C15724">
        <w:rPr>
          <w:rFonts w:ascii="Calibri Light" w:hAnsi="Calibri Light"/>
          <w:sz w:val="24"/>
          <w:lang w:val="es-CL"/>
        </w:rPr>
        <w:t xml:space="preserve"> y </w:t>
      </w:r>
      <w:r w:rsidR="003F57CF">
        <w:rPr>
          <w:rFonts w:ascii="Calibri Light" w:hAnsi="Calibri Light"/>
          <w:sz w:val="24"/>
          <w:lang w:val="es-CL"/>
        </w:rPr>
        <w:t>-</w:t>
      </w:r>
      <w:r w:rsidR="00B91ABF">
        <w:rPr>
          <w:rFonts w:ascii="Calibri Light" w:hAnsi="Calibri Light"/>
          <w:sz w:val="24"/>
          <w:lang w:val="es-CL"/>
        </w:rPr>
        <w:t>1,95</w:t>
      </w:r>
      <w:r w:rsidR="00884A20">
        <w:rPr>
          <w:rFonts w:ascii="Calibri Light" w:hAnsi="Calibri Light"/>
          <w:sz w:val="24"/>
          <w:lang w:val="es-CL"/>
        </w:rPr>
        <w:t xml:space="preserve"> MPa en </w:t>
      </w:r>
      <w:proofErr w:type="spellStart"/>
      <w:r w:rsidR="005F4F9A">
        <w:rPr>
          <w:rFonts w:ascii="Calibri Light" w:hAnsi="Calibri Light"/>
          <w:sz w:val="24"/>
          <w:lang w:val="es-CL"/>
        </w:rPr>
        <w:t>pre</w:t>
      </w:r>
      <w:r w:rsidR="00576B5A">
        <w:rPr>
          <w:rFonts w:ascii="Calibri Light" w:hAnsi="Calibri Light"/>
          <w:sz w:val="24"/>
          <w:lang w:val="es-CL"/>
        </w:rPr>
        <w:t>-</w:t>
      </w:r>
      <w:r w:rsidR="005F4F9A">
        <w:rPr>
          <w:rFonts w:ascii="Calibri Light" w:hAnsi="Calibri Light"/>
          <w:sz w:val="24"/>
          <w:lang w:val="es-CL"/>
        </w:rPr>
        <w:t>alba</w:t>
      </w:r>
      <w:proofErr w:type="spellEnd"/>
      <w:r w:rsidR="005F4F9A">
        <w:rPr>
          <w:rFonts w:ascii="Calibri Light" w:hAnsi="Calibri Light"/>
          <w:sz w:val="24"/>
          <w:lang w:val="es-CL"/>
        </w:rPr>
        <w:t xml:space="preserve"> (</w:t>
      </w:r>
      <w:r w:rsidR="00884A20" w:rsidRPr="00322F63">
        <w:rPr>
          <w:rFonts w:ascii="Calibri Light" w:hAnsi="Calibri Light"/>
          <w:sz w:val="24"/>
        </w:rPr>
        <w:t>Ѱ</w:t>
      </w:r>
      <w:proofErr w:type="spellStart"/>
      <w:r w:rsidR="00884A20" w:rsidRPr="00322F63">
        <w:rPr>
          <w:rFonts w:ascii="Calibri Light" w:hAnsi="Calibri Light"/>
          <w:sz w:val="24"/>
          <w:lang w:val="es-CL"/>
        </w:rPr>
        <w:t>pa</w:t>
      </w:r>
      <w:proofErr w:type="spellEnd"/>
      <w:r w:rsidR="005F4F9A">
        <w:rPr>
          <w:rFonts w:ascii="Calibri Light" w:hAnsi="Calibri Light"/>
          <w:sz w:val="24"/>
          <w:lang w:val="es-CL"/>
        </w:rPr>
        <w:t>)</w:t>
      </w:r>
      <w:r w:rsidR="00884A20">
        <w:rPr>
          <w:rFonts w:ascii="Calibri Light" w:hAnsi="Calibri Light"/>
          <w:sz w:val="24"/>
          <w:lang w:val="es-CL"/>
        </w:rPr>
        <w:t>, e</w:t>
      </w:r>
      <w:r w:rsidR="003F57CF">
        <w:rPr>
          <w:rFonts w:ascii="Calibri Light" w:hAnsi="Calibri Light"/>
          <w:sz w:val="24"/>
          <w:lang w:val="es-CL"/>
        </w:rPr>
        <w:t>ntre -</w:t>
      </w:r>
      <w:r w:rsidR="00660AC5">
        <w:rPr>
          <w:rFonts w:ascii="Calibri Light" w:hAnsi="Calibri Light"/>
          <w:sz w:val="24"/>
          <w:lang w:val="es-CL"/>
        </w:rPr>
        <w:t>1</w:t>
      </w:r>
      <w:r w:rsidR="00884A20" w:rsidRPr="00093DF0">
        <w:rPr>
          <w:rFonts w:ascii="Calibri Light" w:hAnsi="Calibri Light"/>
          <w:sz w:val="24"/>
          <w:lang w:val="es-CL"/>
        </w:rPr>
        <w:t>,</w:t>
      </w:r>
      <w:r w:rsidR="00B91ABF">
        <w:rPr>
          <w:rFonts w:ascii="Calibri Light" w:hAnsi="Calibri Light"/>
          <w:sz w:val="24"/>
          <w:lang w:val="es-CL"/>
        </w:rPr>
        <w:t>5</w:t>
      </w:r>
      <w:r w:rsidR="00660AC5">
        <w:rPr>
          <w:rFonts w:ascii="Calibri Light" w:hAnsi="Calibri Light"/>
          <w:sz w:val="24"/>
          <w:lang w:val="es-CL"/>
        </w:rPr>
        <w:t>5</w:t>
      </w:r>
      <w:r w:rsidR="00884A20">
        <w:rPr>
          <w:rFonts w:ascii="Calibri Light" w:hAnsi="Calibri Light"/>
          <w:sz w:val="24"/>
          <w:lang w:val="es-CL"/>
        </w:rPr>
        <w:t xml:space="preserve"> y -</w:t>
      </w:r>
      <w:r w:rsidR="00B91ABF">
        <w:rPr>
          <w:rFonts w:ascii="Calibri Light" w:hAnsi="Calibri Light"/>
          <w:sz w:val="24"/>
          <w:lang w:val="es-CL"/>
        </w:rPr>
        <w:t>3</w:t>
      </w:r>
      <w:r w:rsidR="00884A20" w:rsidRPr="00093DF0">
        <w:rPr>
          <w:rFonts w:ascii="Calibri Light" w:hAnsi="Calibri Light"/>
          <w:sz w:val="24"/>
          <w:lang w:val="es-CL"/>
        </w:rPr>
        <w:t>,</w:t>
      </w:r>
      <w:r w:rsidR="00B91ABF">
        <w:rPr>
          <w:rFonts w:ascii="Calibri Light" w:hAnsi="Calibri Light"/>
          <w:sz w:val="24"/>
          <w:lang w:val="es-CL"/>
        </w:rPr>
        <w:t>45</w:t>
      </w:r>
      <w:r w:rsidR="00884A20">
        <w:rPr>
          <w:rFonts w:ascii="Calibri Light" w:hAnsi="Calibri Light"/>
          <w:sz w:val="24"/>
          <w:lang w:val="es-CL"/>
        </w:rPr>
        <w:t xml:space="preserve"> MPa en</w:t>
      </w:r>
      <w:r w:rsidR="00E52FE1">
        <w:rPr>
          <w:rFonts w:ascii="Calibri Light" w:hAnsi="Calibri Light"/>
          <w:sz w:val="24"/>
          <w:lang w:val="es-CL"/>
        </w:rPr>
        <w:t xml:space="preserve"> mediodía</w:t>
      </w:r>
      <w:r w:rsidR="00884A20">
        <w:rPr>
          <w:rFonts w:ascii="Calibri Light" w:hAnsi="Calibri Light"/>
          <w:sz w:val="24"/>
          <w:lang w:val="es-CL"/>
        </w:rPr>
        <w:t xml:space="preserve"> </w:t>
      </w:r>
      <w:r w:rsidR="00E52FE1">
        <w:rPr>
          <w:rFonts w:ascii="Calibri Light" w:hAnsi="Calibri Light"/>
          <w:sz w:val="24"/>
          <w:lang w:val="es-CL"/>
        </w:rPr>
        <w:t>(</w:t>
      </w:r>
      <w:r w:rsidR="00884A20" w:rsidRPr="00322F63">
        <w:rPr>
          <w:rFonts w:ascii="Calibri Light" w:hAnsi="Calibri Light"/>
          <w:sz w:val="24"/>
        </w:rPr>
        <w:t>Ѱ</w:t>
      </w:r>
      <w:r w:rsidR="00884A20" w:rsidRPr="005E4D5C">
        <w:rPr>
          <w:rFonts w:ascii="Calibri Light" w:hAnsi="Calibri Light"/>
          <w:sz w:val="24"/>
          <w:lang w:val="es-CL"/>
        </w:rPr>
        <w:t>md</w:t>
      </w:r>
      <w:r w:rsidR="00E52FE1">
        <w:rPr>
          <w:rFonts w:ascii="Calibri Light" w:hAnsi="Calibri Light"/>
          <w:sz w:val="24"/>
          <w:lang w:val="es-CL"/>
        </w:rPr>
        <w:t>)</w:t>
      </w:r>
      <w:r w:rsidR="003F57CF">
        <w:rPr>
          <w:rFonts w:ascii="Calibri Light" w:hAnsi="Calibri Light"/>
          <w:sz w:val="24"/>
          <w:lang w:val="es-CL"/>
        </w:rPr>
        <w:t xml:space="preserve">, y entre </w:t>
      </w:r>
      <w:r w:rsidR="00B91ABF">
        <w:rPr>
          <w:rFonts w:ascii="Calibri Light" w:hAnsi="Calibri Light"/>
          <w:sz w:val="24"/>
          <w:lang w:val="es-CL"/>
        </w:rPr>
        <w:t>185</w:t>
      </w:r>
      <w:r w:rsidR="00884A20" w:rsidRPr="000830DE">
        <w:rPr>
          <w:rFonts w:ascii="Calibri Light" w:hAnsi="Calibri Light"/>
          <w:sz w:val="24"/>
          <w:lang w:val="es-CL"/>
        </w:rPr>
        <w:t>,</w:t>
      </w:r>
      <w:r w:rsidR="00B91ABF">
        <w:rPr>
          <w:rFonts w:ascii="Calibri Light" w:hAnsi="Calibri Light"/>
          <w:sz w:val="24"/>
          <w:lang w:val="es-CL"/>
        </w:rPr>
        <w:t>15</w:t>
      </w:r>
      <w:r w:rsidR="00884A20" w:rsidRPr="000830DE">
        <w:rPr>
          <w:rFonts w:ascii="Calibri Light" w:hAnsi="Calibri Light"/>
          <w:sz w:val="24"/>
          <w:lang w:val="es-CL"/>
        </w:rPr>
        <w:t xml:space="preserve"> y </w:t>
      </w:r>
      <w:r w:rsidR="00B91ABF">
        <w:rPr>
          <w:rFonts w:ascii="Calibri Light" w:hAnsi="Calibri Light"/>
          <w:sz w:val="24"/>
          <w:lang w:val="es-CL"/>
        </w:rPr>
        <w:t>351</w:t>
      </w:r>
      <w:r w:rsidR="00481D82">
        <w:rPr>
          <w:rFonts w:ascii="Calibri Light" w:hAnsi="Calibri Light"/>
          <w:sz w:val="24"/>
          <w:lang w:val="es-CL"/>
        </w:rPr>
        <w:t>,</w:t>
      </w:r>
      <w:r w:rsidR="00660AC5">
        <w:rPr>
          <w:rFonts w:ascii="Calibri Light" w:hAnsi="Calibri Light"/>
          <w:sz w:val="24"/>
          <w:lang w:val="es-CL"/>
        </w:rPr>
        <w:t>87</w:t>
      </w:r>
      <w:r w:rsidR="00B91ABF">
        <w:rPr>
          <w:rFonts w:ascii="Calibri Light" w:hAnsi="Calibri Light"/>
          <w:sz w:val="24"/>
          <w:lang w:val="es-CL"/>
        </w:rPr>
        <w:t>5</w:t>
      </w:r>
      <w:r w:rsidR="00884A20" w:rsidRPr="000830DE">
        <w:rPr>
          <w:rFonts w:ascii="Calibri Light" w:hAnsi="Calibri Light"/>
          <w:sz w:val="24"/>
          <w:lang w:val="es-CL"/>
        </w:rPr>
        <w:t xml:space="preserve"> </w:t>
      </w:r>
      <w:r w:rsidR="00884A20">
        <w:rPr>
          <w:rFonts w:ascii="Calibri Light" w:hAnsi="Calibri Light"/>
          <w:sz w:val="24"/>
          <w:lang w:val="es-CL"/>
        </w:rPr>
        <w:t>mmol m</w:t>
      </w:r>
      <w:r w:rsidR="00884A20" w:rsidRPr="00884A20">
        <w:rPr>
          <w:rFonts w:ascii="Calibri Light" w:hAnsi="Calibri Light"/>
          <w:sz w:val="24"/>
          <w:vertAlign w:val="superscript"/>
          <w:lang w:val="es-CL"/>
        </w:rPr>
        <w:t>-2</w:t>
      </w:r>
      <w:r w:rsidR="00884A20">
        <w:rPr>
          <w:rFonts w:ascii="Calibri Light" w:hAnsi="Calibri Light"/>
          <w:sz w:val="24"/>
          <w:lang w:val="es-CL"/>
        </w:rPr>
        <w:t xml:space="preserve"> s</w:t>
      </w:r>
      <w:r w:rsidR="00884A20" w:rsidRPr="00884A20">
        <w:rPr>
          <w:rFonts w:ascii="Calibri Light" w:hAnsi="Calibri Light"/>
          <w:sz w:val="24"/>
          <w:vertAlign w:val="superscript"/>
          <w:lang w:val="es-CL"/>
        </w:rPr>
        <w:t>-1</w:t>
      </w:r>
      <w:r w:rsidR="00884A20">
        <w:rPr>
          <w:rFonts w:ascii="Calibri Light" w:hAnsi="Calibri Light"/>
          <w:sz w:val="24"/>
          <w:lang w:val="es-CL"/>
        </w:rPr>
        <w:t xml:space="preserve"> en </w:t>
      </w:r>
      <w:r w:rsidR="00E52FE1">
        <w:rPr>
          <w:rFonts w:ascii="Calibri Light" w:hAnsi="Calibri Light"/>
          <w:sz w:val="24"/>
          <w:lang w:val="es-CL"/>
        </w:rPr>
        <w:t>conductancia estomática (</w:t>
      </w:r>
      <w:proofErr w:type="spellStart"/>
      <w:r w:rsidR="00884A20">
        <w:rPr>
          <w:rFonts w:ascii="Calibri Light" w:hAnsi="Calibri Light"/>
          <w:sz w:val="24"/>
          <w:lang w:val="es-CL"/>
        </w:rPr>
        <w:t>gs</w:t>
      </w:r>
      <w:proofErr w:type="spellEnd"/>
      <w:r w:rsidR="00E52FE1">
        <w:rPr>
          <w:rFonts w:ascii="Calibri Light" w:hAnsi="Calibri Light"/>
          <w:sz w:val="24"/>
          <w:lang w:val="es-CL"/>
        </w:rPr>
        <w:t>)</w:t>
      </w:r>
      <w:r w:rsidR="00884A20">
        <w:rPr>
          <w:rFonts w:ascii="Calibri Light" w:hAnsi="Calibri Light"/>
          <w:sz w:val="24"/>
          <w:lang w:val="es-CL"/>
        </w:rPr>
        <w:t>.</w:t>
      </w:r>
    </w:p>
    <w:p w14:paraId="097B321E" w14:textId="6ECB1442" w:rsidR="00872B6A" w:rsidRDefault="00872B6A" w:rsidP="00872B6A">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2.</w:t>
      </w:r>
      <w:r w:rsidRPr="00641706">
        <w:rPr>
          <w:rFonts w:ascii="Calibri Light" w:hAnsi="Calibri Light"/>
          <w:sz w:val="24"/>
          <w:lang w:val="es-CL"/>
        </w:rPr>
        <w:t xml:space="preserve"> Potencial hídrico de ramilla en </w:t>
      </w:r>
      <w:proofErr w:type="spellStart"/>
      <w:r w:rsidRPr="00641706">
        <w:rPr>
          <w:rFonts w:ascii="Calibri Light" w:hAnsi="Calibri Light"/>
          <w:sz w:val="24"/>
          <w:lang w:val="es-CL"/>
        </w:rPr>
        <w:t>pre-alba</w:t>
      </w:r>
      <w:proofErr w:type="spellEnd"/>
      <w:r w:rsidRPr="00641706">
        <w:rPr>
          <w:rFonts w:ascii="Calibri Light" w:hAnsi="Calibri Light"/>
          <w:sz w:val="24"/>
          <w:lang w:val="es-CL"/>
        </w:rPr>
        <w:t xml:space="preserve"> (</w:t>
      </w:r>
      <w:r w:rsidRPr="006A4A4C">
        <w:rPr>
          <w:rFonts w:ascii="Calibri Light" w:hAnsi="Calibri Light"/>
          <w:sz w:val="24"/>
        </w:rPr>
        <w:t>Ѱ</w:t>
      </w:r>
      <w:proofErr w:type="spellStart"/>
      <w:r w:rsidRPr="00641706">
        <w:rPr>
          <w:rFonts w:ascii="Calibri Light" w:hAnsi="Calibri Light"/>
          <w:sz w:val="24"/>
          <w:lang w:val="es-CL"/>
        </w:rPr>
        <w:t>pa</w:t>
      </w:r>
      <w:proofErr w:type="spellEnd"/>
      <w:r w:rsidRPr="00641706">
        <w:rPr>
          <w:rFonts w:ascii="Calibri Light" w:hAnsi="Calibri Light"/>
          <w:sz w:val="24"/>
          <w:lang w:val="es-CL"/>
        </w:rPr>
        <w:t>)</w:t>
      </w:r>
      <w:r>
        <w:rPr>
          <w:rFonts w:ascii="Calibri Light" w:hAnsi="Calibri Light"/>
          <w:sz w:val="24"/>
          <w:lang w:val="es-CL"/>
        </w:rPr>
        <w:t>, mediodía</w:t>
      </w:r>
      <w:r w:rsidRPr="00641706">
        <w:rPr>
          <w:rFonts w:ascii="Calibri Light" w:hAnsi="Calibri Light"/>
          <w:sz w:val="24"/>
          <w:lang w:val="es-CL"/>
        </w:rPr>
        <w:t xml:space="preserve"> (</w:t>
      </w:r>
      <w:r w:rsidRPr="006A4A4C">
        <w:rPr>
          <w:rFonts w:ascii="Calibri Light" w:hAnsi="Calibri Light"/>
          <w:sz w:val="24"/>
        </w:rPr>
        <w:t>Ѱ</w:t>
      </w:r>
      <w:r w:rsidRPr="00872B6A">
        <w:rPr>
          <w:rFonts w:ascii="Calibri Light" w:hAnsi="Calibri Light"/>
          <w:sz w:val="24"/>
          <w:lang w:val="es-CL"/>
        </w:rPr>
        <w:t>md</w:t>
      </w:r>
      <w:r w:rsidRPr="00641706">
        <w:rPr>
          <w:rFonts w:ascii="Calibri Light" w:hAnsi="Calibri Light"/>
          <w:sz w:val="24"/>
          <w:lang w:val="es-CL"/>
        </w:rPr>
        <w:t>)</w:t>
      </w:r>
      <w:r>
        <w:rPr>
          <w:rFonts w:ascii="Calibri Light" w:hAnsi="Calibri Light"/>
          <w:sz w:val="24"/>
          <w:lang w:val="es-CL"/>
        </w:rPr>
        <w:t xml:space="preserve"> y conductancia estomática (</w:t>
      </w:r>
      <w:proofErr w:type="spellStart"/>
      <w:r>
        <w:rPr>
          <w:rFonts w:ascii="Calibri Light" w:hAnsi="Calibri Light"/>
          <w:sz w:val="24"/>
          <w:lang w:val="es-CL"/>
        </w:rPr>
        <w:t>gs</w:t>
      </w:r>
      <w:proofErr w:type="spellEnd"/>
      <w:r>
        <w:rPr>
          <w:rFonts w:ascii="Calibri Light" w:hAnsi="Calibri Light"/>
          <w:sz w:val="24"/>
          <w:lang w:val="es-CL"/>
        </w:rPr>
        <w:t>)</w:t>
      </w:r>
      <w:r w:rsidRPr="00641706">
        <w:rPr>
          <w:rFonts w:ascii="Calibri Light" w:hAnsi="Calibri Light"/>
          <w:sz w:val="24"/>
          <w:lang w:val="es-CL"/>
        </w:rPr>
        <w:t xml:space="preserve"> medido</w:t>
      </w:r>
      <w:r>
        <w:rPr>
          <w:rFonts w:ascii="Calibri Light" w:hAnsi="Calibri Light"/>
          <w:sz w:val="24"/>
          <w:lang w:val="es-CL"/>
        </w:rPr>
        <w:t>s</w:t>
      </w:r>
      <w:r w:rsidRPr="00641706">
        <w:rPr>
          <w:rFonts w:ascii="Calibri Light" w:hAnsi="Calibri Light"/>
          <w:sz w:val="24"/>
          <w:lang w:val="es-CL"/>
        </w:rPr>
        <w:t xml:space="preserve"> en </w:t>
      </w:r>
      <w:r w:rsidR="00B91ABF">
        <w:rPr>
          <w:rFonts w:ascii="Calibri Light" w:hAnsi="Calibri Light"/>
          <w:sz w:val="24"/>
          <w:lang w:val="es-CL"/>
        </w:rPr>
        <w:t>enero</w:t>
      </w:r>
      <w:r w:rsidRPr="00641706">
        <w:rPr>
          <w:rFonts w:ascii="Calibri Light" w:hAnsi="Calibri Light"/>
          <w:sz w:val="24"/>
          <w:lang w:val="es-CL"/>
        </w:rPr>
        <w:t xml:space="preserve"> de 202</w:t>
      </w:r>
      <w:r w:rsidR="00B91ABF">
        <w:rPr>
          <w:rFonts w:ascii="Calibri Light" w:hAnsi="Calibri Light"/>
          <w:sz w:val="24"/>
          <w:lang w:val="es-CL"/>
        </w:rPr>
        <w:t>5</w:t>
      </w:r>
      <w:r>
        <w:rPr>
          <w:rFonts w:ascii="Calibri Light" w:hAnsi="Calibri Light"/>
          <w:sz w:val="24"/>
          <w:lang w:val="es-CL"/>
        </w:rPr>
        <w:t xml:space="preserve"> en algarrobos de la Quebrada de </w:t>
      </w:r>
      <w:proofErr w:type="spellStart"/>
      <w:r>
        <w:rPr>
          <w:rFonts w:ascii="Calibri Light" w:hAnsi="Calibri Light"/>
          <w:sz w:val="24"/>
          <w:lang w:val="es-CL"/>
        </w:rPr>
        <w:t>Camar</w:t>
      </w:r>
      <w:proofErr w:type="spellEnd"/>
      <w:r>
        <w:rPr>
          <w:rFonts w:ascii="Calibri Light" w:hAnsi="Calibri Light"/>
          <w:sz w:val="24"/>
          <w:lang w:val="es-CL"/>
        </w:rPr>
        <w:t>.</w:t>
      </w:r>
    </w:p>
    <w:tbl>
      <w:tblPr>
        <w:tblW w:w="8350" w:type="dxa"/>
        <w:jc w:val="center"/>
        <w:tblLook w:val="04A0" w:firstRow="1" w:lastRow="0" w:firstColumn="1" w:lastColumn="0" w:noHBand="0" w:noVBand="1"/>
      </w:tblPr>
      <w:tblGrid>
        <w:gridCol w:w="960"/>
        <w:gridCol w:w="1308"/>
        <w:gridCol w:w="1320"/>
        <w:gridCol w:w="1756"/>
        <w:gridCol w:w="960"/>
        <w:gridCol w:w="1086"/>
        <w:gridCol w:w="960"/>
      </w:tblGrid>
      <w:tr w:rsidR="00B91ABF" w:rsidRPr="00B91ABF" w14:paraId="7A746587" w14:textId="77777777" w:rsidTr="00B91ABF">
        <w:trPr>
          <w:trHeight w:val="360"/>
          <w:jc w:val="center"/>
        </w:trPr>
        <w:tc>
          <w:tcPr>
            <w:tcW w:w="960" w:type="dxa"/>
            <w:tcBorders>
              <w:top w:val="single" w:sz="8" w:space="0" w:color="auto"/>
              <w:left w:val="nil"/>
              <w:bottom w:val="single" w:sz="8" w:space="0" w:color="auto"/>
              <w:right w:val="nil"/>
            </w:tcBorders>
            <w:shd w:val="clear" w:color="auto" w:fill="auto"/>
            <w:noWrap/>
            <w:vAlign w:val="center"/>
            <w:hideMark/>
          </w:tcPr>
          <w:p w14:paraId="362229F3" w14:textId="77777777" w:rsidR="00B91ABF" w:rsidRPr="00B91ABF" w:rsidRDefault="00B91ABF" w:rsidP="00B91ABF">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Árbol</w:t>
            </w:r>
          </w:p>
        </w:tc>
        <w:tc>
          <w:tcPr>
            <w:tcW w:w="1308" w:type="dxa"/>
            <w:tcBorders>
              <w:top w:val="single" w:sz="8" w:space="0" w:color="auto"/>
              <w:left w:val="nil"/>
              <w:bottom w:val="single" w:sz="8" w:space="0" w:color="auto"/>
              <w:right w:val="nil"/>
            </w:tcBorders>
            <w:shd w:val="clear" w:color="auto" w:fill="auto"/>
            <w:noWrap/>
            <w:vAlign w:val="center"/>
            <w:hideMark/>
          </w:tcPr>
          <w:p w14:paraId="57B025D2" w14:textId="77777777" w:rsidR="00B91ABF" w:rsidRPr="00B91ABF" w:rsidRDefault="00B91ABF" w:rsidP="00B91ABF">
            <w:pPr>
              <w:spacing w:after="0" w:line="240" w:lineRule="auto"/>
              <w:jc w:val="center"/>
              <w:rPr>
                <w:rFonts w:ascii="Calibri" w:eastAsia="Times New Roman" w:hAnsi="Calibri" w:cs="Calibri"/>
                <w:b/>
                <w:bCs/>
                <w:color w:val="000000"/>
                <w:lang w:val="es-CL"/>
              </w:rPr>
            </w:pPr>
            <w:proofErr w:type="spellStart"/>
            <w:r w:rsidRPr="00B91ABF">
              <w:rPr>
                <w:rFonts w:ascii="Calibri" w:eastAsia="Times New Roman" w:hAnsi="Calibri" w:cs="Calibri"/>
                <w:b/>
                <w:bCs/>
                <w:color w:val="000000"/>
                <w:lang w:val="es-CL"/>
              </w:rPr>
              <w:t>Ѱpa</w:t>
            </w:r>
            <w:proofErr w:type="spellEnd"/>
            <w:r w:rsidRPr="00B91ABF">
              <w:rPr>
                <w:rFonts w:ascii="Calibri" w:eastAsia="Times New Roman" w:hAnsi="Calibri" w:cs="Calibri"/>
                <w:b/>
                <w:bCs/>
                <w:color w:val="000000"/>
                <w:lang w:val="es-CL"/>
              </w:rPr>
              <w:t xml:space="preserve"> (MPa)</w:t>
            </w:r>
          </w:p>
        </w:tc>
        <w:tc>
          <w:tcPr>
            <w:tcW w:w="1320" w:type="dxa"/>
            <w:tcBorders>
              <w:top w:val="single" w:sz="8" w:space="0" w:color="auto"/>
              <w:left w:val="nil"/>
              <w:bottom w:val="single" w:sz="8" w:space="0" w:color="auto"/>
              <w:right w:val="nil"/>
            </w:tcBorders>
            <w:shd w:val="clear" w:color="auto" w:fill="auto"/>
            <w:noWrap/>
            <w:vAlign w:val="center"/>
            <w:hideMark/>
          </w:tcPr>
          <w:p w14:paraId="1BA7BB43" w14:textId="77777777" w:rsidR="00B91ABF" w:rsidRPr="00B91ABF" w:rsidRDefault="00B91ABF" w:rsidP="00B91ABF">
            <w:pPr>
              <w:spacing w:after="0" w:line="240" w:lineRule="auto"/>
              <w:jc w:val="center"/>
              <w:rPr>
                <w:rFonts w:ascii="Calibri" w:eastAsia="Times New Roman" w:hAnsi="Calibri" w:cs="Calibri"/>
                <w:b/>
                <w:bCs/>
                <w:color w:val="000000"/>
                <w:lang w:val="es-CL"/>
              </w:rPr>
            </w:pPr>
            <w:proofErr w:type="spellStart"/>
            <w:r w:rsidRPr="00B91ABF">
              <w:rPr>
                <w:rFonts w:ascii="Calibri" w:eastAsia="Times New Roman" w:hAnsi="Calibri" w:cs="Calibri"/>
                <w:b/>
                <w:bCs/>
                <w:color w:val="000000"/>
                <w:lang w:val="es-CL"/>
              </w:rPr>
              <w:t>Ѱmd</w:t>
            </w:r>
            <w:proofErr w:type="spellEnd"/>
            <w:r w:rsidRPr="00B91ABF">
              <w:rPr>
                <w:rFonts w:ascii="Calibri" w:eastAsia="Times New Roman" w:hAnsi="Calibri" w:cs="Calibri"/>
                <w:b/>
                <w:bCs/>
                <w:color w:val="000000"/>
                <w:lang w:val="es-CL"/>
              </w:rPr>
              <w:t xml:space="preserve"> (MPa)</w:t>
            </w:r>
          </w:p>
        </w:tc>
        <w:tc>
          <w:tcPr>
            <w:tcW w:w="1756" w:type="dxa"/>
            <w:tcBorders>
              <w:top w:val="single" w:sz="8" w:space="0" w:color="auto"/>
              <w:left w:val="nil"/>
              <w:bottom w:val="single" w:sz="8" w:space="0" w:color="auto"/>
              <w:right w:val="nil"/>
            </w:tcBorders>
            <w:shd w:val="clear" w:color="auto" w:fill="auto"/>
            <w:noWrap/>
            <w:vAlign w:val="center"/>
            <w:hideMark/>
          </w:tcPr>
          <w:p w14:paraId="0CC7C83E" w14:textId="77777777" w:rsidR="00B91ABF" w:rsidRPr="00B91ABF" w:rsidRDefault="00B91ABF" w:rsidP="00B91ABF">
            <w:pPr>
              <w:spacing w:after="0" w:line="240" w:lineRule="auto"/>
              <w:jc w:val="center"/>
              <w:rPr>
                <w:rFonts w:ascii="Calibri" w:eastAsia="Times New Roman" w:hAnsi="Calibri" w:cs="Calibri"/>
                <w:b/>
                <w:bCs/>
                <w:color w:val="000000"/>
                <w:lang w:val="es-CL"/>
              </w:rPr>
            </w:pPr>
            <w:proofErr w:type="spellStart"/>
            <w:r w:rsidRPr="00B91ABF">
              <w:rPr>
                <w:rFonts w:ascii="Calibri" w:eastAsia="Times New Roman" w:hAnsi="Calibri" w:cs="Calibri"/>
                <w:b/>
                <w:bCs/>
                <w:color w:val="000000"/>
                <w:lang w:val="es-CL"/>
              </w:rPr>
              <w:t>gs</w:t>
            </w:r>
            <w:proofErr w:type="spellEnd"/>
            <w:r w:rsidRPr="00B91ABF">
              <w:rPr>
                <w:rFonts w:ascii="Calibri" w:eastAsia="Times New Roman" w:hAnsi="Calibri" w:cs="Calibri"/>
                <w:b/>
                <w:bCs/>
                <w:color w:val="000000"/>
                <w:lang w:val="es-CL"/>
              </w:rPr>
              <w:t xml:space="preserve"> (mmol/m</w:t>
            </w:r>
            <w:r w:rsidRPr="00B91ABF">
              <w:rPr>
                <w:rFonts w:ascii="Calibri" w:eastAsia="Times New Roman" w:hAnsi="Calibri" w:cs="Calibri"/>
                <w:b/>
                <w:bCs/>
                <w:color w:val="000000"/>
                <w:vertAlign w:val="superscript"/>
                <w:lang w:val="es-CL"/>
              </w:rPr>
              <w:t>2</w:t>
            </w:r>
            <w:r w:rsidRPr="00B91ABF">
              <w:rPr>
                <w:rFonts w:ascii="Calibri" w:eastAsia="Times New Roman" w:hAnsi="Calibri" w:cs="Calibri"/>
                <w:b/>
                <w:bCs/>
                <w:color w:val="000000"/>
                <w:lang w:val="es-CL"/>
              </w:rPr>
              <w:t xml:space="preserve"> s</w:t>
            </w:r>
            <w:r w:rsidRPr="00B91ABF">
              <w:rPr>
                <w:rFonts w:ascii="Calibri" w:eastAsia="Times New Roman" w:hAnsi="Calibri" w:cs="Calibri"/>
                <w:b/>
                <w:bCs/>
                <w:color w:val="000000"/>
                <w:vertAlign w:val="superscript"/>
                <w:lang w:val="es-CL"/>
              </w:rPr>
              <w:t>1</w:t>
            </w:r>
            <w:r w:rsidRPr="00B91ABF">
              <w:rPr>
                <w:rFonts w:ascii="Calibri" w:eastAsia="Times New Roman" w:hAnsi="Calibri" w:cs="Calibri"/>
                <w:b/>
                <w:bCs/>
                <w:color w:val="000000"/>
                <w:lang w:val="es-CL"/>
              </w:rPr>
              <w:t>)</w:t>
            </w:r>
          </w:p>
        </w:tc>
        <w:tc>
          <w:tcPr>
            <w:tcW w:w="960" w:type="dxa"/>
            <w:tcBorders>
              <w:top w:val="single" w:sz="8" w:space="0" w:color="auto"/>
              <w:left w:val="nil"/>
              <w:bottom w:val="single" w:sz="8" w:space="0" w:color="auto"/>
              <w:right w:val="nil"/>
            </w:tcBorders>
            <w:shd w:val="clear" w:color="auto" w:fill="auto"/>
            <w:noWrap/>
            <w:vAlign w:val="center"/>
            <w:hideMark/>
          </w:tcPr>
          <w:p w14:paraId="6759B043" w14:textId="77777777" w:rsidR="00B91ABF" w:rsidRPr="00B91ABF" w:rsidRDefault="00B91ABF" w:rsidP="00B91ABF">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Serie</w:t>
            </w:r>
          </w:p>
        </w:tc>
        <w:tc>
          <w:tcPr>
            <w:tcW w:w="1086" w:type="dxa"/>
            <w:tcBorders>
              <w:top w:val="single" w:sz="8" w:space="0" w:color="auto"/>
              <w:left w:val="nil"/>
              <w:bottom w:val="single" w:sz="8" w:space="0" w:color="auto"/>
              <w:right w:val="nil"/>
            </w:tcBorders>
            <w:shd w:val="clear" w:color="auto" w:fill="auto"/>
            <w:noWrap/>
            <w:vAlign w:val="center"/>
            <w:hideMark/>
          </w:tcPr>
          <w:p w14:paraId="76CBEDF4" w14:textId="77777777" w:rsidR="00B91ABF" w:rsidRPr="00B91ABF" w:rsidRDefault="00B91ABF" w:rsidP="00B91ABF">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Posición*</w:t>
            </w:r>
          </w:p>
        </w:tc>
        <w:tc>
          <w:tcPr>
            <w:tcW w:w="960" w:type="dxa"/>
            <w:tcBorders>
              <w:top w:val="single" w:sz="8" w:space="0" w:color="auto"/>
              <w:left w:val="nil"/>
              <w:bottom w:val="single" w:sz="8" w:space="0" w:color="auto"/>
              <w:right w:val="nil"/>
            </w:tcBorders>
            <w:shd w:val="clear" w:color="auto" w:fill="auto"/>
            <w:noWrap/>
            <w:vAlign w:val="center"/>
            <w:hideMark/>
          </w:tcPr>
          <w:p w14:paraId="08748DE6" w14:textId="77777777" w:rsidR="00B91ABF" w:rsidRPr="00B91ABF" w:rsidRDefault="00B91ABF" w:rsidP="00B91ABF">
            <w:pPr>
              <w:spacing w:after="0" w:line="240" w:lineRule="auto"/>
              <w:jc w:val="center"/>
              <w:rPr>
                <w:rFonts w:ascii="Calibri" w:eastAsia="Times New Roman" w:hAnsi="Calibri" w:cs="Calibri"/>
                <w:b/>
                <w:bCs/>
                <w:color w:val="000000"/>
                <w:lang w:val="es-CL"/>
              </w:rPr>
            </w:pPr>
            <w:r w:rsidRPr="00B91ABF">
              <w:rPr>
                <w:rFonts w:ascii="Calibri" w:eastAsia="Times New Roman" w:hAnsi="Calibri" w:cs="Calibri"/>
                <w:b/>
                <w:bCs/>
                <w:color w:val="000000"/>
                <w:lang w:val="es-CL"/>
              </w:rPr>
              <w:t>Riego</w:t>
            </w:r>
          </w:p>
        </w:tc>
      </w:tr>
      <w:tr w:rsidR="00B91ABF" w:rsidRPr="00B91ABF" w14:paraId="41D7E1B9"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5E67D5F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A04</w:t>
            </w:r>
          </w:p>
        </w:tc>
        <w:tc>
          <w:tcPr>
            <w:tcW w:w="1308" w:type="dxa"/>
            <w:tcBorders>
              <w:top w:val="nil"/>
              <w:left w:val="nil"/>
              <w:bottom w:val="nil"/>
              <w:right w:val="nil"/>
            </w:tcBorders>
            <w:shd w:val="clear" w:color="auto" w:fill="auto"/>
            <w:noWrap/>
            <w:vAlign w:val="bottom"/>
            <w:hideMark/>
          </w:tcPr>
          <w:p w14:paraId="5089451E" w14:textId="4AE8B7A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20</w:t>
            </w:r>
          </w:p>
        </w:tc>
        <w:tc>
          <w:tcPr>
            <w:tcW w:w="1320" w:type="dxa"/>
            <w:tcBorders>
              <w:top w:val="nil"/>
              <w:left w:val="nil"/>
              <w:bottom w:val="nil"/>
              <w:right w:val="nil"/>
            </w:tcBorders>
            <w:shd w:val="clear" w:color="auto" w:fill="auto"/>
            <w:noWrap/>
            <w:vAlign w:val="bottom"/>
            <w:hideMark/>
          </w:tcPr>
          <w:p w14:paraId="3D2D738E" w14:textId="186F2321"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40</w:t>
            </w:r>
          </w:p>
        </w:tc>
        <w:tc>
          <w:tcPr>
            <w:tcW w:w="1756" w:type="dxa"/>
            <w:tcBorders>
              <w:top w:val="nil"/>
              <w:left w:val="nil"/>
              <w:bottom w:val="nil"/>
              <w:right w:val="nil"/>
            </w:tcBorders>
            <w:shd w:val="clear" w:color="auto" w:fill="auto"/>
            <w:noWrap/>
            <w:vAlign w:val="bottom"/>
            <w:hideMark/>
          </w:tcPr>
          <w:p w14:paraId="13B6D865" w14:textId="68C5CB6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282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100</w:t>
            </w:r>
          </w:p>
        </w:tc>
        <w:tc>
          <w:tcPr>
            <w:tcW w:w="960" w:type="dxa"/>
            <w:tcBorders>
              <w:top w:val="nil"/>
              <w:left w:val="nil"/>
              <w:bottom w:val="nil"/>
              <w:right w:val="nil"/>
            </w:tcBorders>
            <w:shd w:val="clear" w:color="auto" w:fill="auto"/>
            <w:noWrap/>
            <w:vAlign w:val="bottom"/>
            <w:hideMark/>
          </w:tcPr>
          <w:p w14:paraId="68984AF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57FFEDB"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0A60E25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5658FDAA"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11FB3FF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A07</w:t>
            </w:r>
          </w:p>
        </w:tc>
        <w:tc>
          <w:tcPr>
            <w:tcW w:w="1308" w:type="dxa"/>
            <w:tcBorders>
              <w:top w:val="nil"/>
              <w:left w:val="nil"/>
              <w:bottom w:val="nil"/>
              <w:right w:val="nil"/>
            </w:tcBorders>
            <w:shd w:val="clear" w:color="auto" w:fill="auto"/>
            <w:noWrap/>
            <w:vAlign w:val="bottom"/>
            <w:hideMark/>
          </w:tcPr>
          <w:p w14:paraId="6ED0A9D5" w14:textId="64FA2DAF"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55</w:t>
            </w:r>
          </w:p>
        </w:tc>
        <w:tc>
          <w:tcPr>
            <w:tcW w:w="1320" w:type="dxa"/>
            <w:tcBorders>
              <w:top w:val="nil"/>
              <w:left w:val="nil"/>
              <w:bottom w:val="nil"/>
              <w:right w:val="nil"/>
            </w:tcBorders>
            <w:shd w:val="clear" w:color="auto" w:fill="auto"/>
            <w:noWrap/>
            <w:vAlign w:val="bottom"/>
            <w:hideMark/>
          </w:tcPr>
          <w:p w14:paraId="561053CD" w14:textId="558D1BBF"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20</w:t>
            </w:r>
          </w:p>
        </w:tc>
        <w:tc>
          <w:tcPr>
            <w:tcW w:w="1756" w:type="dxa"/>
            <w:tcBorders>
              <w:top w:val="nil"/>
              <w:left w:val="nil"/>
              <w:bottom w:val="nil"/>
              <w:right w:val="nil"/>
            </w:tcBorders>
            <w:shd w:val="clear" w:color="auto" w:fill="auto"/>
            <w:noWrap/>
            <w:vAlign w:val="bottom"/>
            <w:hideMark/>
          </w:tcPr>
          <w:p w14:paraId="4B6BD064" w14:textId="1EECA9B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198</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475</w:t>
            </w:r>
          </w:p>
        </w:tc>
        <w:tc>
          <w:tcPr>
            <w:tcW w:w="960" w:type="dxa"/>
            <w:tcBorders>
              <w:top w:val="nil"/>
              <w:left w:val="nil"/>
              <w:bottom w:val="nil"/>
              <w:right w:val="nil"/>
            </w:tcBorders>
            <w:shd w:val="clear" w:color="auto" w:fill="auto"/>
            <w:noWrap/>
            <w:vAlign w:val="bottom"/>
            <w:hideMark/>
          </w:tcPr>
          <w:p w14:paraId="02265BE8"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4A08303"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6CCED89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091441E2"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2F083BB3"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A12</w:t>
            </w:r>
          </w:p>
        </w:tc>
        <w:tc>
          <w:tcPr>
            <w:tcW w:w="1308" w:type="dxa"/>
            <w:tcBorders>
              <w:top w:val="nil"/>
              <w:left w:val="nil"/>
              <w:bottom w:val="nil"/>
              <w:right w:val="nil"/>
            </w:tcBorders>
            <w:shd w:val="clear" w:color="auto" w:fill="auto"/>
            <w:noWrap/>
            <w:vAlign w:val="bottom"/>
            <w:hideMark/>
          </w:tcPr>
          <w:p w14:paraId="69E70CCE" w14:textId="7FF2765A"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20</w:t>
            </w:r>
          </w:p>
        </w:tc>
        <w:tc>
          <w:tcPr>
            <w:tcW w:w="1320" w:type="dxa"/>
            <w:tcBorders>
              <w:top w:val="nil"/>
              <w:left w:val="nil"/>
              <w:bottom w:val="nil"/>
              <w:right w:val="nil"/>
            </w:tcBorders>
            <w:shd w:val="clear" w:color="auto" w:fill="auto"/>
            <w:noWrap/>
            <w:vAlign w:val="bottom"/>
            <w:hideMark/>
          </w:tcPr>
          <w:p w14:paraId="5FE31F50" w14:textId="621D820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85</w:t>
            </w:r>
          </w:p>
        </w:tc>
        <w:tc>
          <w:tcPr>
            <w:tcW w:w="1756" w:type="dxa"/>
            <w:tcBorders>
              <w:top w:val="nil"/>
              <w:left w:val="nil"/>
              <w:bottom w:val="nil"/>
              <w:right w:val="nil"/>
            </w:tcBorders>
            <w:shd w:val="clear" w:color="auto" w:fill="auto"/>
            <w:noWrap/>
            <w:vAlign w:val="bottom"/>
            <w:hideMark/>
          </w:tcPr>
          <w:p w14:paraId="27353028" w14:textId="4E09D17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252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275</w:t>
            </w:r>
          </w:p>
        </w:tc>
        <w:tc>
          <w:tcPr>
            <w:tcW w:w="960" w:type="dxa"/>
            <w:tcBorders>
              <w:top w:val="nil"/>
              <w:left w:val="nil"/>
              <w:bottom w:val="nil"/>
              <w:right w:val="nil"/>
            </w:tcBorders>
            <w:shd w:val="clear" w:color="auto" w:fill="auto"/>
            <w:noWrap/>
            <w:vAlign w:val="bottom"/>
            <w:hideMark/>
          </w:tcPr>
          <w:p w14:paraId="3E853E2E"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8AF47C6"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17614156"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78DD5A80"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6930331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A17</w:t>
            </w:r>
          </w:p>
        </w:tc>
        <w:tc>
          <w:tcPr>
            <w:tcW w:w="1308" w:type="dxa"/>
            <w:tcBorders>
              <w:top w:val="nil"/>
              <w:left w:val="nil"/>
              <w:bottom w:val="nil"/>
              <w:right w:val="nil"/>
            </w:tcBorders>
            <w:shd w:val="clear" w:color="auto" w:fill="auto"/>
            <w:noWrap/>
            <w:vAlign w:val="bottom"/>
            <w:hideMark/>
          </w:tcPr>
          <w:p w14:paraId="79242DAD" w14:textId="6C8FA5E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7BF93483" w14:textId="126E6DCB"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226090BC" w14:textId="5157442B"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310</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375</w:t>
            </w:r>
          </w:p>
        </w:tc>
        <w:tc>
          <w:tcPr>
            <w:tcW w:w="960" w:type="dxa"/>
            <w:tcBorders>
              <w:top w:val="nil"/>
              <w:left w:val="nil"/>
              <w:bottom w:val="nil"/>
              <w:right w:val="nil"/>
            </w:tcBorders>
            <w:shd w:val="clear" w:color="auto" w:fill="auto"/>
            <w:noWrap/>
            <w:vAlign w:val="bottom"/>
            <w:hideMark/>
          </w:tcPr>
          <w:p w14:paraId="6D9D3B9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404BC2B"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04B3981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16427D41"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5EE5E5A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A21</w:t>
            </w:r>
          </w:p>
        </w:tc>
        <w:tc>
          <w:tcPr>
            <w:tcW w:w="1308" w:type="dxa"/>
            <w:tcBorders>
              <w:top w:val="nil"/>
              <w:left w:val="nil"/>
              <w:bottom w:val="nil"/>
              <w:right w:val="nil"/>
            </w:tcBorders>
            <w:shd w:val="clear" w:color="auto" w:fill="auto"/>
            <w:noWrap/>
            <w:vAlign w:val="bottom"/>
            <w:hideMark/>
          </w:tcPr>
          <w:p w14:paraId="34A7E29A" w14:textId="3488BD3B"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27AD0ADC" w14:textId="5EC2710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34865664" w14:textId="507189D3"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20AD0436"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88742D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681C06E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7FD709A3"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0FCBE136"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A22</w:t>
            </w:r>
          </w:p>
        </w:tc>
        <w:tc>
          <w:tcPr>
            <w:tcW w:w="1308" w:type="dxa"/>
            <w:tcBorders>
              <w:top w:val="nil"/>
              <w:left w:val="nil"/>
              <w:bottom w:val="nil"/>
              <w:right w:val="nil"/>
            </w:tcBorders>
            <w:shd w:val="clear" w:color="auto" w:fill="auto"/>
            <w:noWrap/>
            <w:vAlign w:val="bottom"/>
            <w:hideMark/>
          </w:tcPr>
          <w:p w14:paraId="1B8B89BE" w14:textId="26D005E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53300F8B" w14:textId="48491A85"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75D1394F" w14:textId="44A9103B"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7690888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1D2949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69A12F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076BB716"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7799A5F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A30</w:t>
            </w:r>
          </w:p>
        </w:tc>
        <w:tc>
          <w:tcPr>
            <w:tcW w:w="1308" w:type="dxa"/>
            <w:tcBorders>
              <w:top w:val="nil"/>
              <w:left w:val="nil"/>
              <w:bottom w:val="nil"/>
              <w:right w:val="nil"/>
            </w:tcBorders>
            <w:shd w:val="clear" w:color="auto" w:fill="auto"/>
            <w:noWrap/>
            <w:vAlign w:val="bottom"/>
            <w:hideMark/>
          </w:tcPr>
          <w:p w14:paraId="5C815A16" w14:textId="73C15C83"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6969D7FB" w14:textId="116A676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1C8F97CB" w14:textId="563BF009"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4BBF17E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7D047B2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2FF5E55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1FBF5807"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4A5B8C3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A31</w:t>
            </w:r>
          </w:p>
        </w:tc>
        <w:tc>
          <w:tcPr>
            <w:tcW w:w="1308" w:type="dxa"/>
            <w:tcBorders>
              <w:top w:val="nil"/>
              <w:left w:val="nil"/>
              <w:bottom w:val="nil"/>
              <w:right w:val="nil"/>
            </w:tcBorders>
            <w:shd w:val="clear" w:color="auto" w:fill="auto"/>
            <w:noWrap/>
            <w:vAlign w:val="bottom"/>
            <w:hideMark/>
          </w:tcPr>
          <w:p w14:paraId="351F609E" w14:textId="170015D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0FCA552F" w14:textId="48A0DAA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60329FFF" w14:textId="13F06DF8"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1130F51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E3866E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74D1629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60835E5C"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0AA0C80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A33</w:t>
            </w:r>
          </w:p>
        </w:tc>
        <w:tc>
          <w:tcPr>
            <w:tcW w:w="1308" w:type="dxa"/>
            <w:tcBorders>
              <w:top w:val="nil"/>
              <w:left w:val="nil"/>
              <w:bottom w:val="nil"/>
              <w:right w:val="nil"/>
            </w:tcBorders>
            <w:shd w:val="clear" w:color="auto" w:fill="auto"/>
            <w:noWrap/>
            <w:vAlign w:val="bottom"/>
            <w:hideMark/>
          </w:tcPr>
          <w:p w14:paraId="55278DD0" w14:textId="55993C6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25</w:t>
            </w:r>
          </w:p>
        </w:tc>
        <w:tc>
          <w:tcPr>
            <w:tcW w:w="1320" w:type="dxa"/>
            <w:tcBorders>
              <w:top w:val="nil"/>
              <w:left w:val="nil"/>
              <w:bottom w:val="nil"/>
              <w:right w:val="nil"/>
            </w:tcBorders>
            <w:shd w:val="clear" w:color="auto" w:fill="auto"/>
            <w:noWrap/>
            <w:vAlign w:val="bottom"/>
            <w:hideMark/>
          </w:tcPr>
          <w:p w14:paraId="69783E66" w14:textId="64C3A40E"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35</w:t>
            </w:r>
          </w:p>
        </w:tc>
        <w:tc>
          <w:tcPr>
            <w:tcW w:w="1756" w:type="dxa"/>
            <w:tcBorders>
              <w:top w:val="nil"/>
              <w:left w:val="nil"/>
              <w:bottom w:val="nil"/>
              <w:right w:val="nil"/>
            </w:tcBorders>
            <w:shd w:val="clear" w:color="auto" w:fill="auto"/>
            <w:noWrap/>
            <w:vAlign w:val="bottom"/>
            <w:hideMark/>
          </w:tcPr>
          <w:p w14:paraId="44FEC717" w14:textId="14985CFA"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255</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650</w:t>
            </w:r>
          </w:p>
        </w:tc>
        <w:tc>
          <w:tcPr>
            <w:tcW w:w="960" w:type="dxa"/>
            <w:tcBorders>
              <w:top w:val="nil"/>
              <w:left w:val="nil"/>
              <w:bottom w:val="nil"/>
              <w:right w:val="nil"/>
            </w:tcBorders>
            <w:shd w:val="clear" w:color="auto" w:fill="auto"/>
            <w:noWrap/>
            <w:vAlign w:val="bottom"/>
            <w:hideMark/>
          </w:tcPr>
          <w:p w14:paraId="7D2896BE"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92BEB9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4FAB1C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5DFA256F"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2AC7D04E"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A36</w:t>
            </w:r>
          </w:p>
        </w:tc>
        <w:tc>
          <w:tcPr>
            <w:tcW w:w="1308" w:type="dxa"/>
            <w:tcBorders>
              <w:top w:val="nil"/>
              <w:left w:val="nil"/>
              <w:bottom w:val="nil"/>
              <w:right w:val="nil"/>
            </w:tcBorders>
            <w:shd w:val="clear" w:color="auto" w:fill="auto"/>
            <w:noWrap/>
            <w:vAlign w:val="bottom"/>
            <w:hideMark/>
          </w:tcPr>
          <w:p w14:paraId="4E8F14DB" w14:textId="38BB030F"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95</w:t>
            </w:r>
          </w:p>
        </w:tc>
        <w:tc>
          <w:tcPr>
            <w:tcW w:w="1320" w:type="dxa"/>
            <w:tcBorders>
              <w:top w:val="nil"/>
              <w:left w:val="nil"/>
              <w:bottom w:val="nil"/>
              <w:right w:val="nil"/>
            </w:tcBorders>
            <w:shd w:val="clear" w:color="auto" w:fill="auto"/>
            <w:noWrap/>
            <w:vAlign w:val="bottom"/>
            <w:hideMark/>
          </w:tcPr>
          <w:p w14:paraId="621FEB33" w14:textId="06E0525A"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90</w:t>
            </w:r>
          </w:p>
        </w:tc>
        <w:tc>
          <w:tcPr>
            <w:tcW w:w="1756" w:type="dxa"/>
            <w:tcBorders>
              <w:top w:val="nil"/>
              <w:left w:val="nil"/>
              <w:bottom w:val="nil"/>
              <w:right w:val="nil"/>
            </w:tcBorders>
            <w:shd w:val="clear" w:color="auto" w:fill="auto"/>
            <w:noWrap/>
            <w:vAlign w:val="bottom"/>
            <w:hideMark/>
          </w:tcPr>
          <w:p w14:paraId="7D8EF4F7" w14:textId="066FC68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213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250</w:t>
            </w:r>
          </w:p>
        </w:tc>
        <w:tc>
          <w:tcPr>
            <w:tcW w:w="960" w:type="dxa"/>
            <w:tcBorders>
              <w:top w:val="nil"/>
              <w:left w:val="nil"/>
              <w:bottom w:val="nil"/>
              <w:right w:val="nil"/>
            </w:tcBorders>
            <w:shd w:val="clear" w:color="auto" w:fill="auto"/>
            <w:noWrap/>
            <w:vAlign w:val="bottom"/>
            <w:hideMark/>
          </w:tcPr>
          <w:p w14:paraId="7058A81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14350D5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24C8E4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493B2E02"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607AFAA6"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A37</w:t>
            </w:r>
          </w:p>
        </w:tc>
        <w:tc>
          <w:tcPr>
            <w:tcW w:w="1308" w:type="dxa"/>
            <w:tcBorders>
              <w:top w:val="nil"/>
              <w:left w:val="nil"/>
              <w:bottom w:val="nil"/>
              <w:right w:val="nil"/>
            </w:tcBorders>
            <w:shd w:val="clear" w:color="auto" w:fill="auto"/>
            <w:noWrap/>
            <w:vAlign w:val="bottom"/>
            <w:hideMark/>
          </w:tcPr>
          <w:p w14:paraId="68EE9EA6" w14:textId="20AD2D6E"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60</w:t>
            </w:r>
          </w:p>
        </w:tc>
        <w:tc>
          <w:tcPr>
            <w:tcW w:w="1320" w:type="dxa"/>
            <w:tcBorders>
              <w:top w:val="nil"/>
              <w:left w:val="nil"/>
              <w:bottom w:val="nil"/>
              <w:right w:val="nil"/>
            </w:tcBorders>
            <w:shd w:val="clear" w:color="auto" w:fill="auto"/>
            <w:noWrap/>
            <w:vAlign w:val="bottom"/>
            <w:hideMark/>
          </w:tcPr>
          <w:p w14:paraId="2549392C" w14:textId="60DCEB99"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70</w:t>
            </w:r>
          </w:p>
        </w:tc>
        <w:tc>
          <w:tcPr>
            <w:tcW w:w="1756" w:type="dxa"/>
            <w:tcBorders>
              <w:top w:val="nil"/>
              <w:left w:val="nil"/>
              <w:bottom w:val="nil"/>
              <w:right w:val="nil"/>
            </w:tcBorders>
            <w:shd w:val="clear" w:color="auto" w:fill="auto"/>
            <w:noWrap/>
            <w:vAlign w:val="bottom"/>
            <w:hideMark/>
          </w:tcPr>
          <w:p w14:paraId="052311EC" w14:textId="4312897A"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251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775</w:t>
            </w:r>
          </w:p>
        </w:tc>
        <w:tc>
          <w:tcPr>
            <w:tcW w:w="960" w:type="dxa"/>
            <w:tcBorders>
              <w:top w:val="nil"/>
              <w:left w:val="nil"/>
              <w:bottom w:val="nil"/>
              <w:right w:val="nil"/>
            </w:tcBorders>
            <w:shd w:val="clear" w:color="auto" w:fill="auto"/>
            <w:noWrap/>
            <w:vAlign w:val="bottom"/>
            <w:hideMark/>
          </w:tcPr>
          <w:p w14:paraId="2D734268"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9C7680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1EF6D2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11ADC2BD"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7E60EF7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A38</w:t>
            </w:r>
          </w:p>
        </w:tc>
        <w:tc>
          <w:tcPr>
            <w:tcW w:w="1308" w:type="dxa"/>
            <w:tcBorders>
              <w:top w:val="nil"/>
              <w:left w:val="nil"/>
              <w:bottom w:val="nil"/>
              <w:right w:val="nil"/>
            </w:tcBorders>
            <w:shd w:val="clear" w:color="auto" w:fill="auto"/>
            <w:noWrap/>
            <w:vAlign w:val="bottom"/>
            <w:hideMark/>
          </w:tcPr>
          <w:p w14:paraId="67CED7C1" w14:textId="22383F2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05380453" w14:textId="19D6E318"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510A8545" w14:textId="6265C181"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1BA78CD9"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05D32013"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F82381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35840993"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521488F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A40</w:t>
            </w:r>
          </w:p>
        </w:tc>
        <w:tc>
          <w:tcPr>
            <w:tcW w:w="1308" w:type="dxa"/>
            <w:tcBorders>
              <w:top w:val="nil"/>
              <w:left w:val="nil"/>
              <w:bottom w:val="nil"/>
              <w:right w:val="nil"/>
            </w:tcBorders>
            <w:shd w:val="clear" w:color="auto" w:fill="auto"/>
            <w:noWrap/>
            <w:vAlign w:val="bottom"/>
            <w:hideMark/>
          </w:tcPr>
          <w:p w14:paraId="78D7C120" w14:textId="211E843A"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60</w:t>
            </w:r>
          </w:p>
        </w:tc>
        <w:tc>
          <w:tcPr>
            <w:tcW w:w="1320" w:type="dxa"/>
            <w:tcBorders>
              <w:top w:val="nil"/>
              <w:left w:val="nil"/>
              <w:bottom w:val="nil"/>
              <w:right w:val="nil"/>
            </w:tcBorders>
            <w:shd w:val="clear" w:color="auto" w:fill="auto"/>
            <w:noWrap/>
            <w:vAlign w:val="bottom"/>
            <w:hideMark/>
          </w:tcPr>
          <w:p w14:paraId="0818CE75" w14:textId="27A0D11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45</w:t>
            </w:r>
          </w:p>
        </w:tc>
        <w:tc>
          <w:tcPr>
            <w:tcW w:w="1756" w:type="dxa"/>
            <w:tcBorders>
              <w:top w:val="nil"/>
              <w:left w:val="nil"/>
              <w:bottom w:val="nil"/>
              <w:right w:val="nil"/>
            </w:tcBorders>
            <w:shd w:val="clear" w:color="auto" w:fill="auto"/>
            <w:noWrap/>
            <w:vAlign w:val="bottom"/>
            <w:hideMark/>
          </w:tcPr>
          <w:p w14:paraId="3AB50C49" w14:textId="75340708"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185</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150</w:t>
            </w:r>
          </w:p>
        </w:tc>
        <w:tc>
          <w:tcPr>
            <w:tcW w:w="960" w:type="dxa"/>
            <w:tcBorders>
              <w:top w:val="nil"/>
              <w:left w:val="nil"/>
              <w:bottom w:val="nil"/>
              <w:right w:val="nil"/>
            </w:tcBorders>
            <w:shd w:val="clear" w:color="auto" w:fill="auto"/>
            <w:noWrap/>
            <w:vAlign w:val="bottom"/>
            <w:hideMark/>
          </w:tcPr>
          <w:p w14:paraId="4EA525A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30A38A4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0CFBDE18"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6046A6FE"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2570117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A41</w:t>
            </w:r>
          </w:p>
        </w:tc>
        <w:tc>
          <w:tcPr>
            <w:tcW w:w="1308" w:type="dxa"/>
            <w:tcBorders>
              <w:top w:val="nil"/>
              <w:left w:val="nil"/>
              <w:bottom w:val="nil"/>
              <w:right w:val="nil"/>
            </w:tcBorders>
            <w:shd w:val="clear" w:color="auto" w:fill="auto"/>
            <w:noWrap/>
            <w:vAlign w:val="bottom"/>
            <w:hideMark/>
          </w:tcPr>
          <w:p w14:paraId="575BAE04" w14:textId="2B403CA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732FC5D6" w14:textId="5F2E3DA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0AC5A2A6" w14:textId="2188F6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nil"/>
              <w:right w:val="nil"/>
            </w:tcBorders>
            <w:shd w:val="clear" w:color="auto" w:fill="auto"/>
            <w:noWrap/>
            <w:vAlign w:val="bottom"/>
            <w:hideMark/>
          </w:tcPr>
          <w:p w14:paraId="5AFD702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7C55F3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9E1A36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3F273369"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118152C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A43</w:t>
            </w:r>
          </w:p>
        </w:tc>
        <w:tc>
          <w:tcPr>
            <w:tcW w:w="1308" w:type="dxa"/>
            <w:tcBorders>
              <w:top w:val="nil"/>
              <w:left w:val="nil"/>
              <w:bottom w:val="nil"/>
              <w:right w:val="nil"/>
            </w:tcBorders>
            <w:shd w:val="clear" w:color="auto" w:fill="auto"/>
            <w:noWrap/>
            <w:vAlign w:val="bottom"/>
            <w:hideMark/>
          </w:tcPr>
          <w:p w14:paraId="2951D42B" w14:textId="335FC374"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-0</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95</w:t>
            </w:r>
          </w:p>
        </w:tc>
        <w:tc>
          <w:tcPr>
            <w:tcW w:w="1320" w:type="dxa"/>
            <w:tcBorders>
              <w:top w:val="nil"/>
              <w:left w:val="nil"/>
              <w:bottom w:val="nil"/>
              <w:right w:val="nil"/>
            </w:tcBorders>
            <w:shd w:val="clear" w:color="auto" w:fill="auto"/>
            <w:noWrap/>
            <w:vAlign w:val="bottom"/>
            <w:hideMark/>
          </w:tcPr>
          <w:p w14:paraId="434545B8" w14:textId="76EEE62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55</w:t>
            </w:r>
          </w:p>
        </w:tc>
        <w:tc>
          <w:tcPr>
            <w:tcW w:w="1756" w:type="dxa"/>
            <w:tcBorders>
              <w:top w:val="nil"/>
              <w:left w:val="nil"/>
              <w:bottom w:val="nil"/>
              <w:right w:val="nil"/>
            </w:tcBorders>
            <w:shd w:val="clear" w:color="auto" w:fill="auto"/>
            <w:noWrap/>
            <w:vAlign w:val="bottom"/>
            <w:hideMark/>
          </w:tcPr>
          <w:p w14:paraId="5390845A" w14:textId="35734D9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351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875</w:t>
            </w:r>
          </w:p>
        </w:tc>
        <w:tc>
          <w:tcPr>
            <w:tcW w:w="960" w:type="dxa"/>
            <w:tcBorders>
              <w:top w:val="nil"/>
              <w:left w:val="nil"/>
              <w:bottom w:val="nil"/>
              <w:right w:val="nil"/>
            </w:tcBorders>
            <w:shd w:val="clear" w:color="auto" w:fill="auto"/>
            <w:noWrap/>
            <w:vAlign w:val="bottom"/>
            <w:hideMark/>
          </w:tcPr>
          <w:p w14:paraId="6A3248B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61D3E8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AF54A1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241B948A"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5DEC16B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A44</w:t>
            </w:r>
          </w:p>
        </w:tc>
        <w:tc>
          <w:tcPr>
            <w:tcW w:w="1308" w:type="dxa"/>
            <w:tcBorders>
              <w:top w:val="nil"/>
              <w:left w:val="nil"/>
              <w:bottom w:val="nil"/>
              <w:right w:val="nil"/>
            </w:tcBorders>
            <w:shd w:val="clear" w:color="auto" w:fill="auto"/>
            <w:noWrap/>
            <w:vAlign w:val="bottom"/>
            <w:hideMark/>
          </w:tcPr>
          <w:p w14:paraId="452F4C15" w14:textId="1E37AA1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10</w:t>
            </w:r>
          </w:p>
        </w:tc>
        <w:tc>
          <w:tcPr>
            <w:tcW w:w="1320" w:type="dxa"/>
            <w:tcBorders>
              <w:top w:val="nil"/>
              <w:left w:val="nil"/>
              <w:bottom w:val="nil"/>
              <w:right w:val="nil"/>
            </w:tcBorders>
            <w:shd w:val="clear" w:color="auto" w:fill="auto"/>
            <w:noWrap/>
            <w:vAlign w:val="bottom"/>
            <w:hideMark/>
          </w:tcPr>
          <w:p w14:paraId="42869BEB" w14:textId="1AE7B83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50</w:t>
            </w:r>
          </w:p>
        </w:tc>
        <w:tc>
          <w:tcPr>
            <w:tcW w:w="1756" w:type="dxa"/>
            <w:tcBorders>
              <w:top w:val="nil"/>
              <w:left w:val="nil"/>
              <w:bottom w:val="nil"/>
              <w:right w:val="nil"/>
            </w:tcBorders>
            <w:shd w:val="clear" w:color="auto" w:fill="auto"/>
            <w:noWrap/>
            <w:vAlign w:val="bottom"/>
            <w:hideMark/>
          </w:tcPr>
          <w:p w14:paraId="41185B7D" w14:textId="6B9CC958"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195</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775</w:t>
            </w:r>
          </w:p>
        </w:tc>
        <w:tc>
          <w:tcPr>
            <w:tcW w:w="960" w:type="dxa"/>
            <w:tcBorders>
              <w:top w:val="nil"/>
              <w:left w:val="nil"/>
              <w:bottom w:val="nil"/>
              <w:right w:val="nil"/>
            </w:tcBorders>
            <w:shd w:val="clear" w:color="auto" w:fill="auto"/>
            <w:noWrap/>
            <w:vAlign w:val="bottom"/>
            <w:hideMark/>
          </w:tcPr>
          <w:p w14:paraId="5E7AB16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23F5E62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B8B8FE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123E8234"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511E37E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A47</w:t>
            </w:r>
          </w:p>
        </w:tc>
        <w:tc>
          <w:tcPr>
            <w:tcW w:w="1308" w:type="dxa"/>
            <w:tcBorders>
              <w:top w:val="nil"/>
              <w:left w:val="nil"/>
              <w:bottom w:val="nil"/>
              <w:right w:val="nil"/>
            </w:tcBorders>
            <w:shd w:val="clear" w:color="auto" w:fill="auto"/>
            <w:noWrap/>
            <w:vAlign w:val="bottom"/>
            <w:hideMark/>
          </w:tcPr>
          <w:p w14:paraId="0F5303CB" w14:textId="07D1BD3A"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60</w:t>
            </w:r>
          </w:p>
        </w:tc>
        <w:tc>
          <w:tcPr>
            <w:tcW w:w="1320" w:type="dxa"/>
            <w:tcBorders>
              <w:top w:val="nil"/>
              <w:left w:val="nil"/>
              <w:bottom w:val="nil"/>
              <w:right w:val="nil"/>
            </w:tcBorders>
            <w:shd w:val="clear" w:color="auto" w:fill="auto"/>
            <w:noWrap/>
            <w:vAlign w:val="bottom"/>
            <w:hideMark/>
          </w:tcPr>
          <w:p w14:paraId="7EC52DAD" w14:textId="1DEA060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15</w:t>
            </w:r>
          </w:p>
        </w:tc>
        <w:tc>
          <w:tcPr>
            <w:tcW w:w="1756" w:type="dxa"/>
            <w:tcBorders>
              <w:top w:val="nil"/>
              <w:left w:val="nil"/>
              <w:bottom w:val="nil"/>
              <w:right w:val="nil"/>
            </w:tcBorders>
            <w:shd w:val="clear" w:color="auto" w:fill="auto"/>
            <w:noWrap/>
            <w:vAlign w:val="bottom"/>
            <w:hideMark/>
          </w:tcPr>
          <w:p w14:paraId="6D76491F" w14:textId="5B9E9E8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241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175</w:t>
            </w:r>
          </w:p>
        </w:tc>
        <w:tc>
          <w:tcPr>
            <w:tcW w:w="960" w:type="dxa"/>
            <w:tcBorders>
              <w:top w:val="nil"/>
              <w:left w:val="nil"/>
              <w:bottom w:val="nil"/>
              <w:right w:val="nil"/>
            </w:tcBorders>
            <w:shd w:val="clear" w:color="auto" w:fill="auto"/>
            <w:noWrap/>
            <w:vAlign w:val="bottom"/>
            <w:hideMark/>
          </w:tcPr>
          <w:p w14:paraId="6DE00D1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47631BA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0297A1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7CC942F1"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0315CC4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A58</w:t>
            </w:r>
          </w:p>
        </w:tc>
        <w:tc>
          <w:tcPr>
            <w:tcW w:w="1308" w:type="dxa"/>
            <w:tcBorders>
              <w:top w:val="nil"/>
              <w:left w:val="nil"/>
              <w:bottom w:val="nil"/>
              <w:right w:val="nil"/>
            </w:tcBorders>
            <w:shd w:val="clear" w:color="auto" w:fill="auto"/>
            <w:noWrap/>
            <w:vAlign w:val="bottom"/>
            <w:hideMark/>
          </w:tcPr>
          <w:p w14:paraId="764B5D6B" w14:textId="459B43F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80</w:t>
            </w:r>
          </w:p>
        </w:tc>
        <w:tc>
          <w:tcPr>
            <w:tcW w:w="1320" w:type="dxa"/>
            <w:tcBorders>
              <w:top w:val="nil"/>
              <w:left w:val="nil"/>
              <w:bottom w:val="nil"/>
              <w:right w:val="nil"/>
            </w:tcBorders>
            <w:shd w:val="clear" w:color="auto" w:fill="auto"/>
            <w:noWrap/>
            <w:vAlign w:val="bottom"/>
            <w:hideMark/>
          </w:tcPr>
          <w:p w14:paraId="444BBB99" w14:textId="49DF89F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55</w:t>
            </w:r>
          </w:p>
        </w:tc>
        <w:tc>
          <w:tcPr>
            <w:tcW w:w="1756" w:type="dxa"/>
            <w:tcBorders>
              <w:top w:val="nil"/>
              <w:left w:val="nil"/>
              <w:bottom w:val="nil"/>
              <w:right w:val="nil"/>
            </w:tcBorders>
            <w:shd w:val="clear" w:color="auto" w:fill="auto"/>
            <w:noWrap/>
            <w:vAlign w:val="bottom"/>
            <w:hideMark/>
          </w:tcPr>
          <w:p w14:paraId="2868B260" w14:textId="7CE4404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234</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200</w:t>
            </w:r>
          </w:p>
        </w:tc>
        <w:tc>
          <w:tcPr>
            <w:tcW w:w="960" w:type="dxa"/>
            <w:tcBorders>
              <w:top w:val="nil"/>
              <w:left w:val="nil"/>
              <w:bottom w:val="nil"/>
              <w:right w:val="nil"/>
            </w:tcBorders>
            <w:shd w:val="clear" w:color="auto" w:fill="auto"/>
            <w:noWrap/>
            <w:vAlign w:val="bottom"/>
            <w:hideMark/>
          </w:tcPr>
          <w:p w14:paraId="538FE5E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w:t>
            </w:r>
          </w:p>
        </w:tc>
        <w:tc>
          <w:tcPr>
            <w:tcW w:w="1086" w:type="dxa"/>
            <w:tcBorders>
              <w:top w:val="nil"/>
              <w:left w:val="nil"/>
              <w:bottom w:val="nil"/>
              <w:right w:val="nil"/>
            </w:tcBorders>
            <w:shd w:val="clear" w:color="auto" w:fill="auto"/>
            <w:noWrap/>
            <w:vAlign w:val="bottom"/>
            <w:hideMark/>
          </w:tcPr>
          <w:p w14:paraId="52732D93"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27A840C3"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1AB41250"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501A0A0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B02</w:t>
            </w:r>
          </w:p>
        </w:tc>
        <w:tc>
          <w:tcPr>
            <w:tcW w:w="1308" w:type="dxa"/>
            <w:tcBorders>
              <w:top w:val="nil"/>
              <w:left w:val="nil"/>
              <w:bottom w:val="nil"/>
              <w:right w:val="nil"/>
            </w:tcBorders>
            <w:shd w:val="clear" w:color="auto" w:fill="auto"/>
            <w:noWrap/>
            <w:vAlign w:val="bottom"/>
            <w:hideMark/>
          </w:tcPr>
          <w:p w14:paraId="12001074" w14:textId="46354D9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-0</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80</w:t>
            </w:r>
          </w:p>
        </w:tc>
        <w:tc>
          <w:tcPr>
            <w:tcW w:w="1320" w:type="dxa"/>
            <w:tcBorders>
              <w:top w:val="nil"/>
              <w:left w:val="nil"/>
              <w:bottom w:val="nil"/>
              <w:right w:val="nil"/>
            </w:tcBorders>
            <w:shd w:val="clear" w:color="auto" w:fill="auto"/>
            <w:noWrap/>
            <w:vAlign w:val="bottom"/>
            <w:hideMark/>
          </w:tcPr>
          <w:p w14:paraId="2783FE6B" w14:textId="4483DB2B"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80</w:t>
            </w:r>
          </w:p>
        </w:tc>
        <w:tc>
          <w:tcPr>
            <w:tcW w:w="1756" w:type="dxa"/>
            <w:tcBorders>
              <w:top w:val="nil"/>
              <w:left w:val="nil"/>
              <w:bottom w:val="nil"/>
              <w:right w:val="nil"/>
            </w:tcBorders>
            <w:shd w:val="clear" w:color="auto" w:fill="auto"/>
            <w:noWrap/>
            <w:vAlign w:val="bottom"/>
            <w:hideMark/>
          </w:tcPr>
          <w:p w14:paraId="0DC42544" w14:textId="55FA63B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157</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750</w:t>
            </w:r>
          </w:p>
        </w:tc>
        <w:tc>
          <w:tcPr>
            <w:tcW w:w="960" w:type="dxa"/>
            <w:tcBorders>
              <w:top w:val="nil"/>
              <w:left w:val="nil"/>
              <w:bottom w:val="nil"/>
              <w:right w:val="nil"/>
            </w:tcBorders>
            <w:shd w:val="clear" w:color="auto" w:fill="auto"/>
            <w:noWrap/>
            <w:vAlign w:val="bottom"/>
            <w:hideMark/>
          </w:tcPr>
          <w:p w14:paraId="38D665B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1409DACE"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91BCDD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7FF8CEDA"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092F47CE"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B03</w:t>
            </w:r>
          </w:p>
        </w:tc>
        <w:tc>
          <w:tcPr>
            <w:tcW w:w="1308" w:type="dxa"/>
            <w:tcBorders>
              <w:top w:val="nil"/>
              <w:left w:val="nil"/>
              <w:bottom w:val="nil"/>
              <w:right w:val="nil"/>
            </w:tcBorders>
            <w:shd w:val="clear" w:color="auto" w:fill="auto"/>
            <w:noWrap/>
            <w:vAlign w:val="bottom"/>
            <w:hideMark/>
          </w:tcPr>
          <w:p w14:paraId="75E25AE9" w14:textId="50E104F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45</w:t>
            </w:r>
          </w:p>
        </w:tc>
        <w:tc>
          <w:tcPr>
            <w:tcW w:w="1320" w:type="dxa"/>
            <w:tcBorders>
              <w:top w:val="nil"/>
              <w:left w:val="nil"/>
              <w:bottom w:val="nil"/>
              <w:right w:val="nil"/>
            </w:tcBorders>
            <w:shd w:val="clear" w:color="auto" w:fill="auto"/>
            <w:noWrap/>
            <w:vAlign w:val="bottom"/>
            <w:hideMark/>
          </w:tcPr>
          <w:p w14:paraId="07C69BE0" w14:textId="568730B1"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30</w:t>
            </w:r>
          </w:p>
        </w:tc>
        <w:tc>
          <w:tcPr>
            <w:tcW w:w="1756" w:type="dxa"/>
            <w:tcBorders>
              <w:top w:val="nil"/>
              <w:left w:val="nil"/>
              <w:bottom w:val="nil"/>
              <w:right w:val="nil"/>
            </w:tcBorders>
            <w:shd w:val="clear" w:color="auto" w:fill="auto"/>
            <w:noWrap/>
            <w:vAlign w:val="bottom"/>
            <w:hideMark/>
          </w:tcPr>
          <w:p w14:paraId="6956A455" w14:textId="61CFA8BF"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121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575</w:t>
            </w:r>
          </w:p>
        </w:tc>
        <w:tc>
          <w:tcPr>
            <w:tcW w:w="960" w:type="dxa"/>
            <w:tcBorders>
              <w:top w:val="nil"/>
              <w:left w:val="nil"/>
              <w:bottom w:val="nil"/>
              <w:right w:val="nil"/>
            </w:tcBorders>
            <w:shd w:val="clear" w:color="auto" w:fill="auto"/>
            <w:noWrap/>
            <w:vAlign w:val="bottom"/>
            <w:hideMark/>
          </w:tcPr>
          <w:p w14:paraId="3BEB476B"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4C1F94F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2A35B7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26D54DBE"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07246D5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B04</w:t>
            </w:r>
          </w:p>
        </w:tc>
        <w:tc>
          <w:tcPr>
            <w:tcW w:w="1308" w:type="dxa"/>
            <w:tcBorders>
              <w:top w:val="nil"/>
              <w:left w:val="nil"/>
              <w:bottom w:val="nil"/>
              <w:right w:val="nil"/>
            </w:tcBorders>
            <w:shd w:val="clear" w:color="auto" w:fill="auto"/>
            <w:noWrap/>
            <w:vAlign w:val="bottom"/>
            <w:hideMark/>
          </w:tcPr>
          <w:p w14:paraId="1B829A77" w14:textId="14911B59"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60</w:t>
            </w:r>
          </w:p>
        </w:tc>
        <w:tc>
          <w:tcPr>
            <w:tcW w:w="1320" w:type="dxa"/>
            <w:tcBorders>
              <w:top w:val="nil"/>
              <w:left w:val="nil"/>
              <w:bottom w:val="nil"/>
              <w:right w:val="nil"/>
            </w:tcBorders>
            <w:shd w:val="clear" w:color="auto" w:fill="auto"/>
            <w:noWrap/>
            <w:vAlign w:val="bottom"/>
            <w:hideMark/>
          </w:tcPr>
          <w:p w14:paraId="7C6C7921" w14:textId="3EC2B8A1"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20</w:t>
            </w:r>
          </w:p>
        </w:tc>
        <w:tc>
          <w:tcPr>
            <w:tcW w:w="1756" w:type="dxa"/>
            <w:tcBorders>
              <w:top w:val="nil"/>
              <w:left w:val="nil"/>
              <w:bottom w:val="nil"/>
              <w:right w:val="nil"/>
            </w:tcBorders>
            <w:shd w:val="clear" w:color="auto" w:fill="auto"/>
            <w:noWrap/>
            <w:vAlign w:val="bottom"/>
            <w:hideMark/>
          </w:tcPr>
          <w:p w14:paraId="686FE624" w14:textId="42901285"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190</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650</w:t>
            </w:r>
          </w:p>
        </w:tc>
        <w:tc>
          <w:tcPr>
            <w:tcW w:w="960" w:type="dxa"/>
            <w:tcBorders>
              <w:top w:val="nil"/>
              <w:left w:val="nil"/>
              <w:bottom w:val="nil"/>
              <w:right w:val="nil"/>
            </w:tcBorders>
            <w:shd w:val="clear" w:color="auto" w:fill="auto"/>
            <w:noWrap/>
            <w:vAlign w:val="bottom"/>
            <w:hideMark/>
          </w:tcPr>
          <w:p w14:paraId="27DCD65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5E1854B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6780E9B"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247ADF39"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6014280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B09</w:t>
            </w:r>
          </w:p>
        </w:tc>
        <w:tc>
          <w:tcPr>
            <w:tcW w:w="1308" w:type="dxa"/>
            <w:tcBorders>
              <w:top w:val="nil"/>
              <w:left w:val="nil"/>
              <w:bottom w:val="nil"/>
              <w:right w:val="nil"/>
            </w:tcBorders>
            <w:shd w:val="clear" w:color="auto" w:fill="auto"/>
            <w:noWrap/>
            <w:vAlign w:val="bottom"/>
            <w:hideMark/>
          </w:tcPr>
          <w:p w14:paraId="00512CC7" w14:textId="612DA48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65</w:t>
            </w:r>
          </w:p>
        </w:tc>
        <w:tc>
          <w:tcPr>
            <w:tcW w:w="1320" w:type="dxa"/>
            <w:tcBorders>
              <w:top w:val="nil"/>
              <w:left w:val="nil"/>
              <w:bottom w:val="nil"/>
              <w:right w:val="nil"/>
            </w:tcBorders>
            <w:shd w:val="clear" w:color="auto" w:fill="auto"/>
            <w:noWrap/>
            <w:vAlign w:val="bottom"/>
            <w:hideMark/>
          </w:tcPr>
          <w:p w14:paraId="452F8EA8" w14:textId="5A2C0629"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50</w:t>
            </w:r>
          </w:p>
        </w:tc>
        <w:tc>
          <w:tcPr>
            <w:tcW w:w="1756" w:type="dxa"/>
            <w:tcBorders>
              <w:top w:val="nil"/>
              <w:left w:val="nil"/>
              <w:bottom w:val="nil"/>
              <w:right w:val="nil"/>
            </w:tcBorders>
            <w:shd w:val="clear" w:color="auto" w:fill="auto"/>
            <w:noWrap/>
            <w:vAlign w:val="bottom"/>
            <w:hideMark/>
          </w:tcPr>
          <w:p w14:paraId="4C809DFF" w14:textId="099F7B8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228</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625</w:t>
            </w:r>
          </w:p>
        </w:tc>
        <w:tc>
          <w:tcPr>
            <w:tcW w:w="960" w:type="dxa"/>
            <w:tcBorders>
              <w:top w:val="nil"/>
              <w:left w:val="nil"/>
              <w:bottom w:val="nil"/>
              <w:right w:val="nil"/>
            </w:tcBorders>
            <w:shd w:val="clear" w:color="auto" w:fill="auto"/>
            <w:noWrap/>
            <w:vAlign w:val="bottom"/>
            <w:hideMark/>
          </w:tcPr>
          <w:p w14:paraId="7D3A152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3849767E"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7553A20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25ED5D6E"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18D2660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B10</w:t>
            </w:r>
          </w:p>
        </w:tc>
        <w:tc>
          <w:tcPr>
            <w:tcW w:w="1308" w:type="dxa"/>
            <w:tcBorders>
              <w:top w:val="nil"/>
              <w:left w:val="nil"/>
              <w:bottom w:val="nil"/>
              <w:right w:val="nil"/>
            </w:tcBorders>
            <w:shd w:val="clear" w:color="auto" w:fill="auto"/>
            <w:noWrap/>
            <w:vAlign w:val="bottom"/>
            <w:hideMark/>
          </w:tcPr>
          <w:p w14:paraId="5AA1BA1E" w14:textId="664A38D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30</w:t>
            </w:r>
          </w:p>
        </w:tc>
        <w:tc>
          <w:tcPr>
            <w:tcW w:w="1320" w:type="dxa"/>
            <w:tcBorders>
              <w:top w:val="nil"/>
              <w:left w:val="nil"/>
              <w:bottom w:val="nil"/>
              <w:right w:val="nil"/>
            </w:tcBorders>
            <w:shd w:val="clear" w:color="auto" w:fill="auto"/>
            <w:noWrap/>
            <w:vAlign w:val="bottom"/>
            <w:hideMark/>
          </w:tcPr>
          <w:p w14:paraId="096DEFFC" w14:textId="0D2D4C2D"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70</w:t>
            </w:r>
          </w:p>
        </w:tc>
        <w:tc>
          <w:tcPr>
            <w:tcW w:w="1756" w:type="dxa"/>
            <w:tcBorders>
              <w:top w:val="nil"/>
              <w:left w:val="nil"/>
              <w:bottom w:val="nil"/>
              <w:right w:val="nil"/>
            </w:tcBorders>
            <w:shd w:val="clear" w:color="auto" w:fill="auto"/>
            <w:noWrap/>
            <w:vAlign w:val="bottom"/>
            <w:hideMark/>
          </w:tcPr>
          <w:p w14:paraId="599C5D47" w14:textId="551EC1C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135</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950</w:t>
            </w:r>
          </w:p>
        </w:tc>
        <w:tc>
          <w:tcPr>
            <w:tcW w:w="960" w:type="dxa"/>
            <w:tcBorders>
              <w:top w:val="nil"/>
              <w:left w:val="nil"/>
              <w:bottom w:val="nil"/>
              <w:right w:val="nil"/>
            </w:tcBorders>
            <w:shd w:val="clear" w:color="auto" w:fill="auto"/>
            <w:noWrap/>
            <w:vAlign w:val="bottom"/>
            <w:hideMark/>
          </w:tcPr>
          <w:p w14:paraId="5EB3589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215B677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4A9DE1D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01942AEA"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1E260F8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B11</w:t>
            </w:r>
          </w:p>
        </w:tc>
        <w:tc>
          <w:tcPr>
            <w:tcW w:w="1308" w:type="dxa"/>
            <w:tcBorders>
              <w:top w:val="nil"/>
              <w:left w:val="nil"/>
              <w:bottom w:val="nil"/>
              <w:right w:val="nil"/>
            </w:tcBorders>
            <w:shd w:val="clear" w:color="auto" w:fill="auto"/>
            <w:noWrap/>
            <w:vAlign w:val="bottom"/>
            <w:hideMark/>
          </w:tcPr>
          <w:p w14:paraId="352E0A87" w14:textId="302B36C5"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65</w:t>
            </w:r>
          </w:p>
        </w:tc>
        <w:tc>
          <w:tcPr>
            <w:tcW w:w="1320" w:type="dxa"/>
            <w:tcBorders>
              <w:top w:val="nil"/>
              <w:left w:val="nil"/>
              <w:bottom w:val="nil"/>
              <w:right w:val="nil"/>
            </w:tcBorders>
            <w:shd w:val="clear" w:color="auto" w:fill="auto"/>
            <w:noWrap/>
            <w:vAlign w:val="bottom"/>
            <w:hideMark/>
          </w:tcPr>
          <w:p w14:paraId="4256B323" w14:textId="43C5AEB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00</w:t>
            </w:r>
          </w:p>
        </w:tc>
        <w:tc>
          <w:tcPr>
            <w:tcW w:w="1756" w:type="dxa"/>
            <w:tcBorders>
              <w:top w:val="nil"/>
              <w:left w:val="nil"/>
              <w:bottom w:val="nil"/>
              <w:right w:val="nil"/>
            </w:tcBorders>
            <w:shd w:val="clear" w:color="auto" w:fill="auto"/>
            <w:noWrap/>
            <w:vAlign w:val="bottom"/>
            <w:hideMark/>
          </w:tcPr>
          <w:p w14:paraId="1323143E" w14:textId="6D821F2E"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147</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525</w:t>
            </w:r>
          </w:p>
        </w:tc>
        <w:tc>
          <w:tcPr>
            <w:tcW w:w="960" w:type="dxa"/>
            <w:tcBorders>
              <w:top w:val="nil"/>
              <w:left w:val="nil"/>
              <w:bottom w:val="nil"/>
              <w:right w:val="nil"/>
            </w:tcBorders>
            <w:shd w:val="clear" w:color="auto" w:fill="auto"/>
            <w:noWrap/>
            <w:vAlign w:val="bottom"/>
            <w:hideMark/>
          </w:tcPr>
          <w:p w14:paraId="43CC4FC9"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101DB3E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E8A7AC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5C934BF4"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2C3EFC98"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B17</w:t>
            </w:r>
          </w:p>
        </w:tc>
        <w:tc>
          <w:tcPr>
            <w:tcW w:w="1308" w:type="dxa"/>
            <w:tcBorders>
              <w:top w:val="nil"/>
              <w:left w:val="nil"/>
              <w:bottom w:val="nil"/>
              <w:right w:val="nil"/>
            </w:tcBorders>
            <w:shd w:val="clear" w:color="auto" w:fill="auto"/>
            <w:noWrap/>
            <w:vAlign w:val="bottom"/>
            <w:hideMark/>
          </w:tcPr>
          <w:p w14:paraId="076D25CB" w14:textId="12F5C64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70</w:t>
            </w:r>
          </w:p>
        </w:tc>
        <w:tc>
          <w:tcPr>
            <w:tcW w:w="1320" w:type="dxa"/>
            <w:tcBorders>
              <w:top w:val="nil"/>
              <w:left w:val="nil"/>
              <w:bottom w:val="nil"/>
              <w:right w:val="nil"/>
            </w:tcBorders>
            <w:shd w:val="clear" w:color="auto" w:fill="auto"/>
            <w:noWrap/>
            <w:vAlign w:val="bottom"/>
            <w:hideMark/>
          </w:tcPr>
          <w:p w14:paraId="014FA22C" w14:textId="5C8A68D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40</w:t>
            </w:r>
          </w:p>
        </w:tc>
        <w:tc>
          <w:tcPr>
            <w:tcW w:w="1756" w:type="dxa"/>
            <w:tcBorders>
              <w:top w:val="nil"/>
              <w:left w:val="nil"/>
              <w:bottom w:val="nil"/>
              <w:right w:val="nil"/>
            </w:tcBorders>
            <w:shd w:val="clear" w:color="auto" w:fill="auto"/>
            <w:noWrap/>
            <w:vAlign w:val="bottom"/>
            <w:hideMark/>
          </w:tcPr>
          <w:p w14:paraId="670D1D67" w14:textId="7FA2A07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211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450</w:t>
            </w:r>
          </w:p>
        </w:tc>
        <w:tc>
          <w:tcPr>
            <w:tcW w:w="960" w:type="dxa"/>
            <w:tcBorders>
              <w:top w:val="nil"/>
              <w:left w:val="nil"/>
              <w:bottom w:val="nil"/>
              <w:right w:val="nil"/>
            </w:tcBorders>
            <w:shd w:val="clear" w:color="auto" w:fill="auto"/>
            <w:noWrap/>
            <w:vAlign w:val="bottom"/>
            <w:hideMark/>
          </w:tcPr>
          <w:p w14:paraId="7D2DEF7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6647A8C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622B55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3CFDAAC6"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19D5B3D3"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B20</w:t>
            </w:r>
          </w:p>
        </w:tc>
        <w:tc>
          <w:tcPr>
            <w:tcW w:w="1308" w:type="dxa"/>
            <w:tcBorders>
              <w:top w:val="nil"/>
              <w:left w:val="nil"/>
              <w:bottom w:val="nil"/>
              <w:right w:val="nil"/>
            </w:tcBorders>
            <w:shd w:val="clear" w:color="auto" w:fill="auto"/>
            <w:noWrap/>
            <w:vAlign w:val="bottom"/>
            <w:hideMark/>
          </w:tcPr>
          <w:p w14:paraId="36605382" w14:textId="1521E794"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35</w:t>
            </w:r>
          </w:p>
        </w:tc>
        <w:tc>
          <w:tcPr>
            <w:tcW w:w="1320" w:type="dxa"/>
            <w:tcBorders>
              <w:top w:val="nil"/>
              <w:left w:val="nil"/>
              <w:bottom w:val="nil"/>
              <w:right w:val="nil"/>
            </w:tcBorders>
            <w:shd w:val="clear" w:color="auto" w:fill="auto"/>
            <w:noWrap/>
            <w:vAlign w:val="bottom"/>
            <w:hideMark/>
          </w:tcPr>
          <w:p w14:paraId="2870825C" w14:textId="1AEFA81B"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20</w:t>
            </w:r>
          </w:p>
        </w:tc>
        <w:tc>
          <w:tcPr>
            <w:tcW w:w="1756" w:type="dxa"/>
            <w:tcBorders>
              <w:top w:val="nil"/>
              <w:left w:val="nil"/>
              <w:bottom w:val="nil"/>
              <w:right w:val="nil"/>
            </w:tcBorders>
            <w:shd w:val="clear" w:color="auto" w:fill="auto"/>
            <w:noWrap/>
            <w:vAlign w:val="bottom"/>
            <w:hideMark/>
          </w:tcPr>
          <w:p w14:paraId="7F45DEFB" w14:textId="5AE21FDF"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244</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450</w:t>
            </w:r>
          </w:p>
        </w:tc>
        <w:tc>
          <w:tcPr>
            <w:tcW w:w="960" w:type="dxa"/>
            <w:tcBorders>
              <w:top w:val="nil"/>
              <w:left w:val="nil"/>
              <w:bottom w:val="nil"/>
              <w:right w:val="nil"/>
            </w:tcBorders>
            <w:shd w:val="clear" w:color="auto" w:fill="auto"/>
            <w:noWrap/>
            <w:vAlign w:val="bottom"/>
            <w:hideMark/>
          </w:tcPr>
          <w:p w14:paraId="3688420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245A410B"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57DFA7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666BDAF4"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6A8D531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B21</w:t>
            </w:r>
          </w:p>
        </w:tc>
        <w:tc>
          <w:tcPr>
            <w:tcW w:w="1308" w:type="dxa"/>
            <w:tcBorders>
              <w:top w:val="nil"/>
              <w:left w:val="nil"/>
              <w:bottom w:val="nil"/>
              <w:right w:val="nil"/>
            </w:tcBorders>
            <w:shd w:val="clear" w:color="auto" w:fill="auto"/>
            <w:noWrap/>
            <w:vAlign w:val="bottom"/>
            <w:hideMark/>
          </w:tcPr>
          <w:p w14:paraId="4AB92EB6" w14:textId="46144CC8"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65</w:t>
            </w:r>
          </w:p>
        </w:tc>
        <w:tc>
          <w:tcPr>
            <w:tcW w:w="1320" w:type="dxa"/>
            <w:tcBorders>
              <w:top w:val="nil"/>
              <w:left w:val="nil"/>
              <w:bottom w:val="nil"/>
              <w:right w:val="nil"/>
            </w:tcBorders>
            <w:shd w:val="clear" w:color="auto" w:fill="auto"/>
            <w:noWrap/>
            <w:vAlign w:val="bottom"/>
            <w:hideMark/>
          </w:tcPr>
          <w:p w14:paraId="3D41CD0A" w14:textId="0B4D4B28"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65</w:t>
            </w:r>
          </w:p>
        </w:tc>
        <w:tc>
          <w:tcPr>
            <w:tcW w:w="1756" w:type="dxa"/>
            <w:tcBorders>
              <w:top w:val="nil"/>
              <w:left w:val="nil"/>
              <w:bottom w:val="nil"/>
              <w:right w:val="nil"/>
            </w:tcBorders>
            <w:shd w:val="clear" w:color="auto" w:fill="auto"/>
            <w:noWrap/>
            <w:vAlign w:val="bottom"/>
            <w:hideMark/>
          </w:tcPr>
          <w:p w14:paraId="2063D911" w14:textId="1D04E36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163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600</w:t>
            </w:r>
          </w:p>
        </w:tc>
        <w:tc>
          <w:tcPr>
            <w:tcW w:w="960" w:type="dxa"/>
            <w:tcBorders>
              <w:top w:val="nil"/>
              <w:left w:val="nil"/>
              <w:bottom w:val="nil"/>
              <w:right w:val="nil"/>
            </w:tcBorders>
            <w:shd w:val="clear" w:color="auto" w:fill="auto"/>
            <w:noWrap/>
            <w:vAlign w:val="bottom"/>
            <w:hideMark/>
          </w:tcPr>
          <w:p w14:paraId="318B3240"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B</w:t>
            </w:r>
          </w:p>
        </w:tc>
        <w:tc>
          <w:tcPr>
            <w:tcW w:w="1086" w:type="dxa"/>
            <w:tcBorders>
              <w:top w:val="nil"/>
              <w:left w:val="nil"/>
              <w:bottom w:val="nil"/>
              <w:right w:val="nil"/>
            </w:tcBorders>
            <w:shd w:val="clear" w:color="auto" w:fill="auto"/>
            <w:noWrap/>
            <w:vAlign w:val="bottom"/>
            <w:hideMark/>
          </w:tcPr>
          <w:p w14:paraId="44138942"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3C8571C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79D2DCAD" w14:textId="77777777" w:rsidTr="00B91ABF">
        <w:trPr>
          <w:trHeight w:val="300"/>
          <w:jc w:val="center"/>
        </w:trPr>
        <w:tc>
          <w:tcPr>
            <w:tcW w:w="960" w:type="dxa"/>
            <w:tcBorders>
              <w:top w:val="nil"/>
              <w:left w:val="nil"/>
              <w:bottom w:val="nil"/>
              <w:right w:val="nil"/>
            </w:tcBorders>
            <w:shd w:val="clear" w:color="auto" w:fill="auto"/>
            <w:noWrap/>
            <w:vAlign w:val="bottom"/>
            <w:hideMark/>
          </w:tcPr>
          <w:p w14:paraId="52BBAACA"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C58</w:t>
            </w:r>
          </w:p>
        </w:tc>
        <w:tc>
          <w:tcPr>
            <w:tcW w:w="1308" w:type="dxa"/>
            <w:tcBorders>
              <w:top w:val="nil"/>
              <w:left w:val="nil"/>
              <w:bottom w:val="nil"/>
              <w:right w:val="nil"/>
            </w:tcBorders>
            <w:shd w:val="clear" w:color="auto" w:fill="auto"/>
            <w:noWrap/>
            <w:vAlign w:val="bottom"/>
            <w:hideMark/>
          </w:tcPr>
          <w:p w14:paraId="0493F3A8" w14:textId="1F0895C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nil"/>
              <w:right w:val="nil"/>
            </w:tcBorders>
            <w:shd w:val="clear" w:color="auto" w:fill="auto"/>
            <w:noWrap/>
            <w:vAlign w:val="bottom"/>
            <w:hideMark/>
          </w:tcPr>
          <w:p w14:paraId="3AF73991" w14:textId="456CD370"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nil"/>
              <w:right w:val="nil"/>
            </w:tcBorders>
            <w:shd w:val="clear" w:color="auto" w:fill="auto"/>
            <w:noWrap/>
            <w:vAlign w:val="bottom"/>
            <w:hideMark/>
          </w:tcPr>
          <w:p w14:paraId="396838BB" w14:textId="4804ED36"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183</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525</w:t>
            </w:r>
          </w:p>
        </w:tc>
        <w:tc>
          <w:tcPr>
            <w:tcW w:w="960" w:type="dxa"/>
            <w:tcBorders>
              <w:top w:val="nil"/>
              <w:left w:val="nil"/>
              <w:bottom w:val="nil"/>
              <w:right w:val="nil"/>
            </w:tcBorders>
            <w:shd w:val="clear" w:color="auto" w:fill="auto"/>
            <w:noWrap/>
            <w:vAlign w:val="bottom"/>
            <w:hideMark/>
          </w:tcPr>
          <w:p w14:paraId="6E553B9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C</w:t>
            </w:r>
          </w:p>
        </w:tc>
        <w:tc>
          <w:tcPr>
            <w:tcW w:w="1086" w:type="dxa"/>
            <w:tcBorders>
              <w:top w:val="nil"/>
              <w:left w:val="nil"/>
              <w:bottom w:val="nil"/>
              <w:right w:val="nil"/>
            </w:tcBorders>
            <w:shd w:val="clear" w:color="auto" w:fill="auto"/>
            <w:noWrap/>
            <w:vAlign w:val="bottom"/>
            <w:hideMark/>
          </w:tcPr>
          <w:p w14:paraId="56DC120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53AB9DD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2DC94ED2"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2968D30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D28</w:t>
            </w:r>
          </w:p>
        </w:tc>
        <w:tc>
          <w:tcPr>
            <w:tcW w:w="1308" w:type="dxa"/>
            <w:tcBorders>
              <w:top w:val="nil"/>
              <w:left w:val="nil"/>
              <w:bottom w:val="nil"/>
              <w:right w:val="nil"/>
            </w:tcBorders>
            <w:shd w:val="clear" w:color="auto" w:fill="auto"/>
            <w:noWrap/>
            <w:vAlign w:val="bottom"/>
            <w:hideMark/>
          </w:tcPr>
          <w:p w14:paraId="3575A3D1" w14:textId="0F00C00F"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55</w:t>
            </w:r>
          </w:p>
        </w:tc>
        <w:tc>
          <w:tcPr>
            <w:tcW w:w="1320" w:type="dxa"/>
            <w:tcBorders>
              <w:top w:val="nil"/>
              <w:left w:val="nil"/>
              <w:bottom w:val="nil"/>
              <w:right w:val="nil"/>
            </w:tcBorders>
            <w:shd w:val="clear" w:color="auto" w:fill="auto"/>
            <w:noWrap/>
            <w:vAlign w:val="bottom"/>
            <w:hideMark/>
          </w:tcPr>
          <w:p w14:paraId="7D1A59B2" w14:textId="3E177F75"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35</w:t>
            </w:r>
          </w:p>
        </w:tc>
        <w:tc>
          <w:tcPr>
            <w:tcW w:w="1756" w:type="dxa"/>
            <w:tcBorders>
              <w:top w:val="nil"/>
              <w:left w:val="nil"/>
              <w:bottom w:val="nil"/>
              <w:right w:val="nil"/>
            </w:tcBorders>
            <w:shd w:val="clear" w:color="auto" w:fill="auto"/>
            <w:noWrap/>
            <w:vAlign w:val="bottom"/>
            <w:hideMark/>
          </w:tcPr>
          <w:p w14:paraId="76EFFA85" w14:textId="5346E2BC"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194</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975</w:t>
            </w:r>
          </w:p>
        </w:tc>
        <w:tc>
          <w:tcPr>
            <w:tcW w:w="960" w:type="dxa"/>
            <w:tcBorders>
              <w:top w:val="nil"/>
              <w:left w:val="nil"/>
              <w:bottom w:val="nil"/>
              <w:right w:val="nil"/>
            </w:tcBorders>
            <w:shd w:val="clear" w:color="auto" w:fill="auto"/>
            <w:noWrap/>
            <w:vAlign w:val="bottom"/>
            <w:hideMark/>
          </w:tcPr>
          <w:p w14:paraId="6F6AC011"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D</w:t>
            </w:r>
          </w:p>
        </w:tc>
        <w:tc>
          <w:tcPr>
            <w:tcW w:w="1086" w:type="dxa"/>
            <w:tcBorders>
              <w:top w:val="nil"/>
              <w:left w:val="nil"/>
              <w:bottom w:val="nil"/>
              <w:right w:val="nil"/>
            </w:tcBorders>
            <w:shd w:val="clear" w:color="auto" w:fill="auto"/>
            <w:noWrap/>
            <w:vAlign w:val="bottom"/>
            <w:hideMark/>
          </w:tcPr>
          <w:p w14:paraId="6D5740D6"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nil"/>
              <w:right w:val="nil"/>
            </w:tcBorders>
            <w:shd w:val="clear" w:color="auto" w:fill="auto"/>
            <w:noWrap/>
            <w:vAlign w:val="bottom"/>
            <w:hideMark/>
          </w:tcPr>
          <w:p w14:paraId="475F4AE7"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r w:rsidR="00B91ABF" w:rsidRPr="00B91ABF" w14:paraId="6ADED8F2" w14:textId="77777777" w:rsidTr="00B91ABF">
        <w:trPr>
          <w:trHeight w:val="315"/>
          <w:jc w:val="center"/>
        </w:trPr>
        <w:tc>
          <w:tcPr>
            <w:tcW w:w="960" w:type="dxa"/>
            <w:tcBorders>
              <w:top w:val="nil"/>
              <w:left w:val="nil"/>
              <w:bottom w:val="nil"/>
              <w:right w:val="nil"/>
            </w:tcBorders>
            <w:shd w:val="clear" w:color="auto" w:fill="auto"/>
            <w:noWrap/>
            <w:vAlign w:val="bottom"/>
            <w:hideMark/>
          </w:tcPr>
          <w:p w14:paraId="1EE18C08"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AX01</w:t>
            </w:r>
          </w:p>
        </w:tc>
        <w:tc>
          <w:tcPr>
            <w:tcW w:w="1308" w:type="dxa"/>
            <w:tcBorders>
              <w:top w:val="nil"/>
              <w:left w:val="nil"/>
              <w:bottom w:val="nil"/>
              <w:right w:val="nil"/>
            </w:tcBorders>
            <w:shd w:val="clear" w:color="auto" w:fill="auto"/>
            <w:noWrap/>
            <w:vAlign w:val="bottom"/>
            <w:hideMark/>
          </w:tcPr>
          <w:p w14:paraId="4DC5DC28" w14:textId="64141F4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35</w:t>
            </w:r>
          </w:p>
        </w:tc>
        <w:tc>
          <w:tcPr>
            <w:tcW w:w="1320" w:type="dxa"/>
            <w:tcBorders>
              <w:top w:val="nil"/>
              <w:left w:val="nil"/>
              <w:bottom w:val="nil"/>
              <w:right w:val="nil"/>
            </w:tcBorders>
            <w:shd w:val="clear" w:color="auto" w:fill="auto"/>
            <w:noWrap/>
            <w:vAlign w:val="bottom"/>
            <w:hideMark/>
          </w:tcPr>
          <w:p w14:paraId="3A9BCEC9" w14:textId="64232CF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-1</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80</w:t>
            </w:r>
          </w:p>
        </w:tc>
        <w:tc>
          <w:tcPr>
            <w:tcW w:w="1756" w:type="dxa"/>
            <w:tcBorders>
              <w:top w:val="nil"/>
              <w:left w:val="nil"/>
              <w:bottom w:val="nil"/>
              <w:right w:val="nil"/>
            </w:tcBorders>
            <w:shd w:val="clear" w:color="auto" w:fill="auto"/>
            <w:noWrap/>
            <w:vAlign w:val="bottom"/>
            <w:hideMark/>
          </w:tcPr>
          <w:p w14:paraId="0658D036" w14:textId="4F413B09"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290</w:t>
            </w:r>
            <w:r w:rsidR="00542066">
              <w:rPr>
                <w:rFonts w:ascii="Calibri" w:eastAsia="Times New Roman" w:hAnsi="Calibri" w:cs="Calibri"/>
                <w:color w:val="000000"/>
                <w:lang w:val="es-CL"/>
              </w:rPr>
              <w:t>,</w:t>
            </w:r>
            <w:r w:rsidRPr="00B91ABF">
              <w:rPr>
                <w:rFonts w:ascii="Calibri" w:eastAsia="Times New Roman" w:hAnsi="Calibri" w:cs="Calibri"/>
                <w:color w:val="000000"/>
                <w:lang w:val="es-CL"/>
              </w:rPr>
              <w:t>300</w:t>
            </w:r>
          </w:p>
        </w:tc>
        <w:tc>
          <w:tcPr>
            <w:tcW w:w="960" w:type="dxa"/>
            <w:tcBorders>
              <w:top w:val="nil"/>
              <w:left w:val="nil"/>
              <w:bottom w:val="nil"/>
              <w:right w:val="nil"/>
            </w:tcBorders>
            <w:shd w:val="clear" w:color="auto" w:fill="auto"/>
            <w:noWrap/>
            <w:vAlign w:val="bottom"/>
            <w:hideMark/>
          </w:tcPr>
          <w:p w14:paraId="18385D4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w:t>
            </w:r>
          </w:p>
        </w:tc>
        <w:tc>
          <w:tcPr>
            <w:tcW w:w="1086" w:type="dxa"/>
            <w:tcBorders>
              <w:top w:val="nil"/>
              <w:left w:val="nil"/>
              <w:bottom w:val="nil"/>
              <w:right w:val="nil"/>
            </w:tcBorders>
            <w:shd w:val="clear" w:color="auto" w:fill="auto"/>
            <w:noWrap/>
            <w:vAlign w:val="bottom"/>
            <w:hideMark/>
          </w:tcPr>
          <w:p w14:paraId="455ED5A4"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Arriba</w:t>
            </w:r>
          </w:p>
        </w:tc>
        <w:tc>
          <w:tcPr>
            <w:tcW w:w="960" w:type="dxa"/>
            <w:tcBorders>
              <w:top w:val="nil"/>
              <w:left w:val="nil"/>
              <w:bottom w:val="nil"/>
              <w:right w:val="nil"/>
            </w:tcBorders>
            <w:shd w:val="clear" w:color="auto" w:fill="auto"/>
            <w:noWrap/>
            <w:vAlign w:val="bottom"/>
            <w:hideMark/>
          </w:tcPr>
          <w:p w14:paraId="6236C98C"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Si</w:t>
            </w:r>
          </w:p>
        </w:tc>
      </w:tr>
      <w:tr w:rsidR="00B91ABF" w:rsidRPr="00B91ABF" w14:paraId="075D024E" w14:textId="77777777" w:rsidTr="00B91ABF">
        <w:trPr>
          <w:trHeight w:val="315"/>
          <w:jc w:val="center"/>
        </w:trPr>
        <w:tc>
          <w:tcPr>
            <w:tcW w:w="960" w:type="dxa"/>
            <w:tcBorders>
              <w:top w:val="nil"/>
              <w:left w:val="nil"/>
              <w:bottom w:val="single" w:sz="8" w:space="0" w:color="auto"/>
              <w:right w:val="nil"/>
            </w:tcBorders>
            <w:shd w:val="clear" w:color="auto" w:fill="auto"/>
            <w:noWrap/>
            <w:vAlign w:val="bottom"/>
            <w:hideMark/>
          </w:tcPr>
          <w:p w14:paraId="0235BAFF"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AX02</w:t>
            </w:r>
          </w:p>
        </w:tc>
        <w:tc>
          <w:tcPr>
            <w:tcW w:w="1308" w:type="dxa"/>
            <w:tcBorders>
              <w:top w:val="nil"/>
              <w:left w:val="nil"/>
              <w:bottom w:val="single" w:sz="8" w:space="0" w:color="auto"/>
              <w:right w:val="nil"/>
            </w:tcBorders>
            <w:shd w:val="clear" w:color="auto" w:fill="auto"/>
            <w:noWrap/>
            <w:vAlign w:val="bottom"/>
            <w:hideMark/>
          </w:tcPr>
          <w:p w14:paraId="62537E82" w14:textId="2479B713"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320" w:type="dxa"/>
            <w:tcBorders>
              <w:top w:val="nil"/>
              <w:left w:val="nil"/>
              <w:bottom w:val="single" w:sz="8" w:space="0" w:color="auto"/>
              <w:right w:val="nil"/>
            </w:tcBorders>
            <w:shd w:val="clear" w:color="auto" w:fill="auto"/>
            <w:noWrap/>
            <w:vAlign w:val="bottom"/>
            <w:hideMark/>
          </w:tcPr>
          <w:p w14:paraId="38293212" w14:textId="4C25AD02"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1756" w:type="dxa"/>
            <w:tcBorders>
              <w:top w:val="nil"/>
              <w:left w:val="nil"/>
              <w:bottom w:val="single" w:sz="8" w:space="0" w:color="auto"/>
              <w:right w:val="nil"/>
            </w:tcBorders>
            <w:shd w:val="clear" w:color="auto" w:fill="auto"/>
            <w:noWrap/>
            <w:vAlign w:val="bottom"/>
            <w:hideMark/>
          </w:tcPr>
          <w:p w14:paraId="1F72BC26" w14:textId="7A5436E3"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w:t>
            </w:r>
          </w:p>
        </w:tc>
        <w:tc>
          <w:tcPr>
            <w:tcW w:w="960" w:type="dxa"/>
            <w:tcBorders>
              <w:top w:val="nil"/>
              <w:left w:val="nil"/>
              <w:bottom w:val="single" w:sz="8" w:space="0" w:color="auto"/>
              <w:right w:val="nil"/>
            </w:tcBorders>
            <w:shd w:val="clear" w:color="auto" w:fill="auto"/>
            <w:noWrap/>
            <w:vAlign w:val="bottom"/>
            <w:hideMark/>
          </w:tcPr>
          <w:p w14:paraId="0FA8CEF5"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AX</w:t>
            </w:r>
          </w:p>
        </w:tc>
        <w:tc>
          <w:tcPr>
            <w:tcW w:w="1086" w:type="dxa"/>
            <w:tcBorders>
              <w:top w:val="nil"/>
              <w:left w:val="nil"/>
              <w:bottom w:val="single" w:sz="8" w:space="0" w:color="auto"/>
              <w:right w:val="nil"/>
            </w:tcBorders>
            <w:shd w:val="clear" w:color="auto" w:fill="auto"/>
            <w:noWrap/>
            <w:vAlign w:val="bottom"/>
            <w:hideMark/>
          </w:tcPr>
          <w:p w14:paraId="5A18359D"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Abajo</w:t>
            </w:r>
          </w:p>
        </w:tc>
        <w:tc>
          <w:tcPr>
            <w:tcW w:w="960" w:type="dxa"/>
            <w:tcBorders>
              <w:top w:val="nil"/>
              <w:left w:val="nil"/>
              <w:bottom w:val="single" w:sz="8" w:space="0" w:color="auto"/>
              <w:right w:val="nil"/>
            </w:tcBorders>
            <w:shd w:val="clear" w:color="auto" w:fill="auto"/>
            <w:noWrap/>
            <w:vAlign w:val="bottom"/>
            <w:hideMark/>
          </w:tcPr>
          <w:p w14:paraId="6DCDB31B" w14:textId="77777777" w:rsidR="00B91ABF" w:rsidRPr="00B91ABF" w:rsidRDefault="00B91ABF" w:rsidP="00B91ABF">
            <w:pPr>
              <w:spacing w:after="0" w:line="240" w:lineRule="auto"/>
              <w:jc w:val="center"/>
              <w:rPr>
                <w:rFonts w:ascii="Calibri" w:eastAsia="Times New Roman" w:hAnsi="Calibri" w:cs="Calibri"/>
                <w:color w:val="000000"/>
                <w:lang w:val="es-CL"/>
              </w:rPr>
            </w:pPr>
            <w:r w:rsidRPr="00B91ABF">
              <w:rPr>
                <w:rFonts w:ascii="Calibri" w:eastAsia="Times New Roman" w:hAnsi="Calibri" w:cs="Calibri"/>
                <w:color w:val="000000"/>
                <w:lang w:val="es-CL"/>
              </w:rPr>
              <w:t>No</w:t>
            </w:r>
          </w:p>
        </w:tc>
      </w:tr>
    </w:tbl>
    <w:p w14:paraId="4796D11A" w14:textId="3257C4A9" w:rsidR="00C708FF" w:rsidRDefault="00784E84" w:rsidP="00784E84">
      <w:pPr>
        <w:spacing w:line="240" w:lineRule="auto"/>
        <w:jc w:val="center"/>
        <w:rPr>
          <w:rFonts w:ascii="Calibri Light" w:hAnsi="Calibri Light"/>
          <w:szCs w:val="20"/>
          <w:lang w:val="es-CL"/>
        </w:rPr>
      </w:pPr>
      <w:r>
        <w:rPr>
          <w:rFonts w:ascii="Calibri Light" w:hAnsi="Calibri Light"/>
          <w:szCs w:val="20"/>
          <w:lang w:val="es-CL"/>
        </w:rPr>
        <w:lastRenderedPageBreak/>
        <w:t>*: Posición respecto de la tubería. -: Árboles n</w:t>
      </w:r>
      <w:r w:rsidRPr="00784E84">
        <w:rPr>
          <w:rFonts w:ascii="Calibri Light" w:hAnsi="Calibri Light"/>
          <w:szCs w:val="20"/>
          <w:lang w:val="es-CL"/>
        </w:rPr>
        <w:t>o medidos por falta de ramillas</w:t>
      </w:r>
      <w:r w:rsidR="002D1A16">
        <w:rPr>
          <w:rFonts w:ascii="Calibri Light" w:hAnsi="Calibri Light"/>
          <w:szCs w:val="20"/>
          <w:lang w:val="es-CL"/>
        </w:rPr>
        <w:t xml:space="preserve"> u hojas</w:t>
      </w:r>
      <w:r w:rsidRPr="00784E84">
        <w:rPr>
          <w:rFonts w:ascii="Calibri Light" w:hAnsi="Calibri Light"/>
          <w:szCs w:val="20"/>
          <w:lang w:val="es-CL"/>
        </w:rPr>
        <w:t>.</w:t>
      </w:r>
    </w:p>
    <w:p w14:paraId="567F3A5D" w14:textId="6D4527B3" w:rsidR="00AF664D" w:rsidRPr="003C55E7" w:rsidRDefault="00784E84" w:rsidP="00AF664D">
      <w:pPr>
        <w:spacing w:line="240" w:lineRule="auto"/>
        <w:jc w:val="both"/>
        <w:rPr>
          <w:rFonts w:ascii="Calibri Light" w:hAnsi="Calibri Light"/>
          <w:sz w:val="24"/>
          <w:lang w:val="es-CL"/>
        </w:rPr>
      </w:pPr>
      <w:r w:rsidRPr="00A30ED9">
        <w:rPr>
          <w:rFonts w:ascii="Calibri Light" w:hAnsi="Calibri Light"/>
          <w:sz w:val="24"/>
          <w:lang w:val="es-CL"/>
        </w:rPr>
        <w:t>En e</w:t>
      </w:r>
      <w:r w:rsidR="007D66EA">
        <w:rPr>
          <w:rFonts w:ascii="Calibri Light" w:hAnsi="Calibri Light"/>
          <w:sz w:val="24"/>
          <w:lang w:val="es-CL"/>
        </w:rPr>
        <w:t>sta campaña los árboles</w:t>
      </w:r>
      <w:r w:rsidR="00A553A1">
        <w:rPr>
          <w:rFonts w:ascii="Calibri Light" w:hAnsi="Calibri Light"/>
          <w:sz w:val="24"/>
          <w:lang w:val="es-CL"/>
        </w:rPr>
        <w:t xml:space="preserve"> </w:t>
      </w:r>
      <w:r w:rsidR="007D66EA">
        <w:rPr>
          <w:rFonts w:ascii="Calibri Light" w:hAnsi="Calibri Light"/>
          <w:sz w:val="24"/>
          <w:lang w:val="es-CL"/>
        </w:rPr>
        <w:t xml:space="preserve">A17, </w:t>
      </w:r>
      <w:r w:rsidR="00D17938">
        <w:rPr>
          <w:rFonts w:ascii="Calibri Light" w:hAnsi="Calibri Light"/>
          <w:sz w:val="24"/>
          <w:lang w:val="es-CL"/>
        </w:rPr>
        <w:t xml:space="preserve">A21, </w:t>
      </w:r>
      <w:r w:rsidR="007D66EA">
        <w:rPr>
          <w:rFonts w:ascii="Calibri Light" w:hAnsi="Calibri Light"/>
          <w:sz w:val="24"/>
          <w:lang w:val="es-CL"/>
        </w:rPr>
        <w:t>A22,</w:t>
      </w:r>
      <w:r w:rsidRPr="00A30ED9">
        <w:rPr>
          <w:rFonts w:ascii="Calibri Light" w:hAnsi="Calibri Light"/>
          <w:sz w:val="24"/>
          <w:lang w:val="es-CL"/>
        </w:rPr>
        <w:t xml:space="preserve"> </w:t>
      </w:r>
      <w:r w:rsidR="00D17938">
        <w:rPr>
          <w:rFonts w:ascii="Calibri Light" w:hAnsi="Calibri Light"/>
          <w:sz w:val="24"/>
          <w:lang w:val="es-CL"/>
        </w:rPr>
        <w:t>A30, A</w:t>
      </w:r>
      <w:r w:rsidR="008B6E66">
        <w:rPr>
          <w:rFonts w:ascii="Calibri Light" w:hAnsi="Calibri Light"/>
          <w:sz w:val="24"/>
          <w:lang w:val="es-CL"/>
        </w:rPr>
        <w:t xml:space="preserve">31, A38, A41, </w:t>
      </w:r>
      <w:r w:rsidRPr="00A30ED9">
        <w:rPr>
          <w:rFonts w:ascii="Calibri Light" w:hAnsi="Calibri Light"/>
          <w:sz w:val="24"/>
          <w:lang w:val="es-CL"/>
        </w:rPr>
        <w:t>C58</w:t>
      </w:r>
      <w:r w:rsidR="007D66EA">
        <w:rPr>
          <w:rFonts w:ascii="Calibri Light" w:hAnsi="Calibri Light"/>
          <w:sz w:val="24"/>
          <w:lang w:val="es-CL"/>
        </w:rPr>
        <w:t xml:space="preserve"> y AX02</w:t>
      </w:r>
      <w:r w:rsidRPr="00A30ED9">
        <w:rPr>
          <w:rFonts w:ascii="Calibri Light" w:hAnsi="Calibri Light"/>
          <w:sz w:val="24"/>
          <w:lang w:val="es-CL"/>
        </w:rPr>
        <w:t xml:space="preserve"> no pudieron ser medidos en pre-alba </w:t>
      </w:r>
      <w:r w:rsidR="007D66EA">
        <w:rPr>
          <w:rFonts w:ascii="Calibri Light" w:hAnsi="Calibri Light"/>
          <w:sz w:val="24"/>
          <w:lang w:val="es-CL"/>
        </w:rPr>
        <w:t xml:space="preserve">y mediodía </w:t>
      </w:r>
      <w:r w:rsidRPr="00A30ED9">
        <w:rPr>
          <w:rFonts w:ascii="Calibri Light" w:hAnsi="Calibri Light"/>
          <w:sz w:val="24"/>
          <w:lang w:val="es-CL"/>
        </w:rPr>
        <w:t>por falta de ramillas</w:t>
      </w:r>
      <w:r w:rsidR="00C65BC6">
        <w:rPr>
          <w:rFonts w:ascii="Calibri Light" w:hAnsi="Calibri Light"/>
          <w:sz w:val="24"/>
          <w:lang w:val="es-CL"/>
        </w:rPr>
        <w:t>. Además, no se pudo</w:t>
      </w:r>
      <w:r w:rsidR="008B6E66">
        <w:rPr>
          <w:rFonts w:ascii="Calibri Light" w:hAnsi="Calibri Light"/>
          <w:sz w:val="24"/>
          <w:lang w:val="es-CL"/>
        </w:rPr>
        <w:t xml:space="preserve"> </w:t>
      </w:r>
      <w:r w:rsidR="00C65BC6">
        <w:rPr>
          <w:rFonts w:ascii="Calibri Light" w:hAnsi="Calibri Light"/>
          <w:sz w:val="24"/>
          <w:lang w:val="es-CL"/>
        </w:rPr>
        <w:t>medir su conductancia estomática</w:t>
      </w:r>
      <w:r w:rsidR="00B321D1">
        <w:rPr>
          <w:rFonts w:ascii="Calibri Light" w:hAnsi="Calibri Light"/>
          <w:sz w:val="24"/>
          <w:lang w:val="es-CL"/>
        </w:rPr>
        <w:t xml:space="preserve"> en los árboles A21, A22, A30, A31, A38, A41 y AX02</w:t>
      </w:r>
      <w:r w:rsidRPr="00A30ED9">
        <w:rPr>
          <w:rFonts w:ascii="Calibri Light" w:hAnsi="Calibri Light"/>
          <w:sz w:val="24"/>
          <w:lang w:val="es-CL"/>
        </w:rPr>
        <w:t>.</w:t>
      </w:r>
      <w:r w:rsidR="00AF664D" w:rsidRPr="00A30ED9">
        <w:rPr>
          <w:rFonts w:ascii="Calibri Light" w:hAnsi="Calibri Light"/>
          <w:sz w:val="24"/>
          <w:lang w:val="es-CL"/>
        </w:rPr>
        <w:t xml:space="preserve"> </w:t>
      </w:r>
    </w:p>
    <w:p w14:paraId="2FD1109F" w14:textId="797FADEA" w:rsidR="0085382C" w:rsidRPr="00A7723E" w:rsidRDefault="008719C8" w:rsidP="00497DA6">
      <w:pPr>
        <w:pStyle w:val="Ttulo2"/>
        <w:spacing w:after="240" w:line="240" w:lineRule="auto"/>
        <w:rPr>
          <w:rFonts w:ascii="Calibri Light" w:hAnsi="Calibri Light"/>
          <w:color w:val="auto"/>
          <w:sz w:val="24"/>
          <w:szCs w:val="24"/>
        </w:rPr>
      </w:pPr>
      <w:bookmarkStart w:id="17" w:name="_Toc192077638"/>
      <w:r>
        <w:rPr>
          <w:rFonts w:ascii="Calibri Light" w:hAnsi="Calibri Light"/>
          <w:color w:val="auto"/>
          <w:sz w:val="24"/>
          <w:szCs w:val="24"/>
        </w:rPr>
        <w:t xml:space="preserve">Comparación </w:t>
      </w:r>
      <w:r w:rsidR="00B3645E">
        <w:rPr>
          <w:rFonts w:ascii="Calibri Light" w:hAnsi="Calibri Light"/>
          <w:color w:val="auto"/>
          <w:sz w:val="24"/>
          <w:szCs w:val="24"/>
        </w:rPr>
        <w:t>de algarrobos</w:t>
      </w:r>
      <w:r>
        <w:rPr>
          <w:rFonts w:ascii="Calibri Light" w:hAnsi="Calibri Light"/>
          <w:color w:val="auto"/>
          <w:sz w:val="24"/>
          <w:szCs w:val="24"/>
        </w:rPr>
        <w:t xml:space="preserve"> de la </w:t>
      </w:r>
      <w:r w:rsidR="00AF664D">
        <w:rPr>
          <w:rFonts w:ascii="Calibri Light" w:hAnsi="Calibri Light"/>
          <w:color w:val="auto"/>
          <w:sz w:val="24"/>
          <w:szCs w:val="24"/>
        </w:rPr>
        <w:t xml:space="preserve">Serie A </w:t>
      </w:r>
      <w:r>
        <w:rPr>
          <w:rFonts w:ascii="Calibri Light" w:hAnsi="Calibri Light"/>
          <w:color w:val="auto"/>
          <w:sz w:val="24"/>
          <w:szCs w:val="24"/>
        </w:rPr>
        <w:t>y</w:t>
      </w:r>
      <w:r w:rsidR="00AF664D">
        <w:rPr>
          <w:rFonts w:ascii="Calibri Light" w:hAnsi="Calibri Light"/>
          <w:color w:val="auto"/>
          <w:sz w:val="24"/>
          <w:szCs w:val="24"/>
        </w:rPr>
        <w:t xml:space="preserve"> Series B</w:t>
      </w:r>
      <w:r w:rsidR="004510B8">
        <w:rPr>
          <w:rFonts w:ascii="Calibri Light" w:hAnsi="Calibri Light"/>
          <w:color w:val="auto"/>
          <w:sz w:val="24"/>
          <w:szCs w:val="24"/>
        </w:rPr>
        <w:t>-</w:t>
      </w:r>
      <w:r w:rsidR="00AF664D">
        <w:rPr>
          <w:rFonts w:ascii="Calibri Light" w:hAnsi="Calibri Light"/>
          <w:color w:val="auto"/>
          <w:sz w:val="24"/>
          <w:szCs w:val="24"/>
        </w:rPr>
        <w:t>C</w:t>
      </w:r>
      <w:bookmarkEnd w:id="17"/>
      <w:r w:rsidR="00A97AD3">
        <w:rPr>
          <w:rFonts w:ascii="Calibri Light" w:hAnsi="Calibri Light"/>
          <w:color w:val="auto"/>
          <w:sz w:val="24"/>
          <w:szCs w:val="24"/>
        </w:rPr>
        <w:t xml:space="preserve"> </w:t>
      </w:r>
    </w:p>
    <w:p w14:paraId="330E0F70" w14:textId="70CBBD7A" w:rsidR="00EC4BED" w:rsidRPr="005B5179" w:rsidRDefault="007E47D8" w:rsidP="00412FB7">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9260FE">
        <w:rPr>
          <w:rFonts w:ascii="Calibri Light" w:hAnsi="Calibri Light"/>
          <w:sz w:val="24"/>
          <w:szCs w:val="24"/>
          <w:lang w:val="es-CL"/>
        </w:rPr>
        <w:t>,</w:t>
      </w:r>
      <w:r w:rsidRPr="00B4653F">
        <w:rPr>
          <w:rFonts w:ascii="Calibri Light" w:hAnsi="Calibri Light"/>
          <w:sz w:val="24"/>
          <w:szCs w:val="24"/>
          <w:lang w:val="es-CL"/>
        </w:rPr>
        <w:t xml:space="preserve"> se presentan los valores </w:t>
      </w:r>
      <w:r w:rsidR="00872B6A" w:rsidRPr="00B4653F">
        <w:rPr>
          <w:rFonts w:ascii="Calibri Light" w:hAnsi="Calibri Light"/>
          <w:sz w:val="24"/>
          <w:szCs w:val="24"/>
          <w:lang w:val="es-CL"/>
        </w:rPr>
        <w:t xml:space="preserve">promedio de </w:t>
      </w:r>
      <w:proofErr w:type="spellStart"/>
      <w:r w:rsidR="00872B6A" w:rsidRPr="00B4653F">
        <w:rPr>
          <w:rFonts w:ascii="Calibri Light" w:hAnsi="Calibri Light"/>
          <w:sz w:val="24"/>
          <w:szCs w:val="24"/>
          <w:lang w:val="es-CL"/>
        </w:rPr>
        <w:t>Ѱpa</w:t>
      </w:r>
      <w:proofErr w:type="spellEnd"/>
      <w:r w:rsidR="00872B6A" w:rsidRPr="00B4653F">
        <w:rPr>
          <w:rFonts w:ascii="Calibri Light" w:hAnsi="Calibri Light"/>
          <w:sz w:val="24"/>
          <w:szCs w:val="24"/>
          <w:lang w:val="es-CL"/>
        </w:rPr>
        <w:t xml:space="preserve">, </w:t>
      </w:r>
      <w:proofErr w:type="spellStart"/>
      <w:r w:rsidR="00872B6A" w:rsidRPr="00B4653F">
        <w:rPr>
          <w:rFonts w:ascii="Calibri Light" w:hAnsi="Calibri Light"/>
          <w:sz w:val="24"/>
          <w:szCs w:val="24"/>
          <w:lang w:val="es-CL"/>
        </w:rPr>
        <w:t>Ѱmd</w:t>
      </w:r>
      <w:proofErr w:type="spellEnd"/>
      <w:r w:rsidR="00872B6A" w:rsidRPr="00B4653F">
        <w:rPr>
          <w:rFonts w:ascii="Calibri Light" w:hAnsi="Calibri Light"/>
          <w:sz w:val="24"/>
          <w:szCs w:val="24"/>
          <w:lang w:val="es-CL"/>
        </w:rPr>
        <w:t xml:space="preserve"> y </w:t>
      </w:r>
      <w:proofErr w:type="spellStart"/>
      <w:r w:rsidR="00872B6A" w:rsidRPr="00B4653F">
        <w:rPr>
          <w:rFonts w:ascii="Calibri Light" w:hAnsi="Calibri Light"/>
          <w:sz w:val="24"/>
          <w:szCs w:val="24"/>
          <w:lang w:val="es-CL"/>
        </w:rPr>
        <w:t>gs</w:t>
      </w:r>
      <w:proofErr w:type="spellEnd"/>
      <w:r w:rsidR="00872B6A" w:rsidRPr="00B4653F">
        <w:rPr>
          <w:rFonts w:ascii="Calibri Light" w:hAnsi="Calibri Light"/>
          <w:sz w:val="24"/>
          <w:szCs w:val="24"/>
          <w:lang w:val="es-CL"/>
        </w:rPr>
        <w:t xml:space="preserve"> </w:t>
      </w:r>
      <w:r w:rsidRPr="00B4653F">
        <w:rPr>
          <w:rFonts w:ascii="Calibri Light" w:hAnsi="Calibri Light"/>
          <w:sz w:val="24"/>
          <w:szCs w:val="24"/>
          <w:lang w:val="es-CL"/>
        </w:rPr>
        <w:t>medid</w:t>
      </w:r>
      <w:r w:rsidR="00872B6A" w:rsidRPr="00B4653F">
        <w:rPr>
          <w:rFonts w:ascii="Calibri Light" w:hAnsi="Calibri Light"/>
          <w:sz w:val="24"/>
          <w:szCs w:val="24"/>
          <w:lang w:val="es-CL"/>
        </w:rPr>
        <w:t>o</w:t>
      </w:r>
      <w:r w:rsidRPr="00B4653F">
        <w:rPr>
          <w:rFonts w:ascii="Calibri Light" w:hAnsi="Calibri Light"/>
          <w:sz w:val="24"/>
          <w:szCs w:val="24"/>
          <w:lang w:val="es-CL"/>
        </w:rPr>
        <w:t xml:space="preserve">s en </w:t>
      </w:r>
      <w:r w:rsidR="00B91ABF">
        <w:rPr>
          <w:rFonts w:ascii="Calibri Light" w:hAnsi="Calibri Light"/>
          <w:sz w:val="24"/>
          <w:szCs w:val="24"/>
          <w:lang w:val="es-CL"/>
        </w:rPr>
        <w:t>enero de 2025</w:t>
      </w:r>
      <w:r w:rsidR="005B5179">
        <w:rPr>
          <w:rFonts w:ascii="Calibri Light" w:hAnsi="Calibri Light"/>
          <w:sz w:val="24"/>
          <w:lang w:val="es-CL"/>
        </w:rPr>
        <w:t xml:space="preserve"> </w:t>
      </w:r>
      <w:r w:rsidR="00872B6A" w:rsidRPr="00B4653F">
        <w:rPr>
          <w:rFonts w:ascii="Calibri Light" w:hAnsi="Calibri Light"/>
          <w:sz w:val="24"/>
          <w:szCs w:val="24"/>
          <w:lang w:val="es-CL"/>
        </w:rPr>
        <w:t>para los árboles de la serie A y de las series B</w:t>
      </w:r>
      <w:r w:rsidR="008719C8">
        <w:rPr>
          <w:rFonts w:ascii="Calibri Light" w:hAnsi="Calibri Light"/>
          <w:sz w:val="24"/>
          <w:szCs w:val="24"/>
          <w:lang w:val="es-CL"/>
        </w:rPr>
        <w:t>-</w:t>
      </w:r>
      <w:r w:rsidR="00872B6A" w:rsidRPr="00B4653F">
        <w:rPr>
          <w:rFonts w:ascii="Calibri Light" w:hAnsi="Calibri Light"/>
          <w:sz w:val="24"/>
          <w:szCs w:val="24"/>
          <w:lang w:val="es-CL"/>
        </w:rPr>
        <w:t>C</w:t>
      </w:r>
      <w:r w:rsidR="00AF2364">
        <w:rPr>
          <w:rFonts w:ascii="Calibri Light" w:hAnsi="Calibri Light"/>
          <w:sz w:val="24"/>
          <w:szCs w:val="24"/>
          <w:lang w:val="es-CL"/>
        </w:rPr>
        <w:t xml:space="preserve"> </w:t>
      </w:r>
      <w:r w:rsidR="00A63B6A">
        <w:rPr>
          <w:rFonts w:ascii="Calibri Light" w:hAnsi="Calibri Light"/>
          <w:sz w:val="24"/>
          <w:szCs w:val="24"/>
          <w:lang w:val="es-CL"/>
        </w:rPr>
        <w:t>(T</w:t>
      </w:r>
      <w:r w:rsidR="00AF2364" w:rsidRPr="00B4653F">
        <w:rPr>
          <w:rFonts w:ascii="Calibri Light" w:hAnsi="Calibri Light"/>
          <w:sz w:val="24"/>
          <w:szCs w:val="24"/>
          <w:lang w:val="es-CL"/>
        </w:rPr>
        <w:t>abla 3)</w:t>
      </w:r>
      <w:r w:rsidR="003C5039" w:rsidRPr="00B4653F">
        <w:rPr>
          <w:rFonts w:ascii="Calibri Light" w:hAnsi="Calibri Light"/>
          <w:sz w:val="24"/>
          <w:szCs w:val="24"/>
          <w:lang w:val="es-CL"/>
        </w:rPr>
        <w:t>.</w:t>
      </w:r>
      <w:r w:rsidR="004510B8" w:rsidRPr="00B4653F">
        <w:rPr>
          <w:rFonts w:ascii="Calibri Light" w:hAnsi="Calibri Light"/>
          <w:sz w:val="24"/>
          <w:szCs w:val="24"/>
          <w:lang w:val="es-CL"/>
        </w:rPr>
        <w:t xml:space="preserve"> </w:t>
      </w:r>
      <w:r w:rsidR="00B321D1">
        <w:rPr>
          <w:rFonts w:ascii="Calibri Light" w:hAnsi="Calibri Light"/>
          <w:sz w:val="24"/>
          <w:szCs w:val="24"/>
          <w:lang w:val="es-CL"/>
        </w:rPr>
        <w:t>S</w:t>
      </w:r>
      <w:r w:rsidR="001327E0" w:rsidRPr="00B4653F">
        <w:rPr>
          <w:rFonts w:ascii="Calibri Light" w:hAnsi="Calibri Light"/>
          <w:sz w:val="24"/>
          <w:szCs w:val="24"/>
          <w:lang w:val="es-CL"/>
        </w:rPr>
        <w:t>e enc</w:t>
      </w:r>
      <w:r w:rsidR="003C5039" w:rsidRPr="00B4653F">
        <w:rPr>
          <w:rFonts w:ascii="Calibri Light" w:hAnsi="Calibri Light"/>
          <w:sz w:val="24"/>
          <w:szCs w:val="24"/>
          <w:lang w:val="es-CL"/>
        </w:rPr>
        <w:t>ontraron</w:t>
      </w:r>
      <w:r w:rsidR="001327E0" w:rsidRPr="00B4653F">
        <w:rPr>
          <w:rFonts w:ascii="Calibri Light" w:hAnsi="Calibri Light"/>
          <w:sz w:val="24"/>
          <w:szCs w:val="24"/>
          <w:lang w:val="es-CL"/>
        </w:rPr>
        <w:t xml:space="preserve"> diferencias</w:t>
      </w:r>
      <w:r w:rsidR="001327E0" w:rsidRPr="005B5179">
        <w:rPr>
          <w:rFonts w:ascii="Calibri Light" w:hAnsi="Calibri Light"/>
          <w:sz w:val="24"/>
          <w:lang w:val="es-CL"/>
        </w:rPr>
        <w:t xml:space="preserve"> significativas </w:t>
      </w:r>
      <w:r w:rsidR="00A460A4">
        <w:rPr>
          <w:rFonts w:ascii="Calibri Light" w:hAnsi="Calibri Light"/>
          <w:sz w:val="24"/>
          <w:lang w:val="es-CL"/>
        </w:rPr>
        <w:t>en</w:t>
      </w:r>
      <w:r w:rsidR="00017415">
        <w:rPr>
          <w:rFonts w:ascii="Calibri Light" w:hAnsi="Calibri Light"/>
          <w:sz w:val="24"/>
          <w:lang w:val="es-CL"/>
        </w:rPr>
        <w:t xml:space="preserve"> </w:t>
      </w:r>
      <w:r w:rsidR="00B91ABF">
        <w:rPr>
          <w:rFonts w:ascii="Calibri Light" w:hAnsi="Calibri Light"/>
          <w:sz w:val="24"/>
          <w:lang w:val="es-CL"/>
        </w:rPr>
        <w:t>la conductancia estomática</w:t>
      </w:r>
      <w:r w:rsidR="004510B8">
        <w:rPr>
          <w:rFonts w:ascii="Calibri Light" w:hAnsi="Calibri Light"/>
          <w:sz w:val="24"/>
          <w:lang w:val="es-CL"/>
        </w:rPr>
        <w:t xml:space="preserve"> (p=0,</w:t>
      </w:r>
      <w:r w:rsidR="00B91ABF">
        <w:rPr>
          <w:rFonts w:ascii="Calibri Light" w:hAnsi="Calibri Light"/>
          <w:sz w:val="24"/>
          <w:lang w:val="es-CL"/>
        </w:rPr>
        <w:t>0020</w:t>
      </w:r>
      <w:r w:rsidR="00305E76">
        <w:rPr>
          <w:rFonts w:ascii="Calibri Light" w:hAnsi="Calibri Light"/>
          <w:sz w:val="24"/>
          <w:lang w:val="es-CL"/>
        </w:rPr>
        <w:t>),</w:t>
      </w:r>
      <w:r w:rsidR="004510B8">
        <w:rPr>
          <w:rFonts w:ascii="Calibri Light" w:hAnsi="Calibri Light"/>
          <w:sz w:val="24"/>
          <w:lang w:val="es-CL"/>
        </w:rPr>
        <w:t xml:space="preserve"> </w:t>
      </w:r>
      <w:r w:rsidR="00B321D1">
        <w:rPr>
          <w:rFonts w:ascii="Calibri Light" w:hAnsi="Calibri Light"/>
          <w:sz w:val="24"/>
          <w:lang w:val="es-CL"/>
        </w:rPr>
        <w:t>con los valores más bajos en los árboles de las series B-C (</w:t>
      </w:r>
      <w:r w:rsidR="00B91ABF">
        <w:rPr>
          <w:rFonts w:ascii="Calibri Light" w:hAnsi="Calibri Light"/>
          <w:sz w:val="24"/>
          <w:lang w:val="es-CL"/>
        </w:rPr>
        <w:t>178,51 mmol m</w:t>
      </w:r>
      <w:r w:rsidR="00B91ABF" w:rsidRPr="00D17938">
        <w:rPr>
          <w:rFonts w:ascii="Calibri Light" w:hAnsi="Calibri Light"/>
          <w:sz w:val="24"/>
          <w:vertAlign w:val="superscript"/>
          <w:lang w:val="es-CL"/>
        </w:rPr>
        <w:t>-2</w:t>
      </w:r>
      <w:r w:rsidR="00B91ABF">
        <w:rPr>
          <w:rFonts w:ascii="Calibri Light" w:hAnsi="Calibri Light"/>
          <w:sz w:val="24"/>
          <w:lang w:val="es-CL"/>
        </w:rPr>
        <w:t xml:space="preserve"> s</w:t>
      </w:r>
      <w:r w:rsidR="00B91ABF" w:rsidRPr="00D17938">
        <w:rPr>
          <w:rFonts w:ascii="Calibri Light" w:hAnsi="Calibri Light"/>
          <w:sz w:val="24"/>
          <w:vertAlign w:val="superscript"/>
          <w:lang w:val="es-CL"/>
        </w:rPr>
        <w:t>-1</w:t>
      </w:r>
      <w:r w:rsidR="00B91ABF">
        <w:rPr>
          <w:rFonts w:ascii="Calibri Light" w:hAnsi="Calibri Light"/>
          <w:sz w:val="24"/>
          <w:lang w:val="es-CL"/>
        </w:rPr>
        <w:t>)</w:t>
      </w:r>
      <w:r w:rsidR="00B321D1">
        <w:rPr>
          <w:rFonts w:ascii="Calibri Light" w:hAnsi="Calibri Light"/>
          <w:sz w:val="24"/>
          <w:szCs w:val="24"/>
          <w:lang w:val="es-CL"/>
        </w:rPr>
        <w:t xml:space="preserve">. </w:t>
      </w:r>
      <w:r w:rsidR="00AB2268">
        <w:rPr>
          <w:rFonts w:ascii="Calibri Light" w:hAnsi="Calibri Light"/>
          <w:sz w:val="24"/>
          <w:szCs w:val="24"/>
          <w:lang w:val="es-CL"/>
        </w:rPr>
        <w:t>A</w:t>
      </w:r>
      <w:r w:rsidR="00B321D1">
        <w:rPr>
          <w:rFonts w:ascii="Calibri Light" w:hAnsi="Calibri Light"/>
          <w:sz w:val="24"/>
          <w:lang w:val="es-CL"/>
        </w:rPr>
        <w:t xml:space="preserve">l comparar </w:t>
      </w:r>
      <w:r w:rsidR="00B91ABF">
        <w:rPr>
          <w:rFonts w:ascii="Calibri Light" w:hAnsi="Calibri Light"/>
          <w:sz w:val="24"/>
          <w:lang w:val="es-CL"/>
        </w:rPr>
        <w:t xml:space="preserve">el potencial hídrico, tanto en pre-alba (p=0,1846) como en mediodía (p=0,1195), </w:t>
      </w:r>
      <w:r w:rsidR="00AB2268">
        <w:rPr>
          <w:rFonts w:ascii="Calibri Light" w:hAnsi="Calibri Light"/>
          <w:sz w:val="24"/>
          <w:szCs w:val="24"/>
          <w:lang w:val="es-CL"/>
        </w:rPr>
        <w:t>no s</w:t>
      </w:r>
      <w:r w:rsidR="00AB2268">
        <w:rPr>
          <w:rFonts w:ascii="Calibri Light" w:hAnsi="Calibri Light"/>
          <w:sz w:val="24"/>
          <w:lang w:val="es-CL"/>
        </w:rPr>
        <w:t xml:space="preserve">e encontraron </w:t>
      </w:r>
      <w:r w:rsidR="00A460A4">
        <w:rPr>
          <w:rFonts w:ascii="Calibri Light" w:hAnsi="Calibri Light"/>
          <w:sz w:val="24"/>
          <w:lang w:val="es-CL"/>
        </w:rPr>
        <w:t>diferencias estadísticamente</w:t>
      </w:r>
      <w:r w:rsidR="00AB2268">
        <w:rPr>
          <w:rFonts w:ascii="Calibri Light" w:hAnsi="Calibri Light"/>
          <w:sz w:val="24"/>
          <w:lang w:val="es-CL"/>
        </w:rPr>
        <w:t xml:space="preserve"> significativas </w:t>
      </w:r>
      <w:r w:rsidR="008A4C05">
        <w:rPr>
          <w:rFonts w:ascii="Calibri Light" w:hAnsi="Calibri Light"/>
          <w:sz w:val="24"/>
          <w:lang w:val="es-CL"/>
        </w:rPr>
        <w:t xml:space="preserve">alcanzando una media de </w:t>
      </w:r>
      <w:r w:rsidR="00B91ABF">
        <w:rPr>
          <w:rFonts w:ascii="Calibri Light" w:hAnsi="Calibri Light"/>
          <w:sz w:val="24"/>
          <w:lang w:val="es-CL"/>
        </w:rPr>
        <w:t>-1,55 y -2,57 MPa, respectivamente</w:t>
      </w:r>
      <w:r w:rsidR="008B6E66">
        <w:rPr>
          <w:rFonts w:ascii="Calibri Light" w:hAnsi="Calibri Light"/>
          <w:sz w:val="24"/>
          <w:lang w:val="es-CL"/>
        </w:rPr>
        <w:t>.</w:t>
      </w:r>
    </w:p>
    <w:p w14:paraId="511E78C1" w14:textId="4D40479C" w:rsidR="007942DC" w:rsidRDefault="007942DC" w:rsidP="007942DC">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7C46B6">
        <w:rPr>
          <w:rFonts w:ascii="Calibri Light" w:hAnsi="Calibri Light"/>
          <w:b/>
          <w:sz w:val="24"/>
          <w:lang w:val="es-CL"/>
        </w:rPr>
        <w:t>3</w:t>
      </w:r>
      <w:r w:rsidRPr="00641706">
        <w:rPr>
          <w:rFonts w:ascii="Calibri Light" w:hAnsi="Calibri Light"/>
          <w:b/>
          <w:sz w:val="24"/>
          <w:lang w:val="es-CL"/>
        </w:rPr>
        <w:t>.</w:t>
      </w:r>
      <w:r w:rsidRPr="00641706">
        <w:rPr>
          <w:rFonts w:ascii="Calibri Light" w:hAnsi="Calibri Light"/>
          <w:sz w:val="24"/>
          <w:lang w:val="es-CL"/>
        </w:rPr>
        <w:t xml:space="preserve"> </w:t>
      </w:r>
      <w:r w:rsidR="00B4653F" w:rsidRPr="00641706">
        <w:rPr>
          <w:rFonts w:ascii="Calibri Light" w:hAnsi="Calibri Light"/>
          <w:sz w:val="24"/>
          <w:lang w:val="es-CL"/>
        </w:rPr>
        <w:t xml:space="preserve">Potencial hídrico de ramilla en </w:t>
      </w:r>
      <w:proofErr w:type="spellStart"/>
      <w:r w:rsidR="00B4653F" w:rsidRPr="00641706">
        <w:rPr>
          <w:rFonts w:ascii="Calibri Light" w:hAnsi="Calibri Light"/>
          <w:sz w:val="24"/>
          <w:lang w:val="es-CL"/>
        </w:rPr>
        <w:t>pre-alba</w:t>
      </w:r>
      <w:proofErr w:type="spellEnd"/>
      <w:r w:rsidR="00B4653F" w:rsidRPr="00641706">
        <w:rPr>
          <w:rFonts w:ascii="Calibri Light" w:hAnsi="Calibri Light"/>
          <w:sz w:val="24"/>
          <w:lang w:val="es-CL"/>
        </w:rPr>
        <w:t xml:space="preserve"> (</w:t>
      </w:r>
      <w:r w:rsidR="00B4653F" w:rsidRPr="006A4A4C">
        <w:rPr>
          <w:rFonts w:ascii="Calibri Light" w:hAnsi="Calibri Light"/>
          <w:sz w:val="24"/>
        </w:rPr>
        <w:t>Ѱ</w:t>
      </w:r>
      <w:proofErr w:type="spellStart"/>
      <w:r w:rsidR="00B4653F" w:rsidRPr="00641706">
        <w:rPr>
          <w:rFonts w:ascii="Calibri Light" w:hAnsi="Calibri Light"/>
          <w:sz w:val="24"/>
          <w:lang w:val="es-CL"/>
        </w:rPr>
        <w:t>pa</w:t>
      </w:r>
      <w:proofErr w:type="spellEnd"/>
      <w:r w:rsidR="00B4653F" w:rsidRPr="00641706">
        <w:rPr>
          <w:rFonts w:ascii="Calibri Light" w:hAnsi="Calibri Light"/>
          <w:sz w:val="24"/>
          <w:lang w:val="es-CL"/>
        </w:rPr>
        <w:t>)</w:t>
      </w:r>
      <w:r w:rsidR="00B4653F">
        <w:rPr>
          <w:rFonts w:ascii="Calibri Light" w:hAnsi="Calibri Light"/>
          <w:sz w:val="24"/>
          <w:lang w:val="es-CL"/>
        </w:rPr>
        <w:t>, p</w:t>
      </w:r>
      <w:r w:rsidR="00B4653F" w:rsidRPr="00641706">
        <w:rPr>
          <w:rFonts w:ascii="Calibri Light" w:hAnsi="Calibri Light"/>
          <w:sz w:val="24"/>
          <w:lang w:val="es-CL"/>
        </w:rPr>
        <w:t xml:space="preserve">otencial hídrico de ramilla </w:t>
      </w:r>
      <w:r w:rsidR="00B4653F">
        <w:rPr>
          <w:rFonts w:ascii="Calibri Light" w:hAnsi="Calibri Light"/>
          <w:sz w:val="24"/>
          <w:lang w:val="es-CL"/>
        </w:rPr>
        <w:t>de mediodía</w:t>
      </w:r>
      <w:r w:rsidR="00B4653F" w:rsidRPr="00641706">
        <w:rPr>
          <w:rFonts w:ascii="Calibri Light" w:hAnsi="Calibri Light"/>
          <w:sz w:val="24"/>
          <w:lang w:val="es-CL"/>
        </w:rPr>
        <w:t xml:space="preserve"> (</w:t>
      </w:r>
      <w:r w:rsidR="00B4653F" w:rsidRPr="006A4A4C">
        <w:rPr>
          <w:rFonts w:ascii="Calibri Light" w:hAnsi="Calibri Light"/>
          <w:sz w:val="24"/>
        </w:rPr>
        <w:t>Ѱ</w:t>
      </w:r>
      <w:r w:rsidR="00B4653F" w:rsidRPr="00872B6A">
        <w:rPr>
          <w:rFonts w:ascii="Calibri Light" w:hAnsi="Calibri Light"/>
          <w:sz w:val="24"/>
          <w:lang w:val="es-CL"/>
        </w:rPr>
        <w:t>md</w:t>
      </w:r>
      <w:r w:rsidR="00B4653F" w:rsidRPr="00641706">
        <w:rPr>
          <w:rFonts w:ascii="Calibri Light" w:hAnsi="Calibri Light"/>
          <w:sz w:val="24"/>
          <w:lang w:val="es-CL"/>
        </w:rPr>
        <w:t>)</w:t>
      </w:r>
      <w:r w:rsidR="00B4653F">
        <w:rPr>
          <w:rFonts w:ascii="Calibri Light" w:hAnsi="Calibri Light"/>
          <w:sz w:val="24"/>
          <w:lang w:val="es-CL"/>
        </w:rPr>
        <w:t xml:space="preserve"> y conductancia estomática (</w:t>
      </w:r>
      <w:proofErr w:type="spellStart"/>
      <w:r w:rsidR="00B4653F">
        <w:rPr>
          <w:rFonts w:ascii="Calibri Light" w:hAnsi="Calibri Light"/>
          <w:sz w:val="24"/>
          <w:lang w:val="es-CL"/>
        </w:rPr>
        <w:t>gs</w:t>
      </w:r>
      <w:proofErr w:type="spellEnd"/>
      <w:r w:rsidR="00B4653F">
        <w:rPr>
          <w:rFonts w:ascii="Calibri Light" w:hAnsi="Calibri Light"/>
          <w:sz w:val="24"/>
          <w:lang w:val="es-CL"/>
        </w:rPr>
        <w:t>)</w:t>
      </w:r>
      <w:r w:rsidR="00B4653F" w:rsidRPr="00641706">
        <w:rPr>
          <w:rFonts w:ascii="Calibri Light" w:hAnsi="Calibri Light"/>
          <w:sz w:val="24"/>
          <w:lang w:val="es-CL"/>
        </w:rPr>
        <w:t xml:space="preserve"> </w:t>
      </w:r>
      <w:r w:rsidR="00B4653F">
        <w:rPr>
          <w:rFonts w:ascii="Calibri Light" w:hAnsi="Calibri Light"/>
          <w:sz w:val="24"/>
          <w:lang w:val="es-CL"/>
        </w:rPr>
        <w:t xml:space="preserve">promedios para serie A y series B-C, </w:t>
      </w:r>
      <w:r w:rsidR="00B4653F" w:rsidRPr="00641706">
        <w:rPr>
          <w:rFonts w:ascii="Calibri Light" w:hAnsi="Calibri Light"/>
          <w:sz w:val="24"/>
          <w:lang w:val="es-CL"/>
        </w:rPr>
        <w:t>medido</w:t>
      </w:r>
      <w:r w:rsidR="00B4653F">
        <w:rPr>
          <w:rFonts w:ascii="Calibri Light" w:hAnsi="Calibri Light"/>
          <w:sz w:val="24"/>
          <w:lang w:val="es-CL"/>
        </w:rPr>
        <w:t>s</w:t>
      </w:r>
      <w:r w:rsidR="00B4653F" w:rsidRPr="00641706">
        <w:rPr>
          <w:rFonts w:ascii="Calibri Light" w:hAnsi="Calibri Light"/>
          <w:sz w:val="24"/>
          <w:lang w:val="es-CL"/>
        </w:rPr>
        <w:t xml:space="preserve"> en </w:t>
      </w:r>
      <w:r w:rsidR="00542066">
        <w:rPr>
          <w:rFonts w:ascii="Calibri Light" w:hAnsi="Calibri Light"/>
          <w:sz w:val="24"/>
          <w:lang w:val="es-CL"/>
        </w:rPr>
        <w:t>enero</w:t>
      </w:r>
      <w:r w:rsidR="00B4653F" w:rsidRPr="00641706">
        <w:rPr>
          <w:rFonts w:ascii="Calibri Light" w:hAnsi="Calibri Light"/>
          <w:sz w:val="24"/>
          <w:lang w:val="es-CL"/>
        </w:rPr>
        <w:t xml:space="preserve"> de 202</w:t>
      </w:r>
      <w:r w:rsidR="00542066">
        <w:rPr>
          <w:rFonts w:ascii="Calibri Light" w:hAnsi="Calibri Light"/>
          <w:sz w:val="24"/>
          <w:lang w:val="es-CL"/>
        </w:rPr>
        <w:t>5</w:t>
      </w:r>
      <w:r w:rsidR="00B4653F">
        <w:rPr>
          <w:rFonts w:ascii="Calibri Light" w:hAnsi="Calibri Light"/>
          <w:sz w:val="24"/>
          <w:lang w:val="es-CL"/>
        </w:rPr>
        <w:t xml:space="preserve"> en algarrobos de la Quebrada de </w:t>
      </w:r>
      <w:proofErr w:type="spellStart"/>
      <w:r w:rsidR="00B4653F">
        <w:rPr>
          <w:rFonts w:ascii="Calibri Light" w:hAnsi="Calibri Light"/>
          <w:sz w:val="24"/>
          <w:lang w:val="es-CL"/>
        </w:rPr>
        <w:t>Camar</w:t>
      </w:r>
      <w:proofErr w:type="spellEnd"/>
      <w:r w:rsidR="00B4653F">
        <w:rPr>
          <w:rFonts w:ascii="Calibri Light" w:hAnsi="Calibri Light"/>
          <w:sz w:val="24"/>
          <w:lang w:val="es-CL"/>
        </w:rPr>
        <w:t>.</w:t>
      </w:r>
    </w:p>
    <w:tbl>
      <w:tblPr>
        <w:tblW w:w="6971" w:type="dxa"/>
        <w:jc w:val="center"/>
        <w:tblLook w:val="04A0" w:firstRow="1" w:lastRow="0" w:firstColumn="1" w:lastColumn="0" w:noHBand="0" w:noVBand="1"/>
      </w:tblPr>
      <w:tblGrid>
        <w:gridCol w:w="1418"/>
        <w:gridCol w:w="1725"/>
        <w:gridCol w:w="1701"/>
        <w:gridCol w:w="2127"/>
      </w:tblGrid>
      <w:tr w:rsidR="00542066" w:rsidRPr="00542066" w14:paraId="2A5722DE" w14:textId="77777777" w:rsidTr="00542066">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2BE958FB" w14:textId="77777777" w:rsidR="00542066" w:rsidRPr="00542066" w:rsidRDefault="00542066" w:rsidP="00542066">
            <w:pPr>
              <w:spacing w:after="0" w:line="240" w:lineRule="auto"/>
              <w:jc w:val="center"/>
              <w:rPr>
                <w:rFonts w:ascii="Calibri" w:eastAsia="Times New Roman" w:hAnsi="Calibri" w:cs="Calibri"/>
                <w:b/>
                <w:bCs/>
                <w:color w:val="000000"/>
                <w:lang w:val="es-CL"/>
              </w:rPr>
            </w:pPr>
            <w:r w:rsidRPr="00542066">
              <w:rPr>
                <w:rFonts w:ascii="Calibri" w:eastAsia="Times New Roman" w:hAnsi="Calibri" w:cs="Calibri"/>
                <w:b/>
                <w:bCs/>
                <w:color w:val="000000"/>
                <w:lang w:val="es-CL"/>
              </w:rPr>
              <w:t>Serie</w:t>
            </w:r>
          </w:p>
        </w:tc>
        <w:tc>
          <w:tcPr>
            <w:tcW w:w="1725" w:type="dxa"/>
            <w:tcBorders>
              <w:top w:val="single" w:sz="8" w:space="0" w:color="auto"/>
              <w:left w:val="nil"/>
              <w:bottom w:val="single" w:sz="8" w:space="0" w:color="auto"/>
              <w:right w:val="nil"/>
            </w:tcBorders>
            <w:shd w:val="clear" w:color="auto" w:fill="auto"/>
            <w:noWrap/>
            <w:vAlign w:val="center"/>
            <w:hideMark/>
          </w:tcPr>
          <w:p w14:paraId="32076D9A"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Ѱpa</w:t>
            </w:r>
            <w:proofErr w:type="spellEnd"/>
            <w:r w:rsidRPr="00542066">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62046D4F"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Ѱmd</w:t>
            </w:r>
            <w:proofErr w:type="spellEnd"/>
            <w:r w:rsidRPr="00542066">
              <w:rPr>
                <w:rFonts w:ascii="Calibri" w:eastAsia="Times New Roman" w:hAnsi="Calibri" w:cs="Calibri"/>
                <w:b/>
                <w:bCs/>
                <w:color w:val="000000"/>
                <w:lang w:val="es-CL"/>
              </w:rPr>
              <w:t xml:space="preserve"> (MPa)</w:t>
            </w:r>
          </w:p>
        </w:tc>
        <w:tc>
          <w:tcPr>
            <w:tcW w:w="2127" w:type="dxa"/>
            <w:tcBorders>
              <w:top w:val="single" w:sz="8" w:space="0" w:color="auto"/>
              <w:left w:val="nil"/>
              <w:bottom w:val="single" w:sz="8" w:space="0" w:color="auto"/>
              <w:right w:val="nil"/>
            </w:tcBorders>
            <w:shd w:val="clear" w:color="auto" w:fill="auto"/>
            <w:noWrap/>
            <w:vAlign w:val="center"/>
            <w:hideMark/>
          </w:tcPr>
          <w:p w14:paraId="5EE24AA9"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gs</w:t>
            </w:r>
            <w:proofErr w:type="spellEnd"/>
            <w:r w:rsidRPr="00542066">
              <w:rPr>
                <w:rFonts w:ascii="Calibri" w:eastAsia="Times New Roman" w:hAnsi="Calibri" w:cs="Calibri"/>
                <w:b/>
                <w:bCs/>
                <w:color w:val="000000"/>
                <w:lang w:val="es-CL"/>
              </w:rPr>
              <w:t xml:space="preserve"> (mmol m</w:t>
            </w:r>
            <w:r w:rsidRPr="00542066">
              <w:rPr>
                <w:rFonts w:ascii="Calibri" w:eastAsia="Times New Roman" w:hAnsi="Calibri" w:cs="Calibri"/>
                <w:b/>
                <w:bCs/>
                <w:color w:val="000000"/>
                <w:vertAlign w:val="superscript"/>
                <w:lang w:val="es-CL"/>
              </w:rPr>
              <w:t>-2</w:t>
            </w:r>
            <w:r w:rsidRPr="00542066">
              <w:rPr>
                <w:rFonts w:ascii="Calibri" w:eastAsia="Times New Roman" w:hAnsi="Calibri" w:cs="Calibri"/>
                <w:b/>
                <w:bCs/>
                <w:color w:val="000000"/>
                <w:lang w:val="es-CL"/>
              </w:rPr>
              <w:t xml:space="preserve"> s</w:t>
            </w:r>
            <w:r w:rsidRPr="00542066">
              <w:rPr>
                <w:rFonts w:ascii="Calibri" w:eastAsia="Times New Roman" w:hAnsi="Calibri" w:cs="Calibri"/>
                <w:b/>
                <w:bCs/>
                <w:color w:val="000000"/>
                <w:vertAlign w:val="superscript"/>
                <w:lang w:val="es-CL"/>
              </w:rPr>
              <w:t>-1</w:t>
            </w:r>
            <w:r w:rsidRPr="00542066">
              <w:rPr>
                <w:rFonts w:ascii="Calibri" w:eastAsia="Times New Roman" w:hAnsi="Calibri" w:cs="Calibri"/>
                <w:b/>
                <w:bCs/>
                <w:color w:val="000000"/>
                <w:lang w:val="es-CL"/>
              </w:rPr>
              <w:t>)</w:t>
            </w:r>
          </w:p>
        </w:tc>
      </w:tr>
      <w:tr w:rsidR="00542066" w:rsidRPr="00542066" w14:paraId="1CDC0315" w14:textId="77777777" w:rsidTr="00542066">
        <w:trPr>
          <w:trHeight w:val="300"/>
          <w:jc w:val="center"/>
        </w:trPr>
        <w:tc>
          <w:tcPr>
            <w:tcW w:w="1418" w:type="dxa"/>
            <w:tcBorders>
              <w:top w:val="nil"/>
              <w:left w:val="nil"/>
              <w:bottom w:val="nil"/>
              <w:right w:val="nil"/>
            </w:tcBorders>
            <w:shd w:val="clear" w:color="auto" w:fill="auto"/>
            <w:noWrap/>
            <w:vAlign w:val="center"/>
            <w:hideMark/>
          </w:tcPr>
          <w:p w14:paraId="6BE16095"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A</w:t>
            </w:r>
          </w:p>
        </w:tc>
        <w:tc>
          <w:tcPr>
            <w:tcW w:w="1725" w:type="dxa"/>
            <w:tcBorders>
              <w:top w:val="nil"/>
              <w:left w:val="nil"/>
              <w:bottom w:val="nil"/>
              <w:right w:val="nil"/>
            </w:tcBorders>
            <w:shd w:val="clear" w:color="auto" w:fill="auto"/>
            <w:noWrap/>
            <w:vAlign w:val="center"/>
            <w:hideMark/>
          </w:tcPr>
          <w:p w14:paraId="40432E56"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-1,44±0,09 a</w:t>
            </w:r>
          </w:p>
        </w:tc>
        <w:tc>
          <w:tcPr>
            <w:tcW w:w="1701" w:type="dxa"/>
            <w:tcBorders>
              <w:top w:val="nil"/>
              <w:left w:val="nil"/>
              <w:bottom w:val="nil"/>
              <w:right w:val="nil"/>
            </w:tcBorders>
            <w:shd w:val="clear" w:color="auto" w:fill="auto"/>
            <w:noWrap/>
            <w:vAlign w:val="center"/>
            <w:hideMark/>
          </w:tcPr>
          <w:p w14:paraId="6C557CF8"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-2,42±0,15 a</w:t>
            </w:r>
          </w:p>
        </w:tc>
        <w:tc>
          <w:tcPr>
            <w:tcW w:w="2127" w:type="dxa"/>
            <w:tcBorders>
              <w:top w:val="nil"/>
              <w:left w:val="nil"/>
              <w:bottom w:val="nil"/>
              <w:right w:val="nil"/>
            </w:tcBorders>
            <w:shd w:val="clear" w:color="auto" w:fill="auto"/>
            <w:noWrap/>
            <w:vAlign w:val="center"/>
            <w:hideMark/>
          </w:tcPr>
          <w:p w14:paraId="26A82D3B"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247,67±14,17 a</w:t>
            </w:r>
          </w:p>
        </w:tc>
      </w:tr>
      <w:tr w:rsidR="00542066" w:rsidRPr="00542066" w14:paraId="47D7C8CA" w14:textId="77777777" w:rsidTr="00542066">
        <w:trPr>
          <w:trHeight w:val="315"/>
          <w:jc w:val="center"/>
        </w:trPr>
        <w:tc>
          <w:tcPr>
            <w:tcW w:w="1418" w:type="dxa"/>
            <w:tcBorders>
              <w:top w:val="nil"/>
              <w:left w:val="nil"/>
              <w:bottom w:val="nil"/>
              <w:right w:val="nil"/>
            </w:tcBorders>
            <w:shd w:val="clear" w:color="auto" w:fill="auto"/>
            <w:noWrap/>
            <w:vAlign w:val="center"/>
            <w:hideMark/>
          </w:tcPr>
          <w:p w14:paraId="3F6EFD84"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B-C</w:t>
            </w:r>
          </w:p>
        </w:tc>
        <w:tc>
          <w:tcPr>
            <w:tcW w:w="1725" w:type="dxa"/>
            <w:tcBorders>
              <w:top w:val="nil"/>
              <w:left w:val="nil"/>
              <w:bottom w:val="nil"/>
              <w:right w:val="nil"/>
            </w:tcBorders>
            <w:shd w:val="clear" w:color="auto" w:fill="auto"/>
            <w:noWrap/>
            <w:vAlign w:val="center"/>
            <w:hideMark/>
          </w:tcPr>
          <w:p w14:paraId="20009655"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-1,68±0,16 a</w:t>
            </w:r>
          </w:p>
        </w:tc>
        <w:tc>
          <w:tcPr>
            <w:tcW w:w="1701" w:type="dxa"/>
            <w:tcBorders>
              <w:top w:val="nil"/>
              <w:left w:val="nil"/>
              <w:bottom w:val="nil"/>
              <w:right w:val="nil"/>
            </w:tcBorders>
            <w:shd w:val="clear" w:color="auto" w:fill="auto"/>
            <w:noWrap/>
            <w:vAlign w:val="center"/>
            <w:hideMark/>
          </w:tcPr>
          <w:p w14:paraId="51940B80"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-2,75±0,12 a</w:t>
            </w:r>
          </w:p>
        </w:tc>
        <w:tc>
          <w:tcPr>
            <w:tcW w:w="2127" w:type="dxa"/>
            <w:tcBorders>
              <w:top w:val="nil"/>
              <w:left w:val="nil"/>
              <w:bottom w:val="nil"/>
              <w:right w:val="nil"/>
            </w:tcBorders>
            <w:shd w:val="clear" w:color="auto" w:fill="auto"/>
            <w:noWrap/>
            <w:vAlign w:val="center"/>
            <w:hideMark/>
          </w:tcPr>
          <w:p w14:paraId="378A186C"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178,51±12,82 b</w:t>
            </w:r>
          </w:p>
        </w:tc>
      </w:tr>
      <w:tr w:rsidR="00542066" w:rsidRPr="00542066" w14:paraId="00F292F6" w14:textId="77777777" w:rsidTr="00542066">
        <w:trPr>
          <w:trHeight w:val="315"/>
          <w:jc w:val="center"/>
        </w:trPr>
        <w:tc>
          <w:tcPr>
            <w:tcW w:w="1418" w:type="dxa"/>
            <w:tcBorders>
              <w:top w:val="nil"/>
              <w:left w:val="nil"/>
              <w:bottom w:val="single" w:sz="8" w:space="0" w:color="auto"/>
              <w:right w:val="nil"/>
            </w:tcBorders>
            <w:shd w:val="clear" w:color="auto" w:fill="auto"/>
            <w:noWrap/>
            <w:vAlign w:val="center"/>
            <w:hideMark/>
          </w:tcPr>
          <w:p w14:paraId="3C3EDA41" w14:textId="77777777" w:rsidR="00542066" w:rsidRPr="00542066" w:rsidRDefault="00542066" w:rsidP="00542066">
            <w:pPr>
              <w:spacing w:after="0" w:line="240" w:lineRule="auto"/>
              <w:jc w:val="center"/>
              <w:rPr>
                <w:rFonts w:ascii="Calibri" w:eastAsia="Times New Roman" w:hAnsi="Calibri" w:cs="Calibri"/>
                <w:b/>
                <w:bCs/>
                <w:color w:val="000000"/>
                <w:lang w:val="es-CL"/>
              </w:rPr>
            </w:pPr>
            <w:r w:rsidRPr="00542066">
              <w:rPr>
                <w:rFonts w:ascii="Calibri" w:eastAsia="Times New Roman" w:hAnsi="Calibri" w:cs="Calibri"/>
                <w:b/>
                <w:bCs/>
                <w:color w:val="000000"/>
                <w:lang w:val="es-CL"/>
              </w:rPr>
              <w:t>Promedio</w:t>
            </w:r>
          </w:p>
        </w:tc>
        <w:tc>
          <w:tcPr>
            <w:tcW w:w="1725" w:type="dxa"/>
            <w:tcBorders>
              <w:top w:val="nil"/>
              <w:left w:val="nil"/>
              <w:bottom w:val="single" w:sz="8" w:space="0" w:color="auto"/>
              <w:right w:val="nil"/>
            </w:tcBorders>
            <w:shd w:val="clear" w:color="auto" w:fill="auto"/>
            <w:noWrap/>
            <w:vAlign w:val="center"/>
            <w:hideMark/>
          </w:tcPr>
          <w:p w14:paraId="5247C688"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-1,55±0,09</w:t>
            </w:r>
          </w:p>
        </w:tc>
        <w:tc>
          <w:tcPr>
            <w:tcW w:w="1701" w:type="dxa"/>
            <w:tcBorders>
              <w:top w:val="nil"/>
              <w:left w:val="nil"/>
              <w:bottom w:val="single" w:sz="8" w:space="0" w:color="auto"/>
              <w:right w:val="nil"/>
            </w:tcBorders>
            <w:shd w:val="clear" w:color="auto" w:fill="auto"/>
            <w:noWrap/>
            <w:vAlign w:val="center"/>
            <w:hideMark/>
          </w:tcPr>
          <w:p w14:paraId="26981DDC"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-2,57±0,11</w:t>
            </w:r>
          </w:p>
        </w:tc>
        <w:tc>
          <w:tcPr>
            <w:tcW w:w="2127" w:type="dxa"/>
            <w:tcBorders>
              <w:top w:val="nil"/>
              <w:left w:val="nil"/>
              <w:bottom w:val="single" w:sz="8" w:space="0" w:color="auto"/>
              <w:right w:val="nil"/>
            </w:tcBorders>
            <w:shd w:val="clear" w:color="auto" w:fill="auto"/>
            <w:noWrap/>
            <w:vAlign w:val="center"/>
            <w:hideMark/>
          </w:tcPr>
          <w:p w14:paraId="34BE3B38"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216,24±12,08</w:t>
            </w:r>
          </w:p>
        </w:tc>
      </w:tr>
    </w:tbl>
    <w:p w14:paraId="522E75BE" w14:textId="37954EA9" w:rsidR="00674FB3" w:rsidRPr="00017415" w:rsidRDefault="00B4653F" w:rsidP="00B4653F">
      <w:pPr>
        <w:spacing w:line="240" w:lineRule="auto"/>
        <w:jc w:val="center"/>
        <w:rPr>
          <w:rFonts w:ascii="Calibri Light" w:hAnsi="Calibri Light"/>
          <w:lang w:val="es-CL"/>
        </w:rPr>
      </w:pPr>
      <w:r w:rsidRPr="00017415">
        <w:rPr>
          <w:rFonts w:ascii="Calibri Light" w:hAnsi="Calibri Light"/>
          <w:lang w:val="es-CL"/>
        </w:rPr>
        <w:t xml:space="preserve">Valores </w:t>
      </w:r>
      <w:r w:rsidR="0071019D">
        <w:rPr>
          <w:rFonts w:ascii="Calibri Light" w:hAnsi="Calibri Light"/>
          <w:lang w:val="es-CL"/>
        </w:rPr>
        <w:t>p</w:t>
      </w:r>
      <w:r w:rsidRPr="00017415">
        <w:rPr>
          <w:rFonts w:ascii="Calibri Light" w:hAnsi="Calibri Light"/>
          <w:lang w:val="es-CL"/>
        </w:rPr>
        <w:t xml:space="preserve">romedio corresponden a las medias ± 1 Error Estándar. Letras </w:t>
      </w:r>
      <w:r w:rsidR="00FF3ADA" w:rsidRPr="00017415">
        <w:rPr>
          <w:rFonts w:ascii="Calibri Light" w:hAnsi="Calibri Light"/>
          <w:lang w:val="es-CL"/>
        </w:rPr>
        <w:t>distintas en sentido vertical</w:t>
      </w:r>
      <w:r w:rsidRPr="00017415">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Pr="00017415">
        <w:rPr>
          <w:rFonts w:ascii="Calibri Light" w:hAnsi="Calibri Light"/>
          <w:lang w:val="es-CL"/>
        </w:rPr>
        <w:t xml:space="preserve">según el test </w:t>
      </w:r>
      <w:r w:rsidR="00C65BC6">
        <w:rPr>
          <w:rFonts w:ascii="Calibri Light" w:hAnsi="Calibri Light"/>
          <w:lang w:val="es-CL"/>
        </w:rPr>
        <w:t>DGC</w:t>
      </w:r>
      <w:r w:rsidR="00B165DA">
        <w:rPr>
          <w:rFonts w:ascii="Calibri Light" w:hAnsi="Calibri Light"/>
          <w:lang w:val="es-CL"/>
        </w:rPr>
        <w:t xml:space="preserve"> </w:t>
      </w:r>
      <w:r w:rsidR="00B165DA" w:rsidRPr="00D26326">
        <w:rPr>
          <w:rFonts w:ascii="Calibri Light" w:hAnsi="Calibri Light"/>
          <w:lang w:val="es-CL"/>
        </w:rPr>
        <w:t>de separación de medias</w:t>
      </w:r>
      <w:r w:rsidRPr="00017415">
        <w:rPr>
          <w:rFonts w:ascii="Calibri Light" w:hAnsi="Calibri Light"/>
          <w:lang w:val="es-CL"/>
        </w:rPr>
        <w:t>.</w:t>
      </w:r>
    </w:p>
    <w:p w14:paraId="1D4FAAFA" w14:textId="3C2BC972" w:rsidR="002C5AF5" w:rsidRPr="00265FC2" w:rsidRDefault="008719C8" w:rsidP="002C5AF5">
      <w:pPr>
        <w:pStyle w:val="Ttulo2"/>
        <w:spacing w:after="240" w:line="240" w:lineRule="auto"/>
        <w:rPr>
          <w:rFonts w:ascii="Calibri Light" w:hAnsi="Calibri Light"/>
          <w:color w:val="auto"/>
          <w:sz w:val="24"/>
          <w:szCs w:val="24"/>
        </w:rPr>
      </w:pPr>
      <w:bookmarkStart w:id="18" w:name="_Toc192077639"/>
      <w:r w:rsidRPr="00265FC2">
        <w:rPr>
          <w:rFonts w:ascii="Calibri Light" w:hAnsi="Calibri Light"/>
          <w:color w:val="auto"/>
          <w:sz w:val="24"/>
          <w:szCs w:val="24"/>
        </w:rPr>
        <w:t>Comparación de algarrobos según su u</w:t>
      </w:r>
      <w:r w:rsidR="00B4653F" w:rsidRPr="00265FC2">
        <w:rPr>
          <w:rFonts w:ascii="Calibri Light" w:hAnsi="Calibri Light"/>
          <w:color w:val="auto"/>
          <w:sz w:val="24"/>
          <w:szCs w:val="24"/>
        </w:rPr>
        <w:t>bicación respecto de la tubería</w:t>
      </w:r>
      <w:bookmarkEnd w:id="18"/>
      <w:r w:rsidR="002C5AF5" w:rsidRPr="00265FC2">
        <w:rPr>
          <w:rFonts w:ascii="Calibri Light" w:hAnsi="Calibri Light"/>
          <w:color w:val="auto"/>
          <w:sz w:val="24"/>
          <w:szCs w:val="24"/>
        </w:rPr>
        <w:t xml:space="preserve"> </w:t>
      </w:r>
    </w:p>
    <w:p w14:paraId="6F49B96B" w14:textId="71A743C3" w:rsidR="00AF2364" w:rsidRDefault="00AF2364" w:rsidP="00AF2364">
      <w:pPr>
        <w:spacing w:line="240" w:lineRule="auto"/>
        <w:jc w:val="both"/>
        <w:rPr>
          <w:rFonts w:ascii="Calibri Light" w:hAnsi="Calibri Light"/>
          <w:sz w:val="24"/>
          <w:lang w:val="es-CL"/>
        </w:rPr>
      </w:pPr>
      <w:r w:rsidRPr="00265FC2">
        <w:rPr>
          <w:rFonts w:ascii="Calibri Light" w:hAnsi="Calibri Light"/>
          <w:sz w:val="24"/>
          <w:szCs w:val="24"/>
          <w:lang w:val="es-CL"/>
        </w:rPr>
        <w:t>A continuación</w:t>
      </w:r>
      <w:r w:rsidR="001A49B1" w:rsidRPr="00265FC2">
        <w:rPr>
          <w:rFonts w:ascii="Calibri Light" w:hAnsi="Calibri Light"/>
          <w:sz w:val="24"/>
          <w:szCs w:val="24"/>
          <w:lang w:val="es-CL"/>
        </w:rPr>
        <w:t>,</w:t>
      </w:r>
      <w:r w:rsidRPr="00265FC2">
        <w:rPr>
          <w:rFonts w:ascii="Calibri Light" w:hAnsi="Calibri Light"/>
          <w:sz w:val="24"/>
          <w:szCs w:val="24"/>
          <w:lang w:val="es-CL"/>
        </w:rPr>
        <w:t xml:space="preserve"> se presentan los valores promedio de </w:t>
      </w:r>
      <w:proofErr w:type="spellStart"/>
      <w:r w:rsidRPr="00265FC2">
        <w:rPr>
          <w:rFonts w:ascii="Calibri Light" w:hAnsi="Calibri Light"/>
          <w:sz w:val="24"/>
          <w:szCs w:val="24"/>
          <w:lang w:val="es-CL"/>
        </w:rPr>
        <w:t>Ѱpa</w:t>
      </w:r>
      <w:proofErr w:type="spellEnd"/>
      <w:r w:rsidRPr="00265FC2">
        <w:rPr>
          <w:rFonts w:ascii="Calibri Light" w:hAnsi="Calibri Light"/>
          <w:sz w:val="24"/>
          <w:szCs w:val="24"/>
          <w:lang w:val="es-CL"/>
        </w:rPr>
        <w:t xml:space="preserve">, </w:t>
      </w:r>
      <w:proofErr w:type="spellStart"/>
      <w:r w:rsidRPr="00265FC2">
        <w:rPr>
          <w:rFonts w:ascii="Calibri Light" w:hAnsi="Calibri Light"/>
          <w:sz w:val="24"/>
          <w:szCs w:val="24"/>
          <w:lang w:val="es-CL"/>
        </w:rPr>
        <w:t>Ѱmd</w:t>
      </w:r>
      <w:proofErr w:type="spellEnd"/>
      <w:r w:rsidRPr="00265FC2">
        <w:rPr>
          <w:rFonts w:ascii="Calibri Light" w:hAnsi="Calibri Light"/>
          <w:sz w:val="24"/>
          <w:szCs w:val="24"/>
          <w:lang w:val="es-CL"/>
        </w:rPr>
        <w:t xml:space="preserve"> y </w:t>
      </w:r>
      <w:proofErr w:type="spellStart"/>
      <w:r w:rsidRPr="00265FC2">
        <w:rPr>
          <w:rFonts w:ascii="Calibri Light" w:hAnsi="Calibri Light"/>
          <w:sz w:val="24"/>
          <w:szCs w:val="24"/>
          <w:lang w:val="es-CL"/>
        </w:rPr>
        <w:t>gs</w:t>
      </w:r>
      <w:proofErr w:type="spellEnd"/>
      <w:r w:rsidRPr="00265FC2">
        <w:rPr>
          <w:rFonts w:ascii="Calibri Light" w:hAnsi="Calibri Light"/>
          <w:sz w:val="24"/>
          <w:szCs w:val="24"/>
          <w:lang w:val="es-CL"/>
        </w:rPr>
        <w:t xml:space="preserve"> medidos en </w:t>
      </w:r>
      <w:r w:rsidR="00542066">
        <w:rPr>
          <w:rFonts w:ascii="Calibri Light" w:hAnsi="Calibri Light"/>
          <w:sz w:val="24"/>
          <w:szCs w:val="24"/>
          <w:lang w:val="es-CL"/>
        </w:rPr>
        <w:t>enero de 2025</w:t>
      </w:r>
      <w:r w:rsidRPr="00265FC2">
        <w:rPr>
          <w:rFonts w:ascii="Calibri Light" w:hAnsi="Calibri Light"/>
          <w:sz w:val="24"/>
          <w:szCs w:val="24"/>
          <w:lang w:val="es-CL"/>
        </w:rPr>
        <w:t xml:space="preserve"> para los árboles </w:t>
      </w:r>
      <w:r w:rsidR="00C06822" w:rsidRPr="00265FC2">
        <w:rPr>
          <w:rFonts w:ascii="Calibri Light" w:hAnsi="Calibri Light"/>
          <w:sz w:val="24"/>
          <w:szCs w:val="24"/>
          <w:lang w:val="es-CL"/>
        </w:rPr>
        <w:t>ubicados aguas arriba de la tubería y aguas abajo</w:t>
      </w:r>
      <w:r w:rsidRPr="00265FC2">
        <w:rPr>
          <w:rFonts w:ascii="Calibri Light" w:hAnsi="Calibri Light"/>
          <w:sz w:val="24"/>
          <w:szCs w:val="24"/>
          <w:lang w:val="es-CL"/>
        </w:rPr>
        <w:t xml:space="preserve"> </w:t>
      </w:r>
      <w:r w:rsidR="00A63B6A" w:rsidRPr="00265FC2">
        <w:rPr>
          <w:rFonts w:ascii="Calibri Light" w:hAnsi="Calibri Light"/>
          <w:sz w:val="24"/>
          <w:szCs w:val="24"/>
          <w:lang w:val="es-CL"/>
        </w:rPr>
        <w:t>(T</w:t>
      </w:r>
      <w:r w:rsidRPr="00265FC2">
        <w:rPr>
          <w:rFonts w:ascii="Calibri Light" w:hAnsi="Calibri Light"/>
          <w:sz w:val="24"/>
          <w:szCs w:val="24"/>
          <w:lang w:val="es-CL"/>
        </w:rPr>
        <w:t xml:space="preserve">abla 4). </w:t>
      </w:r>
      <w:r w:rsidR="00265FC2">
        <w:rPr>
          <w:rFonts w:ascii="Calibri Light" w:hAnsi="Calibri Light"/>
          <w:sz w:val="24"/>
          <w:szCs w:val="24"/>
          <w:lang w:val="es-CL"/>
        </w:rPr>
        <w:t>No s</w:t>
      </w:r>
      <w:r w:rsidR="00C65BC6" w:rsidRPr="00265FC2">
        <w:rPr>
          <w:rFonts w:ascii="Calibri Light" w:hAnsi="Calibri Light"/>
          <w:sz w:val="24"/>
          <w:szCs w:val="24"/>
          <w:lang w:val="es-CL"/>
        </w:rPr>
        <w:t>e</w:t>
      </w:r>
      <w:r w:rsidRPr="00265FC2">
        <w:rPr>
          <w:rFonts w:ascii="Calibri Light" w:hAnsi="Calibri Light"/>
          <w:sz w:val="24"/>
          <w:szCs w:val="24"/>
          <w:lang w:val="es-CL"/>
        </w:rPr>
        <w:t xml:space="preserve"> encontraron</w:t>
      </w:r>
      <w:r w:rsidRPr="00B4653F">
        <w:rPr>
          <w:rFonts w:ascii="Calibri Light" w:hAnsi="Calibri Light"/>
          <w:sz w:val="24"/>
          <w:szCs w:val="24"/>
          <w:lang w:val="es-CL"/>
        </w:rPr>
        <w:t xml:space="preserve"> diferencias</w:t>
      </w:r>
      <w:r w:rsidRPr="005B5179">
        <w:rPr>
          <w:rFonts w:ascii="Calibri Light" w:hAnsi="Calibri Light"/>
          <w:sz w:val="24"/>
          <w:lang w:val="es-CL"/>
        </w:rPr>
        <w:t xml:space="preserve"> significativas </w:t>
      </w:r>
      <w:r w:rsidR="00C65BC6">
        <w:rPr>
          <w:rFonts w:ascii="Calibri Light" w:hAnsi="Calibri Light"/>
          <w:sz w:val="24"/>
          <w:lang w:val="es-CL"/>
        </w:rPr>
        <w:t xml:space="preserve">en </w:t>
      </w:r>
      <w:r w:rsidR="00265FC2">
        <w:rPr>
          <w:rFonts w:ascii="Calibri Light" w:hAnsi="Calibri Light"/>
          <w:sz w:val="24"/>
          <w:lang w:val="es-CL"/>
        </w:rPr>
        <w:t>ninguna variable, alcanzando valores promedio de -1</w:t>
      </w:r>
      <w:r w:rsidR="00542066">
        <w:rPr>
          <w:rFonts w:ascii="Calibri Light" w:hAnsi="Calibri Light"/>
          <w:sz w:val="24"/>
          <w:lang w:val="es-CL"/>
        </w:rPr>
        <w:t>,54</w:t>
      </w:r>
      <w:r w:rsidR="00265FC2">
        <w:rPr>
          <w:rFonts w:ascii="Calibri Light" w:hAnsi="Calibri Light"/>
          <w:sz w:val="24"/>
          <w:lang w:val="es-CL"/>
        </w:rPr>
        <w:t xml:space="preserve"> MPa para </w:t>
      </w:r>
      <w:proofErr w:type="spellStart"/>
      <w:r w:rsidR="00265FC2" w:rsidRPr="00265FC2">
        <w:rPr>
          <w:rFonts w:ascii="Calibri Light" w:hAnsi="Calibri Light"/>
          <w:sz w:val="24"/>
          <w:szCs w:val="24"/>
          <w:lang w:val="es-CL"/>
        </w:rPr>
        <w:t>Ѱpa</w:t>
      </w:r>
      <w:proofErr w:type="spellEnd"/>
      <w:r w:rsidR="00847891">
        <w:rPr>
          <w:rFonts w:ascii="Calibri Light" w:hAnsi="Calibri Light"/>
          <w:sz w:val="24"/>
          <w:lang w:val="es-CL"/>
        </w:rPr>
        <w:t xml:space="preserve"> (p=0,</w:t>
      </w:r>
      <w:r w:rsidR="00542066">
        <w:rPr>
          <w:rFonts w:ascii="Calibri Light" w:hAnsi="Calibri Light"/>
          <w:sz w:val="24"/>
          <w:lang w:val="es-CL"/>
        </w:rPr>
        <w:t>3663</w:t>
      </w:r>
      <w:r w:rsidR="00847891">
        <w:rPr>
          <w:rFonts w:ascii="Calibri Light" w:hAnsi="Calibri Light"/>
          <w:sz w:val="24"/>
          <w:lang w:val="es-CL"/>
        </w:rPr>
        <w:t xml:space="preserve">), </w:t>
      </w:r>
      <w:r w:rsidR="00542066">
        <w:rPr>
          <w:rFonts w:ascii="Calibri Light" w:hAnsi="Calibri Light"/>
          <w:sz w:val="24"/>
          <w:lang w:val="es-CL"/>
        </w:rPr>
        <w:t>-2,52</w:t>
      </w:r>
      <w:r w:rsidR="00265FC2">
        <w:rPr>
          <w:rFonts w:ascii="Calibri Light" w:hAnsi="Calibri Light"/>
          <w:sz w:val="24"/>
          <w:lang w:val="es-CL"/>
        </w:rPr>
        <w:t xml:space="preserve"> MPa para </w:t>
      </w:r>
      <w:proofErr w:type="spellStart"/>
      <w:r w:rsidR="00265FC2" w:rsidRPr="00265FC2">
        <w:rPr>
          <w:rFonts w:ascii="Calibri Light" w:hAnsi="Calibri Light"/>
          <w:sz w:val="24"/>
          <w:szCs w:val="24"/>
          <w:lang w:val="es-CL"/>
        </w:rPr>
        <w:t>Ѱ</w:t>
      </w:r>
      <w:r w:rsidR="00542066">
        <w:rPr>
          <w:rFonts w:ascii="Calibri Light" w:hAnsi="Calibri Light"/>
          <w:sz w:val="24"/>
          <w:szCs w:val="24"/>
          <w:lang w:val="es-CL"/>
        </w:rPr>
        <w:t>md</w:t>
      </w:r>
      <w:proofErr w:type="spellEnd"/>
      <w:r w:rsidR="00542066">
        <w:rPr>
          <w:rFonts w:ascii="Calibri Light" w:hAnsi="Calibri Light"/>
          <w:sz w:val="24"/>
          <w:szCs w:val="24"/>
          <w:lang w:val="es-CL"/>
        </w:rPr>
        <w:t xml:space="preserve"> (p=0,1395</w:t>
      </w:r>
      <w:r w:rsidR="00265FC2">
        <w:rPr>
          <w:rFonts w:ascii="Calibri Light" w:hAnsi="Calibri Light"/>
          <w:sz w:val="24"/>
          <w:szCs w:val="24"/>
          <w:lang w:val="es-CL"/>
        </w:rPr>
        <w:t xml:space="preserve">) y </w:t>
      </w:r>
      <w:r w:rsidR="00542066">
        <w:rPr>
          <w:rFonts w:ascii="Calibri Light" w:hAnsi="Calibri Light"/>
          <w:sz w:val="24"/>
          <w:szCs w:val="24"/>
          <w:lang w:val="es-CL"/>
        </w:rPr>
        <w:t>218</w:t>
      </w:r>
      <w:r w:rsidR="00265FC2">
        <w:rPr>
          <w:rFonts w:ascii="Calibri Light" w:hAnsi="Calibri Light"/>
          <w:sz w:val="24"/>
          <w:szCs w:val="24"/>
          <w:lang w:val="es-CL"/>
        </w:rPr>
        <w:t>,</w:t>
      </w:r>
      <w:r w:rsidR="00542066">
        <w:rPr>
          <w:rFonts w:ascii="Calibri Light" w:hAnsi="Calibri Light"/>
          <w:sz w:val="24"/>
          <w:szCs w:val="24"/>
          <w:lang w:val="es-CL"/>
        </w:rPr>
        <w:t>44</w:t>
      </w:r>
      <w:r w:rsidR="00265FC2">
        <w:rPr>
          <w:rFonts w:ascii="Calibri Light" w:hAnsi="Calibri Light"/>
          <w:sz w:val="24"/>
          <w:szCs w:val="24"/>
          <w:lang w:val="es-CL"/>
        </w:rPr>
        <w:t xml:space="preserve"> </w:t>
      </w:r>
      <w:r w:rsidR="00847891">
        <w:rPr>
          <w:rFonts w:ascii="Calibri Light" w:hAnsi="Calibri Light"/>
          <w:sz w:val="24"/>
          <w:lang w:val="es-CL"/>
        </w:rPr>
        <w:t>mmol</w:t>
      </w:r>
      <w:r w:rsidR="00847891">
        <w:rPr>
          <w:rFonts w:ascii="Calibri Light" w:hAnsi="Calibri Light"/>
          <w:sz w:val="24"/>
          <w:szCs w:val="24"/>
          <w:lang w:val="es-CL"/>
        </w:rPr>
        <w:t xml:space="preserve"> m</w:t>
      </w:r>
      <w:r w:rsidR="00847891" w:rsidRPr="00B165DA">
        <w:rPr>
          <w:rFonts w:ascii="Calibri Light" w:hAnsi="Calibri Light"/>
          <w:sz w:val="24"/>
          <w:szCs w:val="24"/>
          <w:vertAlign w:val="superscript"/>
          <w:lang w:val="es-CL"/>
        </w:rPr>
        <w:t>-2</w:t>
      </w:r>
      <w:r w:rsidR="00847891">
        <w:rPr>
          <w:rFonts w:ascii="Calibri Light" w:hAnsi="Calibri Light"/>
          <w:sz w:val="24"/>
          <w:szCs w:val="24"/>
          <w:lang w:val="es-CL"/>
        </w:rPr>
        <w:t xml:space="preserve"> s</w:t>
      </w:r>
      <w:r w:rsidR="00847891" w:rsidRPr="00B165DA">
        <w:rPr>
          <w:rFonts w:ascii="Calibri Light" w:hAnsi="Calibri Light"/>
          <w:sz w:val="24"/>
          <w:szCs w:val="24"/>
          <w:vertAlign w:val="superscript"/>
          <w:lang w:val="es-CL"/>
        </w:rPr>
        <w:t>-1</w:t>
      </w:r>
      <w:r w:rsidR="00265FC2">
        <w:rPr>
          <w:rFonts w:ascii="Calibri Light" w:hAnsi="Calibri Light"/>
          <w:sz w:val="24"/>
          <w:szCs w:val="24"/>
          <w:lang w:val="es-CL"/>
        </w:rPr>
        <w:t xml:space="preserve"> (p=0,</w:t>
      </w:r>
      <w:r w:rsidR="00542066">
        <w:rPr>
          <w:rFonts w:ascii="Calibri Light" w:hAnsi="Calibri Light"/>
          <w:sz w:val="24"/>
          <w:szCs w:val="24"/>
          <w:lang w:val="es-CL"/>
        </w:rPr>
        <w:t>1998</w:t>
      </w:r>
      <w:r w:rsidR="00265FC2">
        <w:rPr>
          <w:rFonts w:ascii="Calibri Light" w:hAnsi="Calibri Light"/>
          <w:sz w:val="24"/>
          <w:szCs w:val="24"/>
          <w:lang w:val="es-CL"/>
        </w:rPr>
        <w:t>)</w:t>
      </w:r>
      <w:r w:rsidR="00847891">
        <w:rPr>
          <w:rFonts w:ascii="Calibri Light" w:hAnsi="Calibri Light"/>
          <w:sz w:val="24"/>
          <w:szCs w:val="24"/>
          <w:lang w:val="es-CL"/>
        </w:rPr>
        <w:t xml:space="preserve">. </w:t>
      </w:r>
    </w:p>
    <w:p w14:paraId="0EC0575C" w14:textId="5611ACBA" w:rsidR="00803D12" w:rsidRDefault="00803D12" w:rsidP="00803D12">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803C78">
        <w:rPr>
          <w:rFonts w:ascii="Calibri Light" w:hAnsi="Calibri Light"/>
          <w:b/>
          <w:sz w:val="24"/>
          <w:lang w:val="es-CL"/>
        </w:rPr>
        <w:t>4</w:t>
      </w:r>
      <w:r w:rsidRPr="00641706">
        <w:rPr>
          <w:rFonts w:ascii="Calibri Light" w:hAnsi="Calibri Light"/>
          <w:b/>
          <w:sz w:val="24"/>
          <w:lang w:val="es-CL"/>
        </w:rPr>
        <w:t>.</w:t>
      </w:r>
      <w:r w:rsidRPr="00641706">
        <w:rPr>
          <w:rFonts w:ascii="Calibri Light" w:hAnsi="Calibri Light"/>
          <w:sz w:val="24"/>
          <w:lang w:val="es-CL"/>
        </w:rPr>
        <w:t xml:space="preserve"> </w:t>
      </w:r>
      <w:r w:rsidR="00803C78" w:rsidRPr="00641706">
        <w:rPr>
          <w:rFonts w:ascii="Calibri Light" w:hAnsi="Calibri Light"/>
          <w:sz w:val="24"/>
          <w:lang w:val="es-CL"/>
        </w:rPr>
        <w:t xml:space="preserve">Potencial hídrico de ramilla en </w:t>
      </w:r>
      <w:proofErr w:type="spellStart"/>
      <w:r w:rsidR="00803C78" w:rsidRPr="00641706">
        <w:rPr>
          <w:rFonts w:ascii="Calibri Light" w:hAnsi="Calibri Light"/>
          <w:sz w:val="24"/>
          <w:lang w:val="es-CL"/>
        </w:rPr>
        <w:t>pre-alba</w:t>
      </w:r>
      <w:proofErr w:type="spellEnd"/>
      <w:r w:rsidR="00803C78" w:rsidRPr="00641706">
        <w:rPr>
          <w:rFonts w:ascii="Calibri Light" w:hAnsi="Calibri Light"/>
          <w:sz w:val="24"/>
          <w:lang w:val="es-CL"/>
        </w:rPr>
        <w:t xml:space="preserve"> (</w:t>
      </w:r>
      <w:r w:rsidR="00803C78" w:rsidRPr="006A4A4C">
        <w:rPr>
          <w:rFonts w:ascii="Calibri Light" w:hAnsi="Calibri Light"/>
          <w:sz w:val="24"/>
        </w:rPr>
        <w:t>Ѱ</w:t>
      </w:r>
      <w:proofErr w:type="spellStart"/>
      <w:r w:rsidR="00803C78" w:rsidRPr="00641706">
        <w:rPr>
          <w:rFonts w:ascii="Calibri Light" w:hAnsi="Calibri Light"/>
          <w:sz w:val="24"/>
          <w:lang w:val="es-CL"/>
        </w:rPr>
        <w:t>pa</w:t>
      </w:r>
      <w:proofErr w:type="spellEnd"/>
      <w:r w:rsidR="00803C78" w:rsidRPr="00641706">
        <w:rPr>
          <w:rFonts w:ascii="Calibri Light" w:hAnsi="Calibri Light"/>
          <w:sz w:val="24"/>
          <w:lang w:val="es-CL"/>
        </w:rPr>
        <w:t>)</w:t>
      </w:r>
      <w:r w:rsidR="00803C78">
        <w:rPr>
          <w:rFonts w:ascii="Calibri Light" w:hAnsi="Calibri Light"/>
          <w:sz w:val="24"/>
          <w:lang w:val="es-CL"/>
        </w:rPr>
        <w:t>, p</w:t>
      </w:r>
      <w:r w:rsidR="00803C78" w:rsidRPr="00641706">
        <w:rPr>
          <w:rFonts w:ascii="Calibri Light" w:hAnsi="Calibri Light"/>
          <w:sz w:val="24"/>
          <w:lang w:val="es-CL"/>
        </w:rPr>
        <w:t xml:space="preserve">otencial hídrico de ramilla </w:t>
      </w:r>
      <w:r w:rsidR="00803C78">
        <w:rPr>
          <w:rFonts w:ascii="Calibri Light" w:hAnsi="Calibri Light"/>
          <w:sz w:val="24"/>
          <w:lang w:val="es-CL"/>
        </w:rPr>
        <w:t>de mediodía</w:t>
      </w:r>
      <w:r w:rsidR="00803C78" w:rsidRPr="00641706">
        <w:rPr>
          <w:rFonts w:ascii="Calibri Light" w:hAnsi="Calibri Light"/>
          <w:sz w:val="24"/>
          <w:lang w:val="es-CL"/>
        </w:rPr>
        <w:t xml:space="preserve"> (</w:t>
      </w:r>
      <w:r w:rsidR="00803C78" w:rsidRPr="006A4A4C">
        <w:rPr>
          <w:rFonts w:ascii="Calibri Light" w:hAnsi="Calibri Light"/>
          <w:sz w:val="24"/>
        </w:rPr>
        <w:t>Ѱ</w:t>
      </w:r>
      <w:r w:rsidR="00803C78" w:rsidRPr="00872B6A">
        <w:rPr>
          <w:rFonts w:ascii="Calibri Light" w:hAnsi="Calibri Light"/>
          <w:sz w:val="24"/>
          <w:lang w:val="es-CL"/>
        </w:rPr>
        <w:t>md</w:t>
      </w:r>
      <w:r w:rsidR="00803C78" w:rsidRPr="00641706">
        <w:rPr>
          <w:rFonts w:ascii="Calibri Light" w:hAnsi="Calibri Light"/>
          <w:sz w:val="24"/>
          <w:lang w:val="es-CL"/>
        </w:rPr>
        <w:t>)</w:t>
      </w:r>
      <w:r w:rsidR="00803C78">
        <w:rPr>
          <w:rFonts w:ascii="Calibri Light" w:hAnsi="Calibri Light"/>
          <w:sz w:val="24"/>
          <w:lang w:val="es-CL"/>
        </w:rPr>
        <w:t xml:space="preserve"> y conductancia estomática (</w:t>
      </w:r>
      <w:proofErr w:type="spellStart"/>
      <w:r w:rsidR="00803C78">
        <w:rPr>
          <w:rFonts w:ascii="Calibri Light" w:hAnsi="Calibri Light"/>
          <w:sz w:val="24"/>
          <w:lang w:val="es-CL"/>
        </w:rPr>
        <w:t>gs</w:t>
      </w:r>
      <w:proofErr w:type="spellEnd"/>
      <w:r w:rsidR="00803C78">
        <w:rPr>
          <w:rFonts w:ascii="Calibri Light" w:hAnsi="Calibri Light"/>
          <w:sz w:val="24"/>
          <w:lang w:val="es-CL"/>
        </w:rPr>
        <w:t>)</w:t>
      </w:r>
      <w:r w:rsidR="00803C78" w:rsidRPr="00641706">
        <w:rPr>
          <w:rFonts w:ascii="Calibri Light" w:hAnsi="Calibri Light"/>
          <w:sz w:val="24"/>
          <w:lang w:val="es-CL"/>
        </w:rPr>
        <w:t xml:space="preserve"> </w:t>
      </w:r>
      <w:r w:rsidR="00803C78">
        <w:rPr>
          <w:rFonts w:ascii="Calibri Light" w:hAnsi="Calibri Light"/>
          <w:sz w:val="24"/>
          <w:lang w:val="es-CL"/>
        </w:rPr>
        <w:t xml:space="preserve">promedios para individuos ubicados aguas arriba y aguas abajo de la tubería, </w:t>
      </w:r>
      <w:r w:rsidR="00803C78" w:rsidRPr="00641706">
        <w:rPr>
          <w:rFonts w:ascii="Calibri Light" w:hAnsi="Calibri Light"/>
          <w:sz w:val="24"/>
          <w:lang w:val="es-CL"/>
        </w:rPr>
        <w:t>medido</w:t>
      </w:r>
      <w:r w:rsidR="00803C78">
        <w:rPr>
          <w:rFonts w:ascii="Calibri Light" w:hAnsi="Calibri Light"/>
          <w:sz w:val="24"/>
          <w:lang w:val="es-CL"/>
        </w:rPr>
        <w:t>s</w:t>
      </w:r>
      <w:r w:rsidR="00803C78" w:rsidRPr="00641706">
        <w:rPr>
          <w:rFonts w:ascii="Calibri Light" w:hAnsi="Calibri Light"/>
          <w:sz w:val="24"/>
          <w:lang w:val="es-CL"/>
        </w:rPr>
        <w:t xml:space="preserve"> en </w:t>
      </w:r>
      <w:r w:rsidR="00542066">
        <w:rPr>
          <w:rFonts w:ascii="Calibri Light" w:hAnsi="Calibri Light"/>
          <w:sz w:val="24"/>
          <w:lang w:val="es-CL"/>
        </w:rPr>
        <w:t>enero</w:t>
      </w:r>
      <w:r w:rsidR="00803C78" w:rsidRPr="00641706">
        <w:rPr>
          <w:rFonts w:ascii="Calibri Light" w:hAnsi="Calibri Light"/>
          <w:sz w:val="24"/>
          <w:lang w:val="es-CL"/>
        </w:rPr>
        <w:t xml:space="preserve"> de 202</w:t>
      </w:r>
      <w:r w:rsidR="00542066">
        <w:rPr>
          <w:rFonts w:ascii="Calibri Light" w:hAnsi="Calibri Light"/>
          <w:sz w:val="24"/>
          <w:lang w:val="es-CL"/>
        </w:rPr>
        <w:t>5</w:t>
      </w:r>
      <w:r w:rsidR="00803C78">
        <w:rPr>
          <w:rFonts w:ascii="Calibri Light" w:hAnsi="Calibri Light"/>
          <w:sz w:val="24"/>
          <w:lang w:val="es-CL"/>
        </w:rPr>
        <w:t xml:space="preserve"> en algarrobos de la Quebrada de </w:t>
      </w:r>
      <w:proofErr w:type="spellStart"/>
      <w:r w:rsidR="00803C78">
        <w:rPr>
          <w:rFonts w:ascii="Calibri Light" w:hAnsi="Calibri Light"/>
          <w:sz w:val="24"/>
          <w:lang w:val="es-CL"/>
        </w:rPr>
        <w:t>Camar</w:t>
      </w:r>
      <w:proofErr w:type="spellEnd"/>
      <w:r>
        <w:rPr>
          <w:rFonts w:ascii="Calibri Light" w:hAnsi="Calibri Light"/>
          <w:sz w:val="24"/>
          <w:lang w:val="es-CL"/>
        </w:rPr>
        <w:t>.</w:t>
      </w:r>
    </w:p>
    <w:tbl>
      <w:tblPr>
        <w:tblW w:w="8930" w:type="dxa"/>
        <w:jc w:val="center"/>
        <w:tblLook w:val="04A0" w:firstRow="1" w:lastRow="0" w:firstColumn="1" w:lastColumn="0" w:noHBand="0" w:noVBand="1"/>
      </w:tblPr>
      <w:tblGrid>
        <w:gridCol w:w="3544"/>
        <w:gridCol w:w="1559"/>
        <w:gridCol w:w="1701"/>
        <w:gridCol w:w="2126"/>
      </w:tblGrid>
      <w:tr w:rsidR="00542066" w:rsidRPr="00542066" w14:paraId="7938AAB5" w14:textId="77777777" w:rsidTr="00542066">
        <w:trPr>
          <w:trHeight w:val="360"/>
          <w:jc w:val="center"/>
        </w:trPr>
        <w:tc>
          <w:tcPr>
            <w:tcW w:w="3544" w:type="dxa"/>
            <w:tcBorders>
              <w:top w:val="single" w:sz="8" w:space="0" w:color="auto"/>
              <w:left w:val="nil"/>
              <w:bottom w:val="single" w:sz="8" w:space="0" w:color="auto"/>
              <w:right w:val="nil"/>
            </w:tcBorders>
            <w:shd w:val="clear" w:color="auto" w:fill="auto"/>
            <w:noWrap/>
            <w:vAlign w:val="center"/>
            <w:hideMark/>
          </w:tcPr>
          <w:p w14:paraId="49C66D88" w14:textId="77777777" w:rsidR="00542066" w:rsidRPr="00542066" w:rsidRDefault="00542066" w:rsidP="00542066">
            <w:pPr>
              <w:spacing w:after="0" w:line="240" w:lineRule="auto"/>
              <w:jc w:val="center"/>
              <w:rPr>
                <w:rFonts w:ascii="Calibri" w:eastAsia="Times New Roman" w:hAnsi="Calibri" w:cs="Calibri"/>
                <w:b/>
                <w:bCs/>
                <w:color w:val="000000"/>
                <w:lang w:val="es-CL"/>
              </w:rPr>
            </w:pPr>
            <w:r w:rsidRPr="00542066">
              <w:rPr>
                <w:rFonts w:ascii="Calibri" w:eastAsia="Times New Roman" w:hAnsi="Calibri" w:cs="Calibri"/>
                <w:b/>
                <w:bCs/>
                <w:color w:val="000000"/>
                <w:lang w:val="es-CL"/>
              </w:rPr>
              <w:t>Ubicación respecto de la tubería</w:t>
            </w:r>
          </w:p>
        </w:tc>
        <w:tc>
          <w:tcPr>
            <w:tcW w:w="1559" w:type="dxa"/>
            <w:tcBorders>
              <w:top w:val="single" w:sz="8" w:space="0" w:color="auto"/>
              <w:left w:val="nil"/>
              <w:bottom w:val="single" w:sz="8" w:space="0" w:color="auto"/>
              <w:right w:val="nil"/>
            </w:tcBorders>
            <w:shd w:val="clear" w:color="auto" w:fill="auto"/>
            <w:noWrap/>
            <w:vAlign w:val="center"/>
            <w:hideMark/>
          </w:tcPr>
          <w:p w14:paraId="5C64E6AD"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Ѱpa</w:t>
            </w:r>
            <w:proofErr w:type="spellEnd"/>
            <w:r w:rsidRPr="00542066">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25F266BF"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Ѱmd</w:t>
            </w:r>
            <w:proofErr w:type="spellEnd"/>
            <w:r w:rsidRPr="00542066">
              <w:rPr>
                <w:rFonts w:ascii="Calibri" w:eastAsia="Times New Roman" w:hAnsi="Calibri" w:cs="Calibri"/>
                <w:b/>
                <w:bCs/>
                <w:color w:val="000000"/>
                <w:lang w:val="es-CL"/>
              </w:rPr>
              <w:t xml:space="preserve"> (MPa)</w:t>
            </w:r>
          </w:p>
        </w:tc>
        <w:tc>
          <w:tcPr>
            <w:tcW w:w="2126" w:type="dxa"/>
            <w:tcBorders>
              <w:top w:val="single" w:sz="8" w:space="0" w:color="auto"/>
              <w:left w:val="nil"/>
              <w:bottom w:val="single" w:sz="8" w:space="0" w:color="auto"/>
              <w:right w:val="nil"/>
            </w:tcBorders>
            <w:shd w:val="clear" w:color="auto" w:fill="auto"/>
            <w:noWrap/>
            <w:vAlign w:val="center"/>
            <w:hideMark/>
          </w:tcPr>
          <w:p w14:paraId="5F5C7671"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gs</w:t>
            </w:r>
            <w:proofErr w:type="spellEnd"/>
            <w:r w:rsidRPr="00542066">
              <w:rPr>
                <w:rFonts w:ascii="Calibri" w:eastAsia="Times New Roman" w:hAnsi="Calibri" w:cs="Calibri"/>
                <w:b/>
                <w:bCs/>
                <w:color w:val="000000"/>
                <w:lang w:val="es-CL"/>
              </w:rPr>
              <w:t xml:space="preserve"> (mmol m</w:t>
            </w:r>
            <w:r w:rsidRPr="00542066">
              <w:rPr>
                <w:rFonts w:ascii="Calibri" w:eastAsia="Times New Roman" w:hAnsi="Calibri" w:cs="Calibri"/>
                <w:b/>
                <w:bCs/>
                <w:color w:val="000000"/>
                <w:vertAlign w:val="superscript"/>
                <w:lang w:val="es-CL"/>
              </w:rPr>
              <w:t>-2</w:t>
            </w:r>
            <w:r w:rsidRPr="00542066">
              <w:rPr>
                <w:rFonts w:ascii="Calibri" w:eastAsia="Times New Roman" w:hAnsi="Calibri" w:cs="Calibri"/>
                <w:b/>
                <w:bCs/>
                <w:color w:val="000000"/>
                <w:lang w:val="es-CL"/>
              </w:rPr>
              <w:t xml:space="preserve"> s</w:t>
            </w:r>
            <w:r w:rsidRPr="00542066">
              <w:rPr>
                <w:rFonts w:ascii="Calibri" w:eastAsia="Times New Roman" w:hAnsi="Calibri" w:cs="Calibri"/>
                <w:b/>
                <w:bCs/>
                <w:color w:val="000000"/>
                <w:vertAlign w:val="superscript"/>
                <w:lang w:val="es-CL"/>
              </w:rPr>
              <w:t>-1</w:t>
            </w:r>
            <w:r w:rsidRPr="00542066">
              <w:rPr>
                <w:rFonts w:ascii="Calibri" w:eastAsia="Times New Roman" w:hAnsi="Calibri" w:cs="Calibri"/>
                <w:b/>
                <w:bCs/>
                <w:color w:val="000000"/>
                <w:lang w:val="es-CL"/>
              </w:rPr>
              <w:t>)</w:t>
            </w:r>
          </w:p>
        </w:tc>
      </w:tr>
      <w:tr w:rsidR="00542066" w:rsidRPr="00542066" w14:paraId="74018A83" w14:textId="77777777" w:rsidTr="00542066">
        <w:trPr>
          <w:trHeight w:val="300"/>
          <w:jc w:val="center"/>
        </w:trPr>
        <w:tc>
          <w:tcPr>
            <w:tcW w:w="3544" w:type="dxa"/>
            <w:tcBorders>
              <w:top w:val="nil"/>
              <w:left w:val="nil"/>
              <w:bottom w:val="nil"/>
              <w:right w:val="nil"/>
            </w:tcBorders>
            <w:shd w:val="clear" w:color="auto" w:fill="auto"/>
            <w:noWrap/>
            <w:vAlign w:val="center"/>
            <w:hideMark/>
          </w:tcPr>
          <w:p w14:paraId="0DF9E3E8"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Aguas arriba</w:t>
            </w:r>
          </w:p>
        </w:tc>
        <w:tc>
          <w:tcPr>
            <w:tcW w:w="1559" w:type="dxa"/>
            <w:tcBorders>
              <w:top w:val="nil"/>
              <w:left w:val="nil"/>
              <w:bottom w:val="nil"/>
              <w:right w:val="nil"/>
            </w:tcBorders>
            <w:shd w:val="clear" w:color="auto" w:fill="auto"/>
            <w:noWrap/>
            <w:vAlign w:val="center"/>
            <w:hideMark/>
          </w:tcPr>
          <w:p w14:paraId="46A90263"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-1,58±0,10 a</w:t>
            </w:r>
          </w:p>
        </w:tc>
        <w:tc>
          <w:tcPr>
            <w:tcW w:w="1701" w:type="dxa"/>
            <w:tcBorders>
              <w:top w:val="nil"/>
              <w:left w:val="nil"/>
              <w:bottom w:val="nil"/>
              <w:right w:val="nil"/>
            </w:tcBorders>
            <w:shd w:val="clear" w:color="auto" w:fill="auto"/>
            <w:noWrap/>
            <w:vAlign w:val="center"/>
            <w:hideMark/>
          </w:tcPr>
          <w:p w14:paraId="5CCD7843"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-2,59±0,12 a</w:t>
            </w:r>
          </w:p>
        </w:tc>
        <w:tc>
          <w:tcPr>
            <w:tcW w:w="2126" w:type="dxa"/>
            <w:tcBorders>
              <w:top w:val="nil"/>
              <w:left w:val="nil"/>
              <w:bottom w:val="nil"/>
              <w:right w:val="nil"/>
            </w:tcBorders>
            <w:shd w:val="clear" w:color="auto" w:fill="auto"/>
            <w:noWrap/>
            <w:vAlign w:val="center"/>
            <w:hideMark/>
          </w:tcPr>
          <w:p w14:paraId="518B9C8C"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210,75±12,96 a</w:t>
            </w:r>
          </w:p>
        </w:tc>
      </w:tr>
      <w:tr w:rsidR="00542066" w:rsidRPr="00542066" w14:paraId="47D76581" w14:textId="77777777" w:rsidTr="00542066">
        <w:trPr>
          <w:trHeight w:val="300"/>
          <w:jc w:val="center"/>
        </w:trPr>
        <w:tc>
          <w:tcPr>
            <w:tcW w:w="3544" w:type="dxa"/>
            <w:tcBorders>
              <w:top w:val="nil"/>
              <w:left w:val="nil"/>
              <w:bottom w:val="nil"/>
              <w:right w:val="nil"/>
            </w:tcBorders>
            <w:shd w:val="clear" w:color="auto" w:fill="auto"/>
            <w:noWrap/>
            <w:vAlign w:val="center"/>
            <w:hideMark/>
          </w:tcPr>
          <w:p w14:paraId="7A2BB3C1"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Aguas abajo</w:t>
            </w:r>
          </w:p>
        </w:tc>
        <w:tc>
          <w:tcPr>
            <w:tcW w:w="1559" w:type="dxa"/>
            <w:tcBorders>
              <w:top w:val="nil"/>
              <w:left w:val="nil"/>
              <w:bottom w:val="nil"/>
              <w:right w:val="nil"/>
            </w:tcBorders>
            <w:shd w:val="clear" w:color="auto" w:fill="auto"/>
            <w:noWrap/>
            <w:vAlign w:val="center"/>
            <w:hideMark/>
          </w:tcPr>
          <w:p w14:paraId="799BF02A"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-1,38±0,10 a</w:t>
            </w:r>
          </w:p>
        </w:tc>
        <w:tc>
          <w:tcPr>
            <w:tcW w:w="1701" w:type="dxa"/>
            <w:tcBorders>
              <w:top w:val="nil"/>
              <w:left w:val="nil"/>
              <w:bottom w:val="nil"/>
              <w:right w:val="nil"/>
            </w:tcBorders>
            <w:shd w:val="clear" w:color="auto" w:fill="auto"/>
            <w:noWrap/>
            <w:vAlign w:val="center"/>
            <w:hideMark/>
          </w:tcPr>
          <w:p w14:paraId="6E59819A"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-2,20±0,12 a</w:t>
            </w:r>
          </w:p>
        </w:tc>
        <w:tc>
          <w:tcPr>
            <w:tcW w:w="2126" w:type="dxa"/>
            <w:tcBorders>
              <w:top w:val="nil"/>
              <w:left w:val="nil"/>
              <w:bottom w:val="nil"/>
              <w:right w:val="nil"/>
            </w:tcBorders>
            <w:shd w:val="clear" w:color="auto" w:fill="auto"/>
            <w:noWrap/>
            <w:vAlign w:val="center"/>
            <w:hideMark/>
          </w:tcPr>
          <w:p w14:paraId="7ACDE502"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247,64±22,73 a</w:t>
            </w:r>
          </w:p>
        </w:tc>
      </w:tr>
      <w:tr w:rsidR="00542066" w:rsidRPr="00542066" w14:paraId="7A820D36" w14:textId="77777777" w:rsidTr="00542066">
        <w:trPr>
          <w:trHeight w:val="315"/>
          <w:jc w:val="center"/>
        </w:trPr>
        <w:tc>
          <w:tcPr>
            <w:tcW w:w="3544" w:type="dxa"/>
            <w:tcBorders>
              <w:top w:val="nil"/>
              <w:left w:val="nil"/>
              <w:bottom w:val="single" w:sz="8" w:space="0" w:color="auto"/>
              <w:right w:val="nil"/>
            </w:tcBorders>
            <w:shd w:val="clear" w:color="auto" w:fill="auto"/>
            <w:noWrap/>
            <w:vAlign w:val="center"/>
            <w:hideMark/>
          </w:tcPr>
          <w:p w14:paraId="2D5DCF5F" w14:textId="77777777" w:rsidR="00542066" w:rsidRPr="00542066" w:rsidRDefault="00542066" w:rsidP="00542066">
            <w:pPr>
              <w:spacing w:after="0" w:line="240" w:lineRule="auto"/>
              <w:jc w:val="center"/>
              <w:rPr>
                <w:rFonts w:ascii="Calibri" w:eastAsia="Times New Roman" w:hAnsi="Calibri" w:cs="Calibri"/>
                <w:b/>
                <w:bCs/>
                <w:color w:val="000000"/>
                <w:lang w:val="es-CL"/>
              </w:rPr>
            </w:pPr>
            <w:r w:rsidRPr="00542066">
              <w:rPr>
                <w:rFonts w:ascii="Calibri" w:eastAsia="Times New Roman" w:hAnsi="Calibri" w:cs="Calibri"/>
                <w:b/>
                <w:bCs/>
                <w:color w:val="000000"/>
                <w:lang w:val="es-CL"/>
              </w:rPr>
              <w:t>Promedio</w:t>
            </w:r>
          </w:p>
        </w:tc>
        <w:tc>
          <w:tcPr>
            <w:tcW w:w="1559" w:type="dxa"/>
            <w:tcBorders>
              <w:top w:val="nil"/>
              <w:left w:val="nil"/>
              <w:bottom w:val="single" w:sz="8" w:space="0" w:color="auto"/>
              <w:right w:val="nil"/>
            </w:tcBorders>
            <w:shd w:val="clear" w:color="auto" w:fill="auto"/>
            <w:noWrap/>
            <w:vAlign w:val="center"/>
            <w:hideMark/>
          </w:tcPr>
          <w:p w14:paraId="02E92A42"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-1,54±0,08</w:t>
            </w:r>
          </w:p>
        </w:tc>
        <w:tc>
          <w:tcPr>
            <w:tcW w:w="1701" w:type="dxa"/>
            <w:tcBorders>
              <w:top w:val="nil"/>
              <w:left w:val="nil"/>
              <w:bottom w:val="single" w:sz="8" w:space="0" w:color="auto"/>
              <w:right w:val="nil"/>
            </w:tcBorders>
            <w:shd w:val="clear" w:color="auto" w:fill="auto"/>
            <w:noWrap/>
            <w:vAlign w:val="center"/>
            <w:hideMark/>
          </w:tcPr>
          <w:p w14:paraId="4606E90A"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-2,52±0,10</w:t>
            </w:r>
          </w:p>
        </w:tc>
        <w:tc>
          <w:tcPr>
            <w:tcW w:w="2126" w:type="dxa"/>
            <w:tcBorders>
              <w:top w:val="nil"/>
              <w:left w:val="nil"/>
              <w:bottom w:val="single" w:sz="8" w:space="0" w:color="auto"/>
              <w:right w:val="nil"/>
            </w:tcBorders>
            <w:shd w:val="clear" w:color="auto" w:fill="auto"/>
            <w:noWrap/>
            <w:vAlign w:val="center"/>
            <w:hideMark/>
          </w:tcPr>
          <w:p w14:paraId="1226EDEB"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218,44±11,52</w:t>
            </w:r>
          </w:p>
        </w:tc>
      </w:tr>
    </w:tbl>
    <w:p w14:paraId="4647F606" w14:textId="00883D1F" w:rsidR="00803C78" w:rsidRDefault="00803C78" w:rsidP="00803C78">
      <w:pPr>
        <w:spacing w:line="240" w:lineRule="auto"/>
        <w:jc w:val="center"/>
        <w:rPr>
          <w:rFonts w:ascii="Calibri Light" w:hAnsi="Calibri Light"/>
          <w:sz w:val="24"/>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 según el test DGC de separación de medias.</w:t>
      </w:r>
    </w:p>
    <w:p w14:paraId="19A7712E" w14:textId="4BBE3F3F" w:rsidR="0073682B" w:rsidRPr="00A7723E" w:rsidRDefault="008719C8" w:rsidP="0073682B">
      <w:pPr>
        <w:pStyle w:val="Ttulo2"/>
        <w:spacing w:after="240" w:line="240" w:lineRule="auto"/>
        <w:rPr>
          <w:rFonts w:ascii="Calibri Light" w:hAnsi="Calibri Light"/>
          <w:color w:val="auto"/>
          <w:sz w:val="24"/>
          <w:szCs w:val="24"/>
        </w:rPr>
      </w:pPr>
      <w:bookmarkStart w:id="19" w:name="_Toc192077640"/>
      <w:r>
        <w:rPr>
          <w:rFonts w:ascii="Calibri Light" w:hAnsi="Calibri Light"/>
          <w:color w:val="auto"/>
          <w:sz w:val="24"/>
          <w:szCs w:val="24"/>
        </w:rPr>
        <w:lastRenderedPageBreak/>
        <w:t>Comparación de algarrobos con y sin r</w:t>
      </w:r>
      <w:r w:rsidR="000251CA">
        <w:rPr>
          <w:rFonts w:ascii="Calibri Light" w:hAnsi="Calibri Light"/>
          <w:color w:val="auto"/>
          <w:sz w:val="24"/>
          <w:szCs w:val="24"/>
        </w:rPr>
        <w:t>iego</w:t>
      </w:r>
      <w:bookmarkEnd w:id="19"/>
      <w:r w:rsidR="00797E12">
        <w:rPr>
          <w:rFonts w:ascii="Calibri Light" w:hAnsi="Calibri Light"/>
          <w:color w:val="auto"/>
          <w:sz w:val="24"/>
          <w:szCs w:val="24"/>
        </w:rPr>
        <w:t xml:space="preserve"> </w:t>
      </w:r>
    </w:p>
    <w:p w14:paraId="0735E5A7" w14:textId="2429C80C" w:rsidR="000251CA" w:rsidRDefault="000251CA" w:rsidP="00A323F4">
      <w:pPr>
        <w:spacing w:line="240" w:lineRule="auto"/>
        <w:jc w:val="both"/>
        <w:rPr>
          <w:rFonts w:ascii="Calibri Light" w:hAnsi="Calibri Light"/>
          <w:sz w:val="24"/>
          <w:lang w:val="es-CL"/>
        </w:rPr>
      </w:pPr>
      <w:r w:rsidRPr="00B4653F">
        <w:rPr>
          <w:rFonts w:ascii="Calibri Light" w:hAnsi="Calibri Light"/>
          <w:sz w:val="24"/>
          <w:szCs w:val="24"/>
          <w:lang w:val="es-CL"/>
        </w:rPr>
        <w:t>A continuación</w:t>
      </w:r>
      <w:r w:rsidR="00FF3ADA">
        <w:rPr>
          <w:rFonts w:ascii="Calibri Light" w:hAnsi="Calibri Light"/>
          <w:sz w:val="24"/>
          <w:szCs w:val="24"/>
          <w:lang w:val="es-CL"/>
        </w:rPr>
        <w:t>,</w:t>
      </w:r>
      <w:r w:rsidRPr="00B4653F">
        <w:rPr>
          <w:rFonts w:ascii="Calibri Light" w:hAnsi="Calibri Light"/>
          <w:sz w:val="24"/>
          <w:szCs w:val="24"/>
          <w:lang w:val="es-CL"/>
        </w:rPr>
        <w:t xml:space="preserve"> se presentan los valores promedio de </w:t>
      </w:r>
      <w:proofErr w:type="spellStart"/>
      <w:r w:rsidRPr="00B4653F">
        <w:rPr>
          <w:rFonts w:ascii="Calibri Light" w:hAnsi="Calibri Light"/>
          <w:sz w:val="24"/>
          <w:szCs w:val="24"/>
          <w:lang w:val="es-CL"/>
        </w:rPr>
        <w:t>Ѱpa</w:t>
      </w:r>
      <w:proofErr w:type="spellEnd"/>
      <w:r w:rsidRPr="00B4653F">
        <w:rPr>
          <w:rFonts w:ascii="Calibri Light" w:hAnsi="Calibri Light"/>
          <w:sz w:val="24"/>
          <w:szCs w:val="24"/>
          <w:lang w:val="es-CL"/>
        </w:rPr>
        <w:t xml:space="preserve">, </w:t>
      </w:r>
      <w:proofErr w:type="spellStart"/>
      <w:r w:rsidRPr="00B4653F">
        <w:rPr>
          <w:rFonts w:ascii="Calibri Light" w:hAnsi="Calibri Light"/>
          <w:sz w:val="24"/>
          <w:szCs w:val="24"/>
          <w:lang w:val="es-CL"/>
        </w:rPr>
        <w:t>Ѱmd</w:t>
      </w:r>
      <w:proofErr w:type="spellEnd"/>
      <w:r w:rsidRPr="00B4653F">
        <w:rPr>
          <w:rFonts w:ascii="Calibri Light" w:hAnsi="Calibri Light"/>
          <w:sz w:val="24"/>
          <w:szCs w:val="24"/>
          <w:lang w:val="es-CL"/>
        </w:rPr>
        <w:t xml:space="preserve"> y </w:t>
      </w:r>
      <w:proofErr w:type="spellStart"/>
      <w:r w:rsidRPr="00B4653F">
        <w:rPr>
          <w:rFonts w:ascii="Calibri Light" w:hAnsi="Calibri Light"/>
          <w:sz w:val="24"/>
          <w:szCs w:val="24"/>
          <w:lang w:val="es-CL"/>
        </w:rPr>
        <w:t>gs</w:t>
      </w:r>
      <w:proofErr w:type="spellEnd"/>
      <w:r w:rsidRPr="00B4653F">
        <w:rPr>
          <w:rFonts w:ascii="Calibri Light" w:hAnsi="Calibri Light"/>
          <w:sz w:val="24"/>
          <w:szCs w:val="24"/>
          <w:lang w:val="es-CL"/>
        </w:rPr>
        <w:t xml:space="preserve"> medidos en </w:t>
      </w:r>
      <w:r w:rsidR="00542066">
        <w:rPr>
          <w:rFonts w:ascii="Calibri Light" w:hAnsi="Calibri Light"/>
          <w:sz w:val="24"/>
          <w:szCs w:val="24"/>
          <w:lang w:val="es-CL"/>
        </w:rPr>
        <w:t>enero de 2025</w:t>
      </w:r>
      <w:r w:rsidRPr="00B4653F">
        <w:rPr>
          <w:rFonts w:ascii="Calibri Light" w:hAnsi="Calibri Light"/>
          <w:sz w:val="24"/>
          <w:szCs w:val="24"/>
          <w:lang w:val="es-CL"/>
        </w:rPr>
        <w:t xml:space="preserve"> para los árboles </w:t>
      </w:r>
      <w:r>
        <w:rPr>
          <w:rFonts w:ascii="Calibri Light" w:hAnsi="Calibri Light"/>
          <w:sz w:val="24"/>
          <w:szCs w:val="24"/>
          <w:lang w:val="es-CL"/>
        </w:rPr>
        <w:t xml:space="preserve">con y sin riego </w:t>
      </w:r>
      <w:r w:rsidR="00A63B6A">
        <w:rPr>
          <w:rFonts w:ascii="Calibri Light" w:hAnsi="Calibri Light"/>
          <w:sz w:val="24"/>
          <w:szCs w:val="24"/>
          <w:lang w:val="es-CL"/>
        </w:rPr>
        <w:t>(T</w:t>
      </w:r>
      <w:r w:rsidRPr="00B4653F">
        <w:rPr>
          <w:rFonts w:ascii="Calibri Light" w:hAnsi="Calibri Light"/>
          <w:sz w:val="24"/>
          <w:szCs w:val="24"/>
          <w:lang w:val="es-CL"/>
        </w:rPr>
        <w:t xml:space="preserve">abla </w:t>
      </w:r>
      <w:r>
        <w:rPr>
          <w:rFonts w:ascii="Calibri Light" w:hAnsi="Calibri Light"/>
          <w:sz w:val="24"/>
          <w:szCs w:val="24"/>
          <w:lang w:val="es-CL"/>
        </w:rPr>
        <w:t>5</w:t>
      </w:r>
      <w:r w:rsidRPr="00B4653F">
        <w:rPr>
          <w:rFonts w:ascii="Calibri Light" w:hAnsi="Calibri Light"/>
          <w:sz w:val="24"/>
          <w:szCs w:val="24"/>
          <w:lang w:val="es-CL"/>
        </w:rPr>
        <w:t xml:space="preserve">). </w:t>
      </w:r>
      <w:r w:rsidR="00265FC2">
        <w:rPr>
          <w:rFonts w:ascii="Calibri Light" w:hAnsi="Calibri Light"/>
          <w:sz w:val="24"/>
          <w:szCs w:val="24"/>
          <w:lang w:val="es-CL"/>
        </w:rPr>
        <w:t>S</w:t>
      </w:r>
      <w:r w:rsidR="00AD7AAC">
        <w:rPr>
          <w:rFonts w:ascii="Calibri Light" w:hAnsi="Calibri Light"/>
          <w:sz w:val="24"/>
          <w:szCs w:val="24"/>
          <w:lang w:val="es-CL"/>
        </w:rPr>
        <w:t xml:space="preserve">e encontraron diferencias </w:t>
      </w:r>
      <w:r w:rsidR="00542066">
        <w:rPr>
          <w:rFonts w:ascii="Calibri Light" w:hAnsi="Calibri Light"/>
          <w:sz w:val="24"/>
          <w:szCs w:val="24"/>
          <w:lang w:val="es-CL"/>
        </w:rPr>
        <w:t xml:space="preserve">solo en </w:t>
      </w:r>
      <w:proofErr w:type="spellStart"/>
      <w:r w:rsidR="00542066">
        <w:rPr>
          <w:rFonts w:ascii="Calibri Light" w:hAnsi="Calibri Light"/>
          <w:sz w:val="24"/>
          <w:szCs w:val="24"/>
          <w:lang w:val="es-CL"/>
        </w:rPr>
        <w:t>gs</w:t>
      </w:r>
      <w:proofErr w:type="spellEnd"/>
      <w:r w:rsidR="00542066">
        <w:rPr>
          <w:rFonts w:ascii="Calibri Light" w:hAnsi="Calibri Light"/>
          <w:sz w:val="24"/>
          <w:szCs w:val="24"/>
          <w:lang w:val="es-CL"/>
        </w:rPr>
        <w:t xml:space="preserve"> (p=0,0008), con los valores más bajos en los algarrobos sin riego (180,01 mmol m</w:t>
      </w:r>
      <w:r w:rsidR="00542066" w:rsidRPr="00E97C4D">
        <w:rPr>
          <w:rFonts w:ascii="Calibri Light" w:hAnsi="Calibri Light"/>
          <w:sz w:val="24"/>
          <w:szCs w:val="24"/>
          <w:vertAlign w:val="superscript"/>
          <w:lang w:val="es-CL"/>
        </w:rPr>
        <w:t>-2</w:t>
      </w:r>
      <w:r w:rsidR="00542066">
        <w:rPr>
          <w:rFonts w:ascii="Calibri Light" w:hAnsi="Calibri Light"/>
          <w:sz w:val="24"/>
          <w:szCs w:val="24"/>
          <w:lang w:val="es-CL"/>
        </w:rPr>
        <w:t xml:space="preserve"> s</w:t>
      </w:r>
      <w:r w:rsidR="00542066" w:rsidRPr="00E97C4D">
        <w:rPr>
          <w:rFonts w:ascii="Calibri Light" w:hAnsi="Calibri Light"/>
          <w:sz w:val="24"/>
          <w:szCs w:val="24"/>
          <w:vertAlign w:val="superscript"/>
          <w:lang w:val="es-CL"/>
        </w:rPr>
        <w:t>-1</w:t>
      </w:r>
      <w:r w:rsidR="00542066">
        <w:rPr>
          <w:rFonts w:ascii="Calibri Light" w:hAnsi="Calibri Light"/>
          <w:sz w:val="24"/>
          <w:szCs w:val="24"/>
          <w:lang w:val="es-CL"/>
        </w:rPr>
        <w:t xml:space="preserve">). Por el contrario, no se encontraron diferencias en </w:t>
      </w:r>
      <w:proofErr w:type="spellStart"/>
      <w:r w:rsidR="00265FC2" w:rsidRPr="00265FC2">
        <w:rPr>
          <w:rFonts w:ascii="Calibri Light" w:hAnsi="Calibri Light"/>
          <w:sz w:val="24"/>
          <w:szCs w:val="24"/>
          <w:lang w:val="es-CL"/>
        </w:rPr>
        <w:t>Ѱpa</w:t>
      </w:r>
      <w:proofErr w:type="spellEnd"/>
      <w:r w:rsidR="00265FC2">
        <w:rPr>
          <w:rFonts w:ascii="Calibri Light" w:hAnsi="Calibri Light"/>
          <w:sz w:val="24"/>
          <w:szCs w:val="24"/>
          <w:lang w:val="es-CL"/>
        </w:rPr>
        <w:t xml:space="preserve"> </w:t>
      </w:r>
      <w:r w:rsidR="00542066">
        <w:rPr>
          <w:rFonts w:ascii="Calibri Light" w:hAnsi="Calibri Light"/>
          <w:sz w:val="24"/>
          <w:szCs w:val="24"/>
          <w:lang w:val="es-CL"/>
        </w:rPr>
        <w:t xml:space="preserve">(p=0,1537) </w:t>
      </w:r>
      <w:r w:rsidR="00265FC2">
        <w:rPr>
          <w:rFonts w:ascii="Calibri Light" w:hAnsi="Calibri Light"/>
          <w:sz w:val="24"/>
          <w:szCs w:val="24"/>
          <w:lang w:val="es-CL"/>
        </w:rPr>
        <w:t>y</w:t>
      </w:r>
      <w:r w:rsidR="00AD7AAC">
        <w:rPr>
          <w:rFonts w:ascii="Calibri Light" w:hAnsi="Calibri Light"/>
          <w:sz w:val="24"/>
          <w:szCs w:val="24"/>
          <w:lang w:val="es-CL"/>
        </w:rPr>
        <w:t xml:space="preserve"> </w:t>
      </w:r>
      <w:r w:rsidR="00AD7AAC" w:rsidRPr="006A4A4C">
        <w:rPr>
          <w:rFonts w:ascii="Calibri Light" w:hAnsi="Calibri Light"/>
          <w:sz w:val="24"/>
        </w:rPr>
        <w:t>Ѱ</w:t>
      </w:r>
      <w:r w:rsidR="00AD7AAC" w:rsidRPr="00872B6A">
        <w:rPr>
          <w:rFonts w:ascii="Calibri Light" w:hAnsi="Calibri Light"/>
          <w:sz w:val="24"/>
          <w:lang w:val="es-CL"/>
        </w:rPr>
        <w:t>md</w:t>
      </w:r>
      <w:r w:rsidR="00AD7AAC">
        <w:rPr>
          <w:rFonts w:ascii="Calibri Light" w:hAnsi="Calibri Light"/>
          <w:sz w:val="24"/>
          <w:lang w:val="es-CL"/>
        </w:rPr>
        <w:t xml:space="preserve"> </w:t>
      </w:r>
      <w:r w:rsidR="00847891">
        <w:rPr>
          <w:rFonts w:ascii="Calibri Light" w:hAnsi="Calibri Light"/>
          <w:sz w:val="24"/>
          <w:lang w:val="es-CL"/>
        </w:rPr>
        <w:t>(</w:t>
      </w:r>
      <w:r w:rsidR="00265FC2">
        <w:rPr>
          <w:rFonts w:ascii="Calibri Light" w:hAnsi="Calibri Light"/>
          <w:sz w:val="24"/>
          <w:szCs w:val="24"/>
          <w:lang w:val="es-CL"/>
        </w:rPr>
        <w:t>p=0,</w:t>
      </w:r>
      <w:r w:rsidR="00542066">
        <w:rPr>
          <w:rFonts w:ascii="Calibri Light" w:hAnsi="Calibri Light"/>
          <w:sz w:val="24"/>
          <w:szCs w:val="24"/>
          <w:lang w:val="es-CL"/>
        </w:rPr>
        <w:t>0942), con</w:t>
      </w:r>
      <w:r w:rsidR="00AD7AAC">
        <w:rPr>
          <w:rFonts w:ascii="Calibri Light" w:hAnsi="Calibri Light"/>
          <w:sz w:val="24"/>
          <w:szCs w:val="24"/>
          <w:lang w:val="es-CL"/>
        </w:rPr>
        <w:t xml:space="preserve"> una media de </w:t>
      </w:r>
      <w:r w:rsidR="00542066">
        <w:rPr>
          <w:rFonts w:ascii="Calibri Light" w:hAnsi="Calibri Light"/>
          <w:sz w:val="24"/>
          <w:szCs w:val="24"/>
          <w:lang w:val="es-CL"/>
        </w:rPr>
        <w:t>-1,54 y -2,52 MPa, respectivamente</w:t>
      </w:r>
      <w:r w:rsidR="00AD7AAC">
        <w:rPr>
          <w:rFonts w:ascii="Calibri Light" w:hAnsi="Calibri Light"/>
          <w:sz w:val="24"/>
          <w:szCs w:val="24"/>
          <w:lang w:val="es-CL"/>
        </w:rPr>
        <w:t>.</w:t>
      </w:r>
    </w:p>
    <w:p w14:paraId="0B6E1E89" w14:textId="55ADCF9F" w:rsidR="00A323F4" w:rsidRDefault="00A323F4" w:rsidP="00A323F4">
      <w:pPr>
        <w:spacing w:line="240" w:lineRule="auto"/>
        <w:jc w:val="both"/>
        <w:rPr>
          <w:rFonts w:ascii="Calibri Light" w:hAnsi="Calibri Light"/>
          <w:sz w:val="24"/>
          <w:lang w:val="es-CL"/>
        </w:rPr>
      </w:pPr>
      <w:r w:rsidRPr="009C1157">
        <w:rPr>
          <w:rFonts w:ascii="Calibri Light" w:hAnsi="Calibri Light"/>
          <w:b/>
          <w:sz w:val="24"/>
          <w:lang w:val="es-CL"/>
        </w:rPr>
        <w:t>Tabla</w:t>
      </w:r>
      <w:r w:rsidRPr="00641706">
        <w:rPr>
          <w:rFonts w:ascii="Calibri Light" w:hAnsi="Calibri Light"/>
          <w:b/>
          <w:sz w:val="24"/>
          <w:lang w:val="es-CL"/>
        </w:rPr>
        <w:t xml:space="preserve"> </w:t>
      </w:r>
      <w:r w:rsidR="009D7486">
        <w:rPr>
          <w:rFonts w:ascii="Calibri Light" w:hAnsi="Calibri Light"/>
          <w:b/>
          <w:sz w:val="24"/>
          <w:lang w:val="es-CL"/>
        </w:rPr>
        <w:t>5</w:t>
      </w:r>
      <w:r w:rsidRPr="00641706">
        <w:rPr>
          <w:rFonts w:ascii="Calibri Light" w:hAnsi="Calibri Light"/>
          <w:b/>
          <w:sz w:val="24"/>
          <w:lang w:val="es-CL"/>
        </w:rPr>
        <w:t>.</w:t>
      </w:r>
      <w:r w:rsidRPr="00641706">
        <w:rPr>
          <w:rFonts w:ascii="Calibri Light" w:hAnsi="Calibri Light"/>
          <w:sz w:val="24"/>
          <w:lang w:val="es-CL"/>
        </w:rPr>
        <w:t xml:space="preserve"> </w:t>
      </w:r>
      <w:r w:rsidR="009D7486" w:rsidRPr="00641706">
        <w:rPr>
          <w:rFonts w:ascii="Calibri Light" w:hAnsi="Calibri Light"/>
          <w:sz w:val="24"/>
          <w:lang w:val="es-CL"/>
        </w:rPr>
        <w:t xml:space="preserve">Potencial hídrico de ramilla en </w:t>
      </w:r>
      <w:proofErr w:type="spellStart"/>
      <w:r w:rsidR="009D7486" w:rsidRPr="00641706">
        <w:rPr>
          <w:rFonts w:ascii="Calibri Light" w:hAnsi="Calibri Light"/>
          <w:sz w:val="24"/>
          <w:lang w:val="es-CL"/>
        </w:rPr>
        <w:t>pre-alba</w:t>
      </w:r>
      <w:proofErr w:type="spellEnd"/>
      <w:r w:rsidR="009D7486" w:rsidRPr="00641706">
        <w:rPr>
          <w:rFonts w:ascii="Calibri Light" w:hAnsi="Calibri Light"/>
          <w:sz w:val="24"/>
          <w:lang w:val="es-CL"/>
        </w:rPr>
        <w:t xml:space="preserve"> (</w:t>
      </w:r>
      <w:r w:rsidR="009D7486" w:rsidRPr="006A4A4C">
        <w:rPr>
          <w:rFonts w:ascii="Calibri Light" w:hAnsi="Calibri Light"/>
          <w:sz w:val="24"/>
        </w:rPr>
        <w:t>Ѱ</w:t>
      </w:r>
      <w:proofErr w:type="spellStart"/>
      <w:r w:rsidR="009D7486" w:rsidRPr="00641706">
        <w:rPr>
          <w:rFonts w:ascii="Calibri Light" w:hAnsi="Calibri Light"/>
          <w:sz w:val="24"/>
          <w:lang w:val="es-CL"/>
        </w:rPr>
        <w:t>pa</w:t>
      </w:r>
      <w:proofErr w:type="spellEnd"/>
      <w:r w:rsidR="009D7486" w:rsidRPr="00641706">
        <w:rPr>
          <w:rFonts w:ascii="Calibri Light" w:hAnsi="Calibri Light"/>
          <w:sz w:val="24"/>
          <w:lang w:val="es-CL"/>
        </w:rPr>
        <w:t>)</w:t>
      </w:r>
      <w:r w:rsidR="009D7486">
        <w:rPr>
          <w:rFonts w:ascii="Calibri Light" w:hAnsi="Calibri Light"/>
          <w:sz w:val="24"/>
          <w:lang w:val="es-CL"/>
        </w:rPr>
        <w:t>, p</w:t>
      </w:r>
      <w:r w:rsidR="009D7486" w:rsidRPr="00641706">
        <w:rPr>
          <w:rFonts w:ascii="Calibri Light" w:hAnsi="Calibri Light"/>
          <w:sz w:val="24"/>
          <w:lang w:val="es-CL"/>
        </w:rPr>
        <w:t xml:space="preserve">otencial hídrico de ramilla </w:t>
      </w:r>
      <w:r w:rsidR="009D7486">
        <w:rPr>
          <w:rFonts w:ascii="Calibri Light" w:hAnsi="Calibri Light"/>
          <w:sz w:val="24"/>
          <w:lang w:val="es-CL"/>
        </w:rPr>
        <w:t>de mediodía</w:t>
      </w:r>
      <w:r w:rsidR="009D7486" w:rsidRPr="00641706">
        <w:rPr>
          <w:rFonts w:ascii="Calibri Light" w:hAnsi="Calibri Light"/>
          <w:sz w:val="24"/>
          <w:lang w:val="es-CL"/>
        </w:rPr>
        <w:t xml:space="preserve"> (</w:t>
      </w:r>
      <w:r w:rsidR="009D7486" w:rsidRPr="006A4A4C">
        <w:rPr>
          <w:rFonts w:ascii="Calibri Light" w:hAnsi="Calibri Light"/>
          <w:sz w:val="24"/>
        </w:rPr>
        <w:t>Ѱ</w:t>
      </w:r>
      <w:r w:rsidR="009D7486" w:rsidRPr="00872B6A">
        <w:rPr>
          <w:rFonts w:ascii="Calibri Light" w:hAnsi="Calibri Light"/>
          <w:sz w:val="24"/>
          <w:lang w:val="es-CL"/>
        </w:rPr>
        <w:t>md</w:t>
      </w:r>
      <w:r w:rsidR="009D7486" w:rsidRPr="00641706">
        <w:rPr>
          <w:rFonts w:ascii="Calibri Light" w:hAnsi="Calibri Light"/>
          <w:sz w:val="24"/>
          <w:lang w:val="es-CL"/>
        </w:rPr>
        <w:t>)</w:t>
      </w:r>
      <w:r w:rsidR="009D7486">
        <w:rPr>
          <w:rFonts w:ascii="Calibri Light" w:hAnsi="Calibri Light"/>
          <w:sz w:val="24"/>
          <w:lang w:val="es-CL"/>
        </w:rPr>
        <w:t xml:space="preserve"> y conductancia estomática (</w:t>
      </w:r>
      <w:proofErr w:type="spellStart"/>
      <w:r w:rsidR="009D7486">
        <w:rPr>
          <w:rFonts w:ascii="Calibri Light" w:hAnsi="Calibri Light"/>
          <w:sz w:val="24"/>
          <w:lang w:val="es-CL"/>
        </w:rPr>
        <w:t>gs</w:t>
      </w:r>
      <w:proofErr w:type="spellEnd"/>
      <w:r w:rsidR="009D7486">
        <w:rPr>
          <w:rFonts w:ascii="Calibri Light" w:hAnsi="Calibri Light"/>
          <w:sz w:val="24"/>
          <w:lang w:val="es-CL"/>
        </w:rPr>
        <w:t>)</w:t>
      </w:r>
      <w:r w:rsidR="009D7486" w:rsidRPr="00641706">
        <w:rPr>
          <w:rFonts w:ascii="Calibri Light" w:hAnsi="Calibri Light"/>
          <w:sz w:val="24"/>
          <w:lang w:val="es-CL"/>
        </w:rPr>
        <w:t xml:space="preserve"> </w:t>
      </w:r>
      <w:r w:rsidR="009D7486">
        <w:rPr>
          <w:rFonts w:ascii="Calibri Light" w:hAnsi="Calibri Light"/>
          <w:sz w:val="24"/>
          <w:lang w:val="es-CL"/>
        </w:rPr>
        <w:t xml:space="preserve">promedios para individuos con y sin riego, </w:t>
      </w:r>
      <w:r w:rsidR="009D7486" w:rsidRPr="00641706">
        <w:rPr>
          <w:rFonts w:ascii="Calibri Light" w:hAnsi="Calibri Light"/>
          <w:sz w:val="24"/>
          <w:lang w:val="es-CL"/>
        </w:rPr>
        <w:t>medido</w:t>
      </w:r>
      <w:r w:rsidR="009D7486">
        <w:rPr>
          <w:rFonts w:ascii="Calibri Light" w:hAnsi="Calibri Light"/>
          <w:sz w:val="24"/>
          <w:lang w:val="es-CL"/>
        </w:rPr>
        <w:t>s</w:t>
      </w:r>
      <w:r w:rsidR="009D7486" w:rsidRPr="00641706">
        <w:rPr>
          <w:rFonts w:ascii="Calibri Light" w:hAnsi="Calibri Light"/>
          <w:sz w:val="24"/>
          <w:lang w:val="es-CL"/>
        </w:rPr>
        <w:t xml:space="preserve"> en </w:t>
      </w:r>
      <w:r w:rsidR="00542066">
        <w:rPr>
          <w:rFonts w:ascii="Calibri Light" w:hAnsi="Calibri Light"/>
          <w:sz w:val="24"/>
          <w:lang w:val="es-CL"/>
        </w:rPr>
        <w:t>enero</w:t>
      </w:r>
      <w:r w:rsidR="009D7486" w:rsidRPr="00641706">
        <w:rPr>
          <w:rFonts w:ascii="Calibri Light" w:hAnsi="Calibri Light"/>
          <w:sz w:val="24"/>
          <w:lang w:val="es-CL"/>
        </w:rPr>
        <w:t xml:space="preserve"> de 202</w:t>
      </w:r>
      <w:r w:rsidR="00542066">
        <w:rPr>
          <w:rFonts w:ascii="Calibri Light" w:hAnsi="Calibri Light"/>
          <w:sz w:val="24"/>
          <w:lang w:val="es-CL"/>
        </w:rPr>
        <w:t>5</w:t>
      </w:r>
      <w:r w:rsidR="009D7486">
        <w:rPr>
          <w:rFonts w:ascii="Calibri Light" w:hAnsi="Calibri Light"/>
          <w:sz w:val="24"/>
          <w:lang w:val="es-CL"/>
        </w:rPr>
        <w:t xml:space="preserve"> en algarrobos de la Quebrada de </w:t>
      </w:r>
      <w:proofErr w:type="spellStart"/>
      <w:r w:rsidR="009D7486">
        <w:rPr>
          <w:rFonts w:ascii="Calibri Light" w:hAnsi="Calibri Light"/>
          <w:sz w:val="24"/>
          <w:lang w:val="es-CL"/>
        </w:rPr>
        <w:t>Camar</w:t>
      </w:r>
      <w:proofErr w:type="spellEnd"/>
      <w:r>
        <w:rPr>
          <w:rFonts w:ascii="Calibri Light" w:hAnsi="Calibri Light"/>
          <w:sz w:val="24"/>
          <w:lang w:val="es-CL"/>
        </w:rPr>
        <w:t>.</w:t>
      </w:r>
    </w:p>
    <w:tbl>
      <w:tblPr>
        <w:tblW w:w="7088" w:type="dxa"/>
        <w:jc w:val="center"/>
        <w:tblLook w:val="04A0" w:firstRow="1" w:lastRow="0" w:firstColumn="1" w:lastColumn="0" w:noHBand="0" w:noVBand="1"/>
      </w:tblPr>
      <w:tblGrid>
        <w:gridCol w:w="1418"/>
        <w:gridCol w:w="1701"/>
        <w:gridCol w:w="1701"/>
        <w:gridCol w:w="2268"/>
      </w:tblGrid>
      <w:tr w:rsidR="00542066" w:rsidRPr="00542066" w14:paraId="4B99B214" w14:textId="77777777" w:rsidTr="00542066">
        <w:trPr>
          <w:trHeight w:val="360"/>
          <w:jc w:val="center"/>
        </w:trPr>
        <w:tc>
          <w:tcPr>
            <w:tcW w:w="1418" w:type="dxa"/>
            <w:tcBorders>
              <w:top w:val="single" w:sz="8" w:space="0" w:color="auto"/>
              <w:left w:val="nil"/>
              <w:bottom w:val="single" w:sz="8" w:space="0" w:color="auto"/>
              <w:right w:val="nil"/>
            </w:tcBorders>
            <w:shd w:val="clear" w:color="auto" w:fill="auto"/>
            <w:noWrap/>
            <w:vAlign w:val="center"/>
            <w:hideMark/>
          </w:tcPr>
          <w:p w14:paraId="21FC7BBE" w14:textId="77777777" w:rsidR="00542066" w:rsidRPr="00542066" w:rsidRDefault="00542066" w:rsidP="00542066">
            <w:pPr>
              <w:spacing w:after="0" w:line="240" w:lineRule="auto"/>
              <w:jc w:val="center"/>
              <w:rPr>
                <w:rFonts w:ascii="Calibri" w:eastAsia="Times New Roman" w:hAnsi="Calibri" w:cs="Calibri"/>
                <w:b/>
                <w:bCs/>
                <w:color w:val="000000"/>
                <w:lang w:val="es-CL"/>
              </w:rPr>
            </w:pPr>
            <w:r w:rsidRPr="00542066">
              <w:rPr>
                <w:rFonts w:ascii="Calibri" w:eastAsia="Times New Roman" w:hAnsi="Calibri" w:cs="Calibri"/>
                <w:b/>
                <w:bCs/>
                <w:color w:val="000000"/>
                <w:lang w:val="es-CL"/>
              </w:rPr>
              <w:t>Riego</w:t>
            </w:r>
          </w:p>
        </w:tc>
        <w:tc>
          <w:tcPr>
            <w:tcW w:w="1701" w:type="dxa"/>
            <w:tcBorders>
              <w:top w:val="single" w:sz="8" w:space="0" w:color="auto"/>
              <w:left w:val="nil"/>
              <w:bottom w:val="single" w:sz="8" w:space="0" w:color="auto"/>
              <w:right w:val="nil"/>
            </w:tcBorders>
            <w:shd w:val="clear" w:color="auto" w:fill="auto"/>
            <w:noWrap/>
            <w:vAlign w:val="center"/>
            <w:hideMark/>
          </w:tcPr>
          <w:p w14:paraId="6E23F20D"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Ѱpa</w:t>
            </w:r>
            <w:proofErr w:type="spellEnd"/>
            <w:r w:rsidRPr="00542066">
              <w:rPr>
                <w:rFonts w:ascii="Calibri" w:eastAsia="Times New Roman" w:hAnsi="Calibri" w:cs="Calibri"/>
                <w:b/>
                <w:bCs/>
                <w:color w:val="000000"/>
                <w:lang w:val="es-CL"/>
              </w:rPr>
              <w:t xml:space="preserve"> (MPa)</w:t>
            </w:r>
          </w:p>
        </w:tc>
        <w:tc>
          <w:tcPr>
            <w:tcW w:w="1701" w:type="dxa"/>
            <w:tcBorders>
              <w:top w:val="single" w:sz="8" w:space="0" w:color="auto"/>
              <w:left w:val="nil"/>
              <w:bottom w:val="single" w:sz="8" w:space="0" w:color="auto"/>
              <w:right w:val="nil"/>
            </w:tcBorders>
            <w:shd w:val="clear" w:color="auto" w:fill="auto"/>
            <w:noWrap/>
            <w:vAlign w:val="center"/>
            <w:hideMark/>
          </w:tcPr>
          <w:p w14:paraId="7409C83E"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Ѱmd</w:t>
            </w:r>
            <w:proofErr w:type="spellEnd"/>
            <w:r w:rsidRPr="00542066">
              <w:rPr>
                <w:rFonts w:ascii="Calibri" w:eastAsia="Times New Roman" w:hAnsi="Calibri" w:cs="Calibri"/>
                <w:b/>
                <w:bCs/>
                <w:color w:val="000000"/>
                <w:lang w:val="es-CL"/>
              </w:rPr>
              <w:t xml:space="preserve"> (MPa)</w:t>
            </w:r>
          </w:p>
        </w:tc>
        <w:tc>
          <w:tcPr>
            <w:tcW w:w="2268" w:type="dxa"/>
            <w:tcBorders>
              <w:top w:val="single" w:sz="8" w:space="0" w:color="auto"/>
              <w:left w:val="nil"/>
              <w:bottom w:val="single" w:sz="8" w:space="0" w:color="auto"/>
              <w:right w:val="nil"/>
            </w:tcBorders>
            <w:shd w:val="clear" w:color="auto" w:fill="auto"/>
            <w:noWrap/>
            <w:vAlign w:val="center"/>
            <w:hideMark/>
          </w:tcPr>
          <w:p w14:paraId="3653E58A" w14:textId="77777777" w:rsidR="00542066" w:rsidRPr="00542066" w:rsidRDefault="00542066" w:rsidP="00542066">
            <w:pPr>
              <w:spacing w:after="0" w:line="240" w:lineRule="auto"/>
              <w:jc w:val="center"/>
              <w:rPr>
                <w:rFonts w:ascii="Calibri" w:eastAsia="Times New Roman" w:hAnsi="Calibri" w:cs="Calibri"/>
                <w:b/>
                <w:bCs/>
                <w:color w:val="000000"/>
                <w:lang w:val="es-CL"/>
              </w:rPr>
            </w:pPr>
            <w:proofErr w:type="spellStart"/>
            <w:r w:rsidRPr="00542066">
              <w:rPr>
                <w:rFonts w:ascii="Calibri" w:eastAsia="Times New Roman" w:hAnsi="Calibri" w:cs="Calibri"/>
                <w:b/>
                <w:bCs/>
                <w:color w:val="000000"/>
                <w:lang w:val="es-CL"/>
              </w:rPr>
              <w:t>gs</w:t>
            </w:r>
            <w:proofErr w:type="spellEnd"/>
            <w:r w:rsidRPr="00542066">
              <w:rPr>
                <w:rFonts w:ascii="Calibri" w:eastAsia="Times New Roman" w:hAnsi="Calibri" w:cs="Calibri"/>
                <w:b/>
                <w:bCs/>
                <w:color w:val="000000"/>
                <w:lang w:val="es-CL"/>
              </w:rPr>
              <w:t xml:space="preserve"> (mmol m</w:t>
            </w:r>
            <w:r w:rsidRPr="00542066">
              <w:rPr>
                <w:rFonts w:ascii="Calibri" w:eastAsia="Times New Roman" w:hAnsi="Calibri" w:cs="Calibri"/>
                <w:b/>
                <w:bCs/>
                <w:color w:val="000000"/>
                <w:vertAlign w:val="superscript"/>
                <w:lang w:val="es-CL"/>
              </w:rPr>
              <w:t>-2</w:t>
            </w:r>
            <w:r w:rsidRPr="00542066">
              <w:rPr>
                <w:rFonts w:ascii="Calibri" w:eastAsia="Times New Roman" w:hAnsi="Calibri" w:cs="Calibri"/>
                <w:b/>
                <w:bCs/>
                <w:color w:val="000000"/>
                <w:lang w:val="es-CL"/>
              </w:rPr>
              <w:t xml:space="preserve"> s</w:t>
            </w:r>
            <w:r w:rsidRPr="00542066">
              <w:rPr>
                <w:rFonts w:ascii="Calibri" w:eastAsia="Times New Roman" w:hAnsi="Calibri" w:cs="Calibri"/>
                <w:b/>
                <w:bCs/>
                <w:color w:val="000000"/>
                <w:vertAlign w:val="superscript"/>
                <w:lang w:val="es-CL"/>
              </w:rPr>
              <w:t>-1</w:t>
            </w:r>
            <w:r w:rsidRPr="00542066">
              <w:rPr>
                <w:rFonts w:ascii="Calibri" w:eastAsia="Times New Roman" w:hAnsi="Calibri" w:cs="Calibri"/>
                <w:b/>
                <w:bCs/>
                <w:color w:val="000000"/>
                <w:lang w:val="es-CL"/>
              </w:rPr>
              <w:t>)</w:t>
            </w:r>
          </w:p>
        </w:tc>
      </w:tr>
      <w:tr w:rsidR="00542066" w:rsidRPr="00542066" w14:paraId="2C010422" w14:textId="77777777" w:rsidTr="00542066">
        <w:trPr>
          <w:trHeight w:val="300"/>
          <w:jc w:val="center"/>
        </w:trPr>
        <w:tc>
          <w:tcPr>
            <w:tcW w:w="1418" w:type="dxa"/>
            <w:tcBorders>
              <w:top w:val="nil"/>
              <w:left w:val="nil"/>
              <w:bottom w:val="nil"/>
              <w:right w:val="nil"/>
            </w:tcBorders>
            <w:shd w:val="clear" w:color="auto" w:fill="auto"/>
            <w:noWrap/>
            <w:vAlign w:val="center"/>
            <w:hideMark/>
          </w:tcPr>
          <w:p w14:paraId="62518606"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Con riego</w:t>
            </w:r>
          </w:p>
        </w:tc>
        <w:tc>
          <w:tcPr>
            <w:tcW w:w="1701" w:type="dxa"/>
            <w:tcBorders>
              <w:top w:val="nil"/>
              <w:left w:val="nil"/>
              <w:bottom w:val="nil"/>
              <w:right w:val="nil"/>
            </w:tcBorders>
            <w:shd w:val="clear" w:color="auto" w:fill="auto"/>
            <w:noWrap/>
            <w:vAlign w:val="center"/>
            <w:hideMark/>
          </w:tcPr>
          <w:p w14:paraId="6C8F8F6F"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-1,43±0,09 a</w:t>
            </w:r>
          </w:p>
        </w:tc>
        <w:tc>
          <w:tcPr>
            <w:tcW w:w="1701" w:type="dxa"/>
            <w:tcBorders>
              <w:top w:val="nil"/>
              <w:left w:val="nil"/>
              <w:bottom w:val="nil"/>
              <w:right w:val="nil"/>
            </w:tcBorders>
            <w:shd w:val="clear" w:color="auto" w:fill="auto"/>
            <w:noWrap/>
            <w:vAlign w:val="center"/>
            <w:hideMark/>
          </w:tcPr>
          <w:p w14:paraId="5A7E8DCF"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-2,37±0,15 a</w:t>
            </w:r>
          </w:p>
        </w:tc>
        <w:tc>
          <w:tcPr>
            <w:tcW w:w="2268" w:type="dxa"/>
            <w:tcBorders>
              <w:top w:val="nil"/>
              <w:left w:val="nil"/>
              <w:bottom w:val="nil"/>
              <w:right w:val="nil"/>
            </w:tcBorders>
            <w:shd w:val="clear" w:color="auto" w:fill="auto"/>
            <w:noWrap/>
            <w:vAlign w:val="center"/>
            <w:hideMark/>
          </w:tcPr>
          <w:p w14:paraId="44131B09"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250,95±13,44 a</w:t>
            </w:r>
          </w:p>
        </w:tc>
      </w:tr>
      <w:tr w:rsidR="00542066" w:rsidRPr="00542066" w14:paraId="05A88767" w14:textId="77777777" w:rsidTr="00542066">
        <w:trPr>
          <w:trHeight w:val="300"/>
          <w:jc w:val="center"/>
        </w:trPr>
        <w:tc>
          <w:tcPr>
            <w:tcW w:w="1418" w:type="dxa"/>
            <w:tcBorders>
              <w:top w:val="nil"/>
              <w:left w:val="nil"/>
              <w:bottom w:val="nil"/>
              <w:right w:val="nil"/>
            </w:tcBorders>
            <w:shd w:val="clear" w:color="auto" w:fill="auto"/>
            <w:noWrap/>
            <w:vAlign w:val="center"/>
            <w:hideMark/>
          </w:tcPr>
          <w:p w14:paraId="3E085A5A"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Sin riego</w:t>
            </w:r>
          </w:p>
        </w:tc>
        <w:tc>
          <w:tcPr>
            <w:tcW w:w="1701" w:type="dxa"/>
            <w:tcBorders>
              <w:top w:val="nil"/>
              <w:left w:val="nil"/>
              <w:bottom w:val="nil"/>
              <w:right w:val="nil"/>
            </w:tcBorders>
            <w:shd w:val="clear" w:color="auto" w:fill="auto"/>
            <w:noWrap/>
            <w:vAlign w:val="center"/>
            <w:hideMark/>
          </w:tcPr>
          <w:p w14:paraId="617F0BE8"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-1,67±0,14 a</w:t>
            </w:r>
          </w:p>
        </w:tc>
        <w:tc>
          <w:tcPr>
            <w:tcW w:w="1701" w:type="dxa"/>
            <w:tcBorders>
              <w:top w:val="nil"/>
              <w:left w:val="nil"/>
              <w:bottom w:val="nil"/>
              <w:right w:val="nil"/>
            </w:tcBorders>
            <w:shd w:val="clear" w:color="auto" w:fill="auto"/>
            <w:noWrap/>
            <w:vAlign w:val="center"/>
            <w:hideMark/>
          </w:tcPr>
          <w:p w14:paraId="61F89B9F"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-2,71±0,12 a</w:t>
            </w:r>
          </w:p>
        </w:tc>
        <w:tc>
          <w:tcPr>
            <w:tcW w:w="2268" w:type="dxa"/>
            <w:tcBorders>
              <w:top w:val="nil"/>
              <w:left w:val="nil"/>
              <w:bottom w:val="nil"/>
              <w:right w:val="nil"/>
            </w:tcBorders>
            <w:shd w:val="clear" w:color="auto" w:fill="auto"/>
            <w:noWrap/>
            <w:vAlign w:val="center"/>
            <w:hideMark/>
          </w:tcPr>
          <w:p w14:paraId="19770286"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180,01±11,69 b</w:t>
            </w:r>
          </w:p>
        </w:tc>
      </w:tr>
      <w:tr w:rsidR="00542066" w:rsidRPr="00542066" w14:paraId="45181F7D" w14:textId="77777777" w:rsidTr="00542066">
        <w:trPr>
          <w:trHeight w:val="315"/>
          <w:jc w:val="center"/>
        </w:trPr>
        <w:tc>
          <w:tcPr>
            <w:tcW w:w="1418" w:type="dxa"/>
            <w:tcBorders>
              <w:top w:val="nil"/>
              <w:left w:val="nil"/>
              <w:bottom w:val="single" w:sz="8" w:space="0" w:color="auto"/>
              <w:right w:val="nil"/>
            </w:tcBorders>
            <w:shd w:val="clear" w:color="auto" w:fill="auto"/>
            <w:noWrap/>
            <w:vAlign w:val="center"/>
            <w:hideMark/>
          </w:tcPr>
          <w:p w14:paraId="2D5F4127" w14:textId="77777777" w:rsidR="00542066" w:rsidRPr="00542066" w:rsidRDefault="00542066" w:rsidP="00542066">
            <w:pPr>
              <w:spacing w:after="0" w:line="240" w:lineRule="auto"/>
              <w:jc w:val="center"/>
              <w:rPr>
                <w:rFonts w:ascii="Calibri" w:eastAsia="Times New Roman" w:hAnsi="Calibri" w:cs="Calibri"/>
                <w:b/>
                <w:bCs/>
                <w:color w:val="000000"/>
                <w:lang w:val="es-CL"/>
              </w:rPr>
            </w:pPr>
            <w:r w:rsidRPr="00542066">
              <w:rPr>
                <w:rFonts w:ascii="Calibri" w:eastAsia="Times New Roman" w:hAnsi="Calibri" w:cs="Calibri"/>
                <w:b/>
                <w:bCs/>
                <w:color w:val="000000"/>
                <w:lang w:val="es-CL"/>
              </w:rPr>
              <w:t>Promedio</w:t>
            </w:r>
          </w:p>
        </w:tc>
        <w:tc>
          <w:tcPr>
            <w:tcW w:w="1701" w:type="dxa"/>
            <w:tcBorders>
              <w:top w:val="nil"/>
              <w:left w:val="nil"/>
              <w:bottom w:val="single" w:sz="8" w:space="0" w:color="auto"/>
              <w:right w:val="nil"/>
            </w:tcBorders>
            <w:shd w:val="clear" w:color="auto" w:fill="auto"/>
            <w:noWrap/>
            <w:vAlign w:val="center"/>
            <w:hideMark/>
          </w:tcPr>
          <w:p w14:paraId="3A533AA1"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-1,54±0,08</w:t>
            </w:r>
          </w:p>
        </w:tc>
        <w:tc>
          <w:tcPr>
            <w:tcW w:w="1701" w:type="dxa"/>
            <w:tcBorders>
              <w:top w:val="nil"/>
              <w:left w:val="nil"/>
              <w:bottom w:val="single" w:sz="8" w:space="0" w:color="auto"/>
              <w:right w:val="nil"/>
            </w:tcBorders>
            <w:shd w:val="clear" w:color="auto" w:fill="auto"/>
            <w:noWrap/>
            <w:vAlign w:val="center"/>
            <w:hideMark/>
          </w:tcPr>
          <w:p w14:paraId="25FCF494"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-2,52±0,10</w:t>
            </w:r>
          </w:p>
        </w:tc>
        <w:tc>
          <w:tcPr>
            <w:tcW w:w="2268" w:type="dxa"/>
            <w:tcBorders>
              <w:top w:val="nil"/>
              <w:left w:val="nil"/>
              <w:bottom w:val="single" w:sz="8" w:space="0" w:color="auto"/>
              <w:right w:val="nil"/>
            </w:tcBorders>
            <w:shd w:val="clear" w:color="auto" w:fill="auto"/>
            <w:noWrap/>
            <w:vAlign w:val="center"/>
            <w:hideMark/>
          </w:tcPr>
          <w:p w14:paraId="743F8D2E" w14:textId="77777777" w:rsidR="00542066" w:rsidRPr="00542066" w:rsidRDefault="00542066" w:rsidP="00542066">
            <w:pPr>
              <w:spacing w:after="0" w:line="240" w:lineRule="auto"/>
              <w:jc w:val="center"/>
              <w:rPr>
                <w:rFonts w:ascii="Calibri" w:eastAsia="Times New Roman" w:hAnsi="Calibri" w:cs="Calibri"/>
                <w:color w:val="000000"/>
                <w:lang w:val="es-CL"/>
              </w:rPr>
            </w:pPr>
            <w:r w:rsidRPr="00542066">
              <w:rPr>
                <w:rFonts w:ascii="Calibri" w:eastAsia="Times New Roman" w:hAnsi="Calibri" w:cs="Calibri"/>
                <w:color w:val="000000"/>
                <w:lang w:val="es-CL"/>
              </w:rPr>
              <w:t>218,44±11,52</w:t>
            </w:r>
          </w:p>
        </w:tc>
      </w:tr>
    </w:tbl>
    <w:p w14:paraId="394B4691" w14:textId="245380E6" w:rsidR="001F245F" w:rsidRDefault="00C26C8D" w:rsidP="00D26326">
      <w:pPr>
        <w:spacing w:line="240" w:lineRule="auto"/>
        <w:jc w:val="center"/>
        <w:rPr>
          <w:rFonts w:ascii="Calibri Light" w:hAnsi="Calibri Light"/>
          <w:lang w:val="es-CL"/>
        </w:rPr>
      </w:pPr>
      <w:r w:rsidRPr="00D26326">
        <w:rPr>
          <w:rFonts w:ascii="Calibri Light" w:hAnsi="Calibri Light"/>
          <w:lang w:val="es-CL"/>
        </w:rPr>
        <w:t xml:space="preserve">Valores </w:t>
      </w:r>
      <w:r w:rsidR="0071019D">
        <w:rPr>
          <w:rFonts w:ascii="Calibri Light" w:hAnsi="Calibri Light"/>
          <w:lang w:val="es-CL"/>
        </w:rPr>
        <w:t>p</w:t>
      </w:r>
      <w:r w:rsidRPr="00D26326">
        <w:rPr>
          <w:rFonts w:ascii="Calibri Light" w:hAnsi="Calibri Light"/>
          <w:lang w:val="es-CL"/>
        </w:rPr>
        <w:t xml:space="preserve">romedio corresponden a las medias ± 1 Error Estándar. Letras </w:t>
      </w:r>
      <w:r w:rsidR="00FF3ADA">
        <w:rPr>
          <w:rFonts w:ascii="Calibri Light" w:hAnsi="Calibri Light"/>
          <w:lang w:val="es-CL"/>
        </w:rPr>
        <w:t>distintas en sentido vertical</w:t>
      </w:r>
      <w:r w:rsidRPr="00D26326">
        <w:rPr>
          <w:rFonts w:ascii="Calibri Light" w:hAnsi="Calibri Light"/>
          <w:lang w:val="es-CL"/>
        </w:rPr>
        <w:t xml:space="preserve"> indican diferencias significativas con un nivel de confianza del 95%</w:t>
      </w:r>
      <w:r w:rsidR="00E50B78">
        <w:rPr>
          <w:rFonts w:ascii="Calibri Light" w:hAnsi="Calibri Light"/>
          <w:lang w:val="es-CL"/>
        </w:rPr>
        <w:t xml:space="preserve"> </w:t>
      </w:r>
      <w:r w:rsidRPr="00D26326">
        <w:rPr>
          <w:rFonts w:ascii="Calibri Light" w:hAnsi="Calibri Light"/>
          <w:lang w:val="es-CL"/>
        </w:rPr>
        <w:t xml:space="preserve">según el </w:t>
      </w:r>
      <w:r w:rsidR="003230EA" w:rsidRPr="00D26326">
        <w:rPr>
          <w:rFonts w:ascii="Calibri Light" w:hAnsi="Calibri Light"/>
          <w:lang w:val="es-CL"/>
        </w:rPr>
        <w:t xml:space="preserve">test </w:t>
      </w:r>
      <w:r w:rsidR="00B165DA" w:rsidRPr="00D26326">
        <w:rPr>
          <w:rFonts w:ascii="Calibri Light" w:hAnsi="Calibri Light"/>
          <w:lang w:val="es-CL"/>
        </w:rPr>
        <w:t>DGC de separación de medias</w:t>
      </w:r>
      <w:r w:rsidR="003230EA" w:rsidRPr="00D26326">
        <w:rPr>
          <w:rFonts w:ascii="Calibri Light" w:hAnsi="Calibri Light"/>
          <w:lang w:val="es-CL"/>
        </w:rPr>
        <w:t>.</w:t>
      </w:r>
    </w:p>
    <w:p w14:paraId="4C8D4BCA" w14:textId="77777777" w:rsidR="002A1124" w:rsidRDefault="002A1124">
      <w:pPr>
        <w:spacing w:after="200" w:line="276" w:lineRule="auto"/>
        <w:rPr>
          <w:rFonts w:ascii="Calibri Light" w:eastAsiaTheme="majorEastAsia" w:hAnsi="Calibri Light" w:cstheme="majorBidi"/>
          <w:b/>
          <w:bCs/>
          <w:sz w:val="24"/>
          <w:szCs w:val="24"/>
          <w:lang w:val="es-CL"/>
        </w:rPr>
      </w:pPr>
      <w:r w:rsidRPr="000C12D4">
        <w:rPr>
          <w:rFonts w:ascii="Calibri Light" w:hAnsi="Calibri Light"/>
          <w:sz w:val="24"/>
          <w:szCs w:val="24"/>
          <w:lang w:val="es-CL"/>
        </w:rPr>
        <w:br w:type="page"/>
      </w:r>
    </w:p>
    <w:p w14:paraId="7E8E8960" w14:textId="523B6B39" w:rsidR="0085382C" w:rsidRPr="00F759E3" w:rsidRDefault="0085382C" w:rsidP="0085382C">
      <w:pPr>
        <w:pStyle w:val="Ttulo1"/>
        <w:spacing w:before="0" w:after="240" w:line="240" w:lineRule="auto"/>
        <w:rPr>
          <w:rFonts w:ascii="Calibri Light" w:hAnsi="Calibri Light"/>
          <w:color w:val="auto"/>
          <w:sz w:val="24"/>
          <w:szCs w:val="24"/>
        </w:rPr>
      </w:pPr>
      <w:bookmarkStart w:id="20" w:name="_Toc192077641"/>
      <w:r w:rsidRPr="5D3A0B1D">
        <w:rPr>
          <w:rFonts w:ascii="Calibri Light" w:hAnsi="Calibri Light"/>
          <w:color w:val="auto"/>
          <w:sz w:val="24"/>
          <w:szCs w:val="24"/>
        </w:rPr>
        <w:lastRenderedPageBreak/>
        <w:t>DISCUSIÓN</w:t>
      </w:r>
      <w:bookmarkEnd w:id="20"/>
    </w:p>
    <w:p w14:paraId="3FE499AA" w14:textId="2DA437A1" w:rsidR="009B157C" w:rsidRDefault="009B157C" w:rsidP="002A1124">
      <w:pPr>
        <w:spacing w:line="240" w:lineRule="auto"/>
        <w:jc w:val="both"/>
        <w:rPr>
          <w:rFonts w:ascii="Calibri Light" w:hAnsi="Calibri Light"/>
          <w:sz w:val="24"/>
          <w:szCs w:val="20"/>
          <w:lang w:val="es-CL"/>
        </w:rPr>
      </w:pPr>
      <w:r>
        <w:rPr>
          <w:rFonts w:ascii="Calibri Light" w:hAnsi="Calibri Light"/>
          <w:sz w:val="24"/>
          <w:szCs w:val="20"/>
          <w:lang w:val="es-CL"/>
        </w:rPr>
        <w:t xml:space="preserve">A continuación, se presenta la evolución en el tiempo de las mediciones de potencial hídrico en pre-alba, potencial hídrico de mediodía y conductancia estomática, desde noviembre de 2020 a </w:t>
      </w:r>
      <w:r w:rsidR="00773CB9">
        <w:rPr>
          <w:rFonts w:ascii="Calibri Light" w:hAnsi="Calibri Light"/>
          <w:sz w:val="24"/>
          <w:szCs w:val="20"/>
          <w:lang w:val="es-CL"/>
        </w:rPr>
        <w:t>enero de 2025</w:t>
      </w:r>
      <w:r>
        <w:rPr>
          <w:rFonts w:ascii="Calibri Light" w:hAnsi="Calibri Light"/>
          <w:sz w:val="24"/>
          <w:szCs w:val="20"/>
          <w:lang w:val="es-CL"/>
        </w:rPr>
        <w:t xml:space="preserve">. </w:t>
      </w:r>
    </w:p>
    <w:p w14:paraId="7DA7CFB8" w14:textId="6AA18138" w:rsidR="002A1124" w:rsidRPr="001E4A81"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w:t>
      </w:r>
      <w:r w:rsidR="008A6D91">
        <w:rPr>
          <w:rFonts w:ascii="Calibri Light" w:hAnsi="Calibri Light"/>
          <w:sz w:val="24"/>
          <w:szCs w:val="20"/>
          <w:lang w:val="es-CL"/>
        </w:rPr>
        <w:t>s</w:t>
      </w:r>
      <w:r>
        <w:rPr>
          <w:rFonts w:ascii="Calibri Light" w:hAnsi="Calibri Light"/>
          <w:sz w:val="24"/>
          <w:szCs w:val="20"/>
          <w:lang w:val="es-CL"/>
        </w:rPr>
        <w:t xml:space="preserve"> F</w:t>
      </w:r>
      <w:r w:rsidRPr="00BF7C6D">
        <w:rPr>
          <w:rFonts w:ascii="Calibri Light" w:hAnsi="Calibri Light"/>
          <w:sz w:val="24"/>
          <w:szCs w:val="20"/>
          <w:lang w:val="es-CL"/>
        </w:rPr>
        <w:t>igura</w:t>
      </w:r>
      <w:r w:rsidR="008A6D91">
        <w:rPr>
          <w:rFonts w:ascii="Calibri Light" w:hAnsi="Calibri Light"/>
          <w:sz w:val="24"/>
          <w:szCs w:val="20"/>
          <w:lang w:val="es-CL"/>
        </w:rPr>
        <w:t>s</w:t>
      </w:r>
      <w:r w:rsidRPr="00BF7C6D">
        <w:rPr>
          <w:rFonts w:ascii="Calibri Light" w:hAnsi="Calibri Light"/>
          <w:sz w:val="24"/>
          <w:szCs w:val="20"/>
          <w:lang w:val="es-CL"/>
        </w:rPr>
        <w:t xml:space="preserve"> 5 y 6 se observa la evolución </w:t>
      </w:r>
      <w:r w:rsidR="00565B2A" w:rsidRPr="00BF7C6D">
        <w:rPr>
          <w:rFonts w:ascii="Calibri Light" w:hAnsi="Calibri Light"/>
          <w:sz w:val="24"/>
          <w:szCs w:val="20"/>
          <w:lang w:val="es-CL"/>
        </w:rPr>
        <w:t xml:space="preserve">del potencial hídrico en los árboles de la serie A y B </w:t>
      </w:r>
      <w:r w:rsidR="009B157C">
        <w:rPr>
          <w:rFonts w:ascii="Calibri Light" w:hAnsi="Calibri Light"/>
          <w:sz w:val="24"/>
          <w:szCs w:val="20"/>
          <w:lang w:val="es-CL"/>
        </w:rPr>
        <w:t>(</w:t>
      </w:r>
      <w:r w:rsidRPr="008051D3">
        <w:rPr>
          <w:rFonts w:ascii="Calibri Light" w:hAnsi="Calibri Light"/>
          <w:sz w:val="24"/>
          <w:szCs w:val="20"/>
          <w:lang w:val="es-CL"/>
        </w:rPr>
        <w:t>pre-alba y mediodía, respectivamente)</w:t>
      </w:r>
      <w:r w:rsidR="00565B2A" w:rsidRPr="008051D3">
        <w:rPr>
          <w:rFonts w:ascii="Calibri Light" w:hAnsi="Calibri Light"/>
          <w:sz w:val="24"/>
          <w:szCs w:val="20"/>
          <w:lang w:val="es-CL"/>
        </w:rPr>
        <w:t>. En estas figura</w:t>
      </w:r>
      <w:r w:rsidR="00B73A59" w:rsidRPr="008051D3">
        <w:rPr>
          <w:rFonts w:ascii="Calibri Light" w:hAnsi="Calibri Light"/>
          <w:sz w:val="24"/>
          <w:szCs w:val="20"/>
          <w:lang w:val="es-CL"/>
        </w:rPr>
        <w:t>s</w:t>
      </w:r>
      <w:r w:rsidRPr="008051D3">
        <w:rPr>
          <w:rFonts w:ascii="Calibri Light" w:hAnsi="Calibri Light"/>
          <w:sz w:val="24"/>
          <w:szCs w:val="20"/>
          <w:lang w:val="es-CL"/>
        </w:rPr>
        <w:t xml:space="preserve"> </w:t>
      </w:r>
      <w:r w:rsidR="0096443B" w:rsidRPr="008051D3">
        <w:rPr>
          <w:rFonts w:ascii="Calibri Light" w:hAnsi="Calibri Light"/>
          <w:sz w:val="24"/>
          <w:szCs w:val="20"/>
          <w:lang w:val="es-CL"/>
        </w:rPr>
        <w:t>s</w:t>
      </w:r>
      <w:r w:rsidRPr="008051D3">
        <w:rPr>
          <w:rFonts w:ascii="Calibri Light" w:hAnsi="Calibri Light"/>
          <w:sz w:val="24"/>
          <w:szCs w:val="20"/>
          <w:lang w:val="es-CL"/>
        </w:rPr>
        <w:t xml:space="preserve">e observa comportamientos similares en ambas mediciones, con valores más altos en potencial de pre-alba. En todos los meses de </w:t>
      </w:r>
      <w:r w:rsidR="00680E21">
        <w:rPr>
          <w:rFonts w:ascii="Calibri Light" w:hAnsi="Calibri Light"/>
          <w:sz w:val="24"/>
          <w:szCs w:val="20"/>
          <w:lang w:val="es-CL"/>
        </w:rPr>
        <w:t xml:space="preserve">octubre </w:t>
      </w:r>
      <w:r w:rsidR="002707DB" w:rsidRPr="00441F0B">
        <w:rPr>
          <w:rFonts w:ascii="Calibri Light" w:hAnsi="Calibri Light"/>
          <w:sz w:val="24"/>
          <w:szCs w:val="20"/>
          <w:lang w:val="es-CL"/>
        </w:rPr>
        <w:t xml:space="preserve">se alcanzaron los valores más altos </w:t>
      </w:r>
      <w:r w:rsidR="002707DB">
        <w:rPr>
          <w:rFonts w:ascii="Calibri Light" w:hAnsi="Calibri Light"/>
          <w:sz w:val="24"/>
          <w:szCs w:val="20"/>
          <w:lang w:val="es-CL"/>
        </w:rPr>
        <w:t xml:space="preserve">de potenciales hídricos </w:t>
      </w:r>
      <w:r w:rsidR="002707DB" w:rsidRPr="00441F0B">
        <w:rPr>
          <w:rFonts w:ascii="Calibri Light" w:hAnsi="Calibri Light"/>
          <w:sz w:val="24"/>
          <w:szCs w:val="20"/>
          <w:lang w:val="es-CL"/>
        </w:rPr>
        <w:t>de cada año, tanto en la serie A como en la serie B</w:t>
      </w:r>
      <w:r w:rsidR="002707DB">
        <w:rPr>
          <w:rFonts w:ascii="Calibri Light" w:hAnsi="Calibri Light"/>
          <w:sz w:val="24"/>
          <w:szCs w:val="20"/>
          <w:lang w:val="es-CL"/>
        </w:rPr>
        <w:t>, siendo más notorio en la serie A (regada)</w:t>
      </w:r>
      <w:r w:rsidR="002707DB" w:rsidRPr="00441F0B">
        <w:rPr>
          <w:rFonts w:ascii="Calibri Light" w:hAnsi="Calibri Light"/>
          <w:sz w:val="24"/>
          <w:szCs w:val="20"/>
          <w:lang w:val="es-CL"/>
        </w:rPr>
        <w:t>.</w:t>
      </w:r>
      <w:r w:rsidR="002707DB">
        <w:rPr>
          <w:rFonts w:ascii="Calibri Light" w:hAnsi="Calibri Light"/>
          <w:sz w:val="24"/>
          <w:szCs w:val="20"/>
          <w:lang w:val="es-CL"/>
        </w:rPr>
        <w:t xml:space="preserve"> Por otra parte, en las campañas de julio</w:t>
      </w:r>
      <w:r w:rsidRPr="008051D3">
        <w:rPr>
          <w:rFonts w:ascii="Calibri Light" w:hAnsi="Calibri Light"/>
          <w:sz w:val="24"/>
          <w:szCs w:val="20"/>
          <w:lang w:val="es-CL"/>
        </w:rPr>
        <w:t xml:space="preserve"> se observaron los valores más bajos de potencial hídrico de pre-alba de cada año, tanto en la serie A como en la serie B. Este comportamiento</w:t>
      </w:r>
      <w:r w:rsidR="00E55733" w:rsidRPr="008051D3">
        <w:rPr>
          <w:rFonts w:ascii="Calibri Light" w:hAnsi="Calibri Light"/>
          <w:sz w:val="24"/>
          <w:szCs w:val="20"/>
          <w:lang w:val="es-CL"/>
        </w:rPr>
        <w:t xml:space="preserve"> en el potencial hídrico</w:t>
      </w:r>
      <w:r w:rsidRPr="008051D3">
        <w:rPr>
          <w:rFonts w:ascii="Calibri Light" w:hAnsi="Calibri Light"/>
          <w:sz w:val="24"/>
          <w:szCs w:val="20"/>
          <w:lang w:val="es-CL"/>
        </w:rPr>
        <w:t xml:space="preserve"> también se presentó </w:t>
      </w:r>
      <w:r w:rsidR="00E55733" w:rsidRPr="008051D3">
        <w:rPr>
          <w:rFonts w:ascii="Calibri Light" w:hAnsi="Calibri Light"/>
          <w:sz w:val="24"/>
          <w:szCs w:val="20"/>
          <w:lang w:val="es-CL"/>
        </w:rPr>
        <w:t xml:space="preserve">en las mediciones realizadas al </w:t>
      </w:r>
      <w:r w:rsidRPr="008051D3">
        <w:rPr>
          <w:rFonts w:ascii="Calibri Light" w:hAnsi="Calibri Light"/>
          <w:sz w:val="24"/>
          <w:szCs w:val="20"/>
          <w:lang w:val="es-CL"/>
        </w:rPr>
        <w:t>mediodía en los primeros dos años</w:t>
      </w:r>
      <w:r w:rsidR="00E55733" w:rsidRPr="008051D3">
        <w:rPr>
          <w:rFonts w:ascii="Calibri Light" w:hAnsi="Calibri Light"/>
          <w:sz w:val="24"/>
          <w:szCs w:val="20"/>
          <w:lang w:val="es-CL"/>
        </w:rPr>
        <w:t xml:space="preserve"> (</w:t>
      </w:r>
      <w:r w:rsidR="005D2645" w:rsidRPr="008051D3">
        <w:rPr>
          <w:rFonts w:ascii="Calibri Light" w:hAnsi="Calibri Light"/>
          <w:sz w:val="24"/>
          <w:szCs w:val="20"/>
          <w:lang w:val="es-CL"/>
        </w:rPr>
        <w:t>2021 y 2022</w:t>
      </w:r>
      <w:r w:rsidR="00E55733" w:rsidRPr="008051D3">
        <w:rPr>
          <w:rFonts w:ascii="Calibri Light" w:hAnsi="Calibri Light"/>
          <w:sz w:val="24"/>
          <w:szCs w:val="20"/>
          <w:lang w:val="es-CL"/>
        </w:rPr>
        <w:t>)</w:t>
      </w:r>
      <w:r w:rsidRPr="008051D3">
        <w:rPr>
          <w:rFonts w:ascii="Calibri Light" w:hAnsi="Calibri Light"/>
          <w:sz w:val="24"/>
          <w:szCs w:val="20"/>
          <w:lang w:val="es-CL"/>
        </w:rPr>
        <w:t xml:space="preserve">, sin embargo, </w:t>
      </w:r>
      <w:r w:rsidR="00E55733" w:rsidRPr="008051D3">
        <w:rPr>
          <w:rFonts w:ascii="Calibri Light" w:hAnsi="Calibri Light"/>
          <w:sz w:val="24"/>
          <w:szCs w:val="20"/>
          <w:lang w:val="es-CL"/>
        </w:rPr>
        <w:t xml:space="preserve">desde </w:t>
      </w:r>
      <w:r w:rsidRPr="008051D3">
        <w:rPr>
          <w:rFonts w:ascii="Calibri Light" w:hAnsi="Calibri Light"/>
          <w:sz w:val="24"/>
          <w:szCs w:val="20"/>
          <w:lang w:val="es-CL"/>
        </w:rPr>
        <w:t xml:space="preserve">2023 </w:t>
      </w:r>
      <w:r w:rsidR="00E55733" w:rsidRPr="008051D3">
        <w:rPr>
          <w:rFonts w:ascii="Calibri Light" w:hAnsi="Calibri Light"/>
          <w:sz w:val="24"/>
          <w:szCs w:val="20"/>
          <w:lang w:val="es-CL"/>
        </w:rPr>
        <w:t xml:space="preserve">al </w:t>
      </w:r>
      <w:r w:rsidRPr="008051D3">
        <w:rPr>
          <w:rFonts w:ascii="Calibri Light" w:hAnsi="Calibri Light"/>
          <w:sz w:val="24"/>
          <w:szCs w:val="20"/>
          <w:lang w:val="es-CL"/>
        </w:rPr>
        <w:t>2024 este patrón temporal no es tan evidente. Por otro lado, antes de la aplicación de riego (diciembre 2022) la serie B tuvo valores de potencial hídrico (pre-alba y mediodía) superiores o similares a los de la serie A, lo que se da por el mejor estado hídrico de los árboles B11, B17, B20 y B21. Estos árboles se encuentran distribuidos cercanos a la ruta CH-</w:t>
      </w:r>
      <w:r w:rsidRPr="00441F0B">
        <w:rPr>
          <w:rFonts w:ascii="Calibri Light" w:hAnsi="Calibri Light"/>
          <w:sz w:val="24"/>
          <w:szCs w:val="20"/>
          <w:lang w:val="es-CL"/>
        </w:rPr>
        <w:t xml:space="preserve">23, donde los árboles B20 y B21 reciben diariamente agua liberada desde el poblado de </w:t>
      </w:r>
      <w:proofErr w:type="spellStart"/>
      <w:r w:rsidRPr="00441F0B">
        <w:rPr>
          <w:rFonts w:ascii="Calibri Light" w:hAnsi="Calibri Light"/>
          <w:sz w:val="24"/>
          <w:szCs w:val="20"/>
          <w:lang w:val="es-CL"/>
        </w:rPr>
        <w:t>Camar</w:t>
      </w:r>
      <w:proofErr w:type="spellEnd"/>
      <w:r w:rsidRPr="00441F0B">
        <w:rPr>
          <w:rFonts w:ascii="Calibri Light" w:hAnsi="Calibri Light"/>
          <w:sz w:val="24"/>
          <w:szCs w:val="20"/>
          <w:lang w:val="es-CL"/>
        </w:rPr>
        <w:t xml:space="preserve">, lo que ha sido observado desde el inicio de las mediciones en 2020. </w:t>
      </w:r>
      <w:r w:rsidR="008C29C9">
        <w:rPr>
          <w:rFonts w:ascii="Calibri Light" w:hAnsi="Calibri Light"/>
          <w:sz w:val="24"/>
          <w:szCs w:val="20"/>
          <w:lang w:val="es-CL"/>
        </w:rPr>
        <w:t>A</w:t>
      </w:r>
      <w:r w:rsidRPr="00441F0B">
        <w:rPr>
          <w:rFonts w:ascii="Calibri Light" w:hAnsi="Calibri Light"/>
          <w:sz w:val="24"/>
          <w:szCs w:val="20"/>
          <w:lang w:val="es-CL"/>
        </w:rPr>
        <w:t xml:space="preserve">l iniciar el riego </w:t>
      </w:r>
      <w:r w:rsidR="008C29C9">
        <w:rPr>
          <w:rFonts w:ascii="Calibri Light" w:hAnsi="Calibri Light"/>
          <w:sz w:val="24"/>
          <w:szCs w:val="20"/>
          <w:lang w:val="es-CL"/>
        </w:rPr>
        <w:t>de</w:t>
      </w:r>
      <w:r w:rsidR="008C29C9" w:rsidRPr="00441F0B">
        <w:rPr>
          <w:rFonts w:ascii="Calibri Light" w:hAnsi="Calibri Light"/>
          <w:sz w:val="24"/>
          <w:szCs w:val="20"/>
          <w:lang w:val="es-CL"/>
        </w:rPr>
        <w:t xml:space="preserve"> </w:t>
      </w:r>
      <w:r w:rsidRPr="00441F0B">
        <w:rPr>
          <w:rFonts w:ascii="Calibri Light" w:hAnsi="Calibri Light"/>
          <w:sz w:val="24"/>
          <w:szCs w:val="20"/>
          <w:lang w:val="es-CL"/>
        </w:rPr>
        <w:t>los árboles</w:t>
      </w:r>
      <w:r w:rsidR="008C29C9">
        <w:rPr>
          <w:rFonts w:ascii="Calibri Light" w:hAnsi="Calibri Light"/>
          <w:sz w:val="24"/>
          <w:szCs w:val="20"/>
          <w:lang w:val="es-CL"/>
        </w:rPr>
        <w:t xml:space="preserve"> de</w:t>
      </w:r>
      <w:r w:rsidR="00023CAE">
        <w:rPr>
          <w:rFonts w:ascii="Calibri Light" w:hAnsi="Calibri Light"/>
          <w:sz w:val="24"/>
          <w:szCs w:val="20"/>
          <w:lang w:val="es-CL"/>
        </w:rPr>
        <w:t xml:space="preserve"> </w:t>
      </w:r>
      <w:r w:rsidRPr="00441F0B">
        <w:rPr>
          <w:rFonts w:ascii="Calibri Light" w:hAnsi="Calibri Light"/>
          <w:sz w:val="24"/>
          <w:szCs w:val="20"/>
          <w:lang w:val="es-CL"/>
        </w:rPr>
        <w:t>la serie A</w:t>
      </w:r>
      <w:r w:rsidR="00023CAE">
        <w:rPr>
          <w:rFonts w:ascii="Calibri Light" w:hAnsi="Calibri Light"/>
          <w:sz w:val="24"/>
          <w:szCs w:val="20"/>
          <w:lang w:val="es-CL"/>
        </w:rPr>
        <w:t>, estos</w:t>
      </w:r>
      <w:r w:rsidRPr="00441F0B">
        <w:rPr>
          <w:rFonts w:ascii="Calibri Light" w:hAnsi="Calibri Light"/>
          <w:sz w:val="24"/>
          <w:szCs w:val="20"/>
          <w:lang w:val="es-CL"/>
        </w:rPr>
        <w:t xml:space="preserve"> alcanz</w:t>
      </w:r>
      <w:r w:rsidR="00023CAE">
        <w:rPr>
          <w:rFonts w:ascii="Calibri Light" w:hAnsi="Calibri Light"/>
          <w:sz w:val="24"/>
          <w:szCs w:val="20"/>
          <w:lang w:val="es-CL"/>
        </w:rPr>
        <w:t>aron</w:t>
      </w:r>
      <w:r w:rsidRPr="00441F0B">
        <w:rPr>
          <w:rFonts w:ascii="Calibri Light" w:hAnsi="Calibri Light"/>
          <w:sz w:val="24"/>
          <w:szCs w:val="20"/>
          <w:lang w:val="es-CL"/>
        </w:rPr>
        <w:t xml:space="preserve"> valores superiores a los de la serie B en enero, </w:t>
      </w:r>
      <w:r w:rsidR="00680E21">
        <w:rPr>
          <w:rFonts w:ascii="Calibri Light" w:hAnsi="Calibri Light"/>
          <w:sz w:val="24"/>
          <w:szCs w:val="20"/>
          <w:lang w:val="es-CL"/>
        </w:rPr>
        <w:t>abril y octubre de 2023, y en todas las campañas de medición de 2024</w:t>
      </w:r>
      <w:r w:rsidR="0051062D">
        <w:rPr>
          <w:rFonts w:ascii="Calibri Light" w:hAnsi="Calibri Light"/>
          <w:sz w:val="24"/>
          <w:szCs w:val="20"/>
          <w:lang w:val="es-CL"/>
        </w:rPr>
        <w:t xml:space="preserve"> y 2025</w:t>
      </w:r>
      <w:r w:rsidRPr="00441F0B">
        <w:rPr>
          <w:rFonts w:ascii="Calibri Light" w:hAnsi="Calibri Light"/>
          <w:sz w:val="24"/>
          <w:szCs w:val="20"/>
          <w:lang w:val="es-CL"/>
        </w:rPr>
        <w:t xml:space="preserve">. </w:t>
      </w:r>
    </w:p>
    <w:p w14:paraId="29D8B138" w14:textId="5E3EEDB3" w:rsidR="002A1124" w:rsidRPr="001E4A81" w:rsidRDefault="002A1124" w:rsidP="002A1124">
      <w:pPr>
        <w:pStyle w:val="Descripcin"/>
        <w:jc w:val="center"/>
        <w:rPr>
          <w:rFonts w:ascii="Calibri Light" w:hAnsi="Calibri Light"/>
          <w:i w:val="0"/>
          <w:iCs w:val="0"/>
          <w:color w:val="auto"/>
          <w:sz w:val="22"/>
          <w:szCs w:val="22"/>
          <w:lang w:val="es-CL"/>
        </w:rPr>
      </w:pPr>
      <w:bookmarkStart w:id="21" w:name="_Toc182219421"/>
      <w:r w:rsidRPr="007D6E41">
        <w:rPr>
          <w:rFonts w:ascii="Calibri Light" w:hAnsi="Calibri Light"/>
          <w:b/>
          <w:bCs/>
          <w:i w:val="0"/>
          <w:iCs w:val="0"/>
          <w:color w:val="auto"/>
          <w:sz w:val="22"/>
          <w:lang w:val="es-CL"/>
        </w:rPr>
        <w:t xml:space="preserve">Figura </w:t>
      </w:r>
      <w:r w:rsidRPr="007D6E41">
        <w:rPr>
          <w:rFonts w:ascii="Calibri Light" w:hAnsi="Calibri Light"/>
          <w:b/>
          <w:bCs/>
          <w:i w:val="0"/>
          <w:iCs w:val="0"/>
          <w:color w:val="auto"/>
          <w:sz w:val="22"/>
          <w:lang w:val="es-CL"/>
        </w:rPr>
        <w:fldChar w:fldCharType="begin"/>
      </w:r>
      <w:r w:rsidRPr="007D6E41">
        <w:rPr>
          <w:rFonts w:ascii="Calibri Light" w:hAnsi="Calibri Light"/>
          <w:b/>
          <w:bCs/>
          <w:i w:val="0"/>
          <w:iCs w:val="0"/>
          <w:color w:val="auto"/>
          <w:sz w:val="22"/>
          <w:lang w:val="es-CL"/>
        </w:rPr>
        <w:instrText xml:space="preserve"> SEQ Figura \* ARABIC </w:instrText>
      </w:r>
      <w:r w:rsidRPr="007D6E41">
        <w:rPr>
          <w:rFonts w:ascii="Calibri Light" w:hAnsi="Calibri Light"/>
          <w:b/>
          <w:bCs/>
          <w:i w:val="0"/>
          <w:iCs w:val="0"/>
          <w:color w:val="auto"/>
          <w:sz w:val="22"/>
          <w:lang w:val="es-CL"/>
        </w:rPr>
        <w:fldChar w:fldCharType="separate"/>
      </w:r>
      <w:r>
        <w:rPr>
          <w:rFonts w:ascii="Calibri Light" w:hAnsi="Calibri Light"/>
          <w:b/>
          <w:bCs/>
          <w:i w:val="0"/>
          <w:iCs w:val="0"/>
          <w:noProof/>
          <w:color w:val="auto"/>
          <w:sz w:val="22"/>
          <w:lang w:val="es-CL"/>
        </w:rPr>
        <w:t>5</w:t>
      </w:r>
      <w:r w:rsidRPr="007D6E41">
        <w:rPr>
          <w:rFonts w:ascii="Calibri Light" w:hAnsi="Calibri Light"/>
          <w:b/>
          <w:bCs/>
          <w:i w:val="0"/>
          <w:iCs w:val="0"/>
          <w:color w:val="auto"/>
          <w:sz w:val="22"/>
          <w:lang w:val="es-CL"/>
        </w:rPr>
        <w:fldChar w:fldCharType="end"/>
      </w:r>
      <w:r w:rsidRPr="007D6E41">
        <w:rPr>
          <w:rFonts w:ascii="Calibri Light" w:hAnsi="Calibri Light"/>
          <w:b/>
          <w:bCs/>
          <w:i w:val="0"/>
          <w:iCs w:val="0"/>
          <w:color w:val="auto"/>
          <w:sz w:val="22"/>
          <w:lang w:val="es-CL"/>
        </w:rPr>
        <w:t>.</w:t>
      </w:r>
      <w:r>
        <w:rPr>
          <w:rFonts w:ascii="Calibri Light" w:hAnsi="Calibri Light"/>
          <w:i w:val="0"/>
          <w:iCs w:val="0"/>
          <w:color w:val="auto"/>
          <w:sz w:val="22"/>
          <w:lang w:val="es-CL"/>
        </w:rPr>
        <w:t xml:space="preserve"> Evolución temporal, </w:t>
      </w:r>
      <w:r w:rsidRPr="00D16735">
        <w:rPr>
          <w:rFonts w:ascii="Calibri Light" w:hAnsi="Calibri Light"/>
          <w:i w:val="0"/>
          <w:iCs w:val="0"/>
          <w:color w:val="auto"/>
          <w:sz w:val="22"/>
          <w:lang w:val="es-CL"/>
        </w:rPr>
        <w:t xml:space="preserve">potencial hídrico en pre-alba </w:t>
      </w:r>
      <w:r>
        <w:rPr>
          <w:rFonts w:ascii="Calibri Light" w:hAnsi="Calibri Light"/>
          <w:i w:val="0"/>
          <w:iCs w:val="0"/>
          <w:color w:val="auto"/>
          <w:sz w:val="22"/>
          <w:lang w:val="es-CL"/>
        </w:rPr>
        <w:t>en</w:t>
      </w:r>
      <w:r w:rsidRPr="00D16735">
        <w:rPr>
          <w:rFonts w:ascii="Calibri Light" w:hAnsi="Calibri Light"/>
          <w:i w:val="0"/>
          <w:iCs w:val="0"/>
          <w:color w:val="auto"/>
          <w:sz w:val="22"/>
          <w:lang w:val="es-CL"/>
        </w:rPr>
        <w:t xml:space="preserve"> las series A y B, desde 20</w:t>
      </w:r>
      <w:r>
        <w:rPr>
          <w:rFonts w:ascii="Calibri Light" w:hAnsi="Calibri Light"/>
          <w:i w:val="0"/>
          <w:iCs w:val="0"/>
          <w:color w:val="auto"/>
          <w:sz w:val="22"/>
          <w:lang w:val="es-CL"/>
        </w:rPr>
        <w:t>20 a 202</w:t>
      </w:r>
      <w:r w:rsidR="00773CB9">
        <w:rPr>
          <w:rFonts w:ascii="Calibri Light" w:hAnsi="Calibri Light"/>
          <w:i w:val="0"/>
          <w:iCs w:val="0"/>
          <w:color w:val="auto"/>
          <w:sz w:val="22"/>
          <w:lang w:val="es-CL"/>
        </w:rPr>
        <w:t>5</w:t>
      </w:r>
      <w:r w:rsidRPr="00D16735">
        <w:rPr>
          <w:rFonts w:ascii="Calibri Light" w:hAnsi="Calibri Light"/>
          <w:i w:val="0"/>
          <w:iCs w:val="0"/>
          <w:color w:val="auto"/>
          <w:sz w:val="22"/>
          <w:lang w:val="es-CL"/>
        </w:rPr>
        <w:t>.</w:t>
      </w:r>
      <w:r w:rsidR="00773CB9">
        <w:rPr>
          <w:rFonts w:ascii="Calibri Light" w:hAnsi="Calibri Light"/>
          <w:i w:val="0"/>
          <w:iCs w:val="0"/>
          <w:color w:val="auto"/>
          <w:sz w:val="22"/>
          <w:lang w:val="es-CL"/>
        </w:rPr>
        <w:br/>
      </w:r>
      <w:r w:rsidR="00773CB9">
        <w:rPr>
          <w:rFonts w:ascii="Calibri Light" w:hAnsi="Calibri Light"/>
          <w:i w:val="0"/>
          <w:iCs w:val="0"/>
          <w:noProof/>
          <w:color w:val="auto"/>
          <w:sz w:val="22"/>
        </w:rPr>
        <w:drawing>
          <wp:inline distT="0" distB="0" distL="0" distR="0" wp14:anchorId="66EA7308" wp14:editId="3E714B5A">
            <wp:extent cx="5883030" cy="2736000"/>
            <wp:effectExtent l="0" t="0" r="3810" b="762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83030" cy="2736000"/>
                    </a:xfrm>
                    <a:prstGeom prst="rect">
                      <a:avLst/>
                    </a:prstGeom>
                    <a:noFill/>
                  </pic:spPr>
                </pic:pic>
              </a:graphicData>
            </a:graphic>
          </wp:inline>
        </w:drawing>
      </w:r>
      <w:r w:rsidR="00773CB9">
        <w:rPr>
          <w:rFonts w:ascii="Calibri Light" w:hAnsi="Calibri Light"/>
          <w:i w:val="0"/>
          <w:iCs w:val="0"/>
          <w:color w:val="auto"/>
          <w:sz w:val="22"/>
          <w:lang w:val="es-CL"/>
        </w:rPr>
        <w:br/>
      </w:r>
      <w:r w:rsidRPr="001E4A81">
        <w:rPr>
          <w:rFonts w:ascii="Calibri Light" w:hAnsi="Calibri Light"/>
          <w:i w:val="0"/>
          <w:iCs w:val="0"/>
          <w:color w:val="auto"/>
          <w:sz w:val="22"/>
          <w:szCs w:val="22"/>
          <w:lang w:val="es-CL"/>
        </w:rPr>
        <w:t>Las barras verticales representan el error estándar de la media. La flecha representa el inicio de la aplicación de riego en los árboles de la serie A. Fuente: Elaboración propia.</w:t>
      </w:r>
      <w:bookmarkEnd w:id="21"/>
    </w:p>
    <w:p w14:paraId="7913700E" w14:textId="7F5295FB" w:rsidR="002A1124" w:rsidRPr="00441F0B" w:rsidRDefault="002A1124" w:rsidP="00773CB9">
      <w:pPr>
        <w:pStyle w:val="Descripcin"/>
        <w:jc w:val="center"/>
        <w:rPr>
          <w:rFonts w:ascii="Calibri Light" w:hAnsi="Calibri Light"/>
          <w:i w:val="0"/>
          <w:iCs w:val="0"/>
          <w:color w:val="auto"/>
          <w:sz w:val="22"/>
          <w:szCs w:val="22"/>
          <w:lang w:val="es-CL"/>
        </w:rPr>
      </w:pPr>
      <w:bookmarkStart w:id="22" w:name="_Toc182219422"/>
      <w:r w:rsidRPr="007D6E41">
        <w:rPr>
          <w:rFonts w:ascii="Calibri Light" w:hAnsi="Calibri Light"/>
          <w:b/>
          <w:bCs/>
          <w:i w:val="0"/>
          <w:iCs w:val="0"/>
          <w:color w:val="auto"/>
          <w:sz w:val="22"/>
          <w:szCs w:val="22"/>
          <w:lang w:val="es-CL"/>
        </w:rPr>
        <w:lastRenderedPageBreak/>
        <w:t xml:space="preserve">Figura </w:t>
      </w:r>
      <w:r w:rsidRPr="007D6E41">
        <w:rPr>
          <w:rFonts w:ascii="Calibri Light" w:hAnsi="Calibri Light"/>
          <w:b/>
          <w:bCs/>
          <w:i w:val="0"/>
          <w:iCs w:val="0"/>
          <w:color w:val="auto"/>
          <w:sz w:val="22"/>
          <w:szCs w:val="22"/>
          <w:lang w:val="es-CL"/>
        </w:rPr>
        <w:fldChar w:fldCharType="begin"/>
      </w:r>
      <w:r w:rsidRPr="007D6E41">
        <w:rPr>
          <w:rFonts w:ascii="Calibri Light" w:hAnsi="Calibri Light"/>
          <w:b/>
          <w:bCs/>
          <w:i w:val="0"/>
          <w:iCs w:val="0"/>
          <w:color w:val="auto"/>
          <w:sz w:val="22"/>
          <w:szCs w:val="22"/>
          <w:lang w:val="es-CL"/>
        </w:rPr>
        <w:instrText xml:space="preserve"> SEQ Figura \* ARABIC </w:instrText>
      </w:r>
      <w:r w:rsidRPr="007D6E41">
        <w:rPr>
          <w:rFonts w:ascii="Calibri Light" w:hAnsi="Calibri Light"/>
          <w:b/>
          <w:bCs/>
          <w:i w:val="0"/>
          <w:iCs w:val="0"/>
          <w:color w:val="auto"/>
          <w:sz w:val="22"/>
          <w:szCs w:val="22"/>
          <w:lang w:val="es-CL"/>
        </w:rPr>
        <w:fldChar w:fldCharType="separate"/>
      </w:r>
      <w:r>
        <w:rPr>
          <w:rFonts w:ascii="Calibri Light" w:hAnsi="Calibri Light"/>
          <w:b/>
          <w:bCs/>
          <w:i w:val="0"/>
          <w:iCs w:val="0"/>
          <w:noProof/>
          <w:color w:val="auto"/>
          <w:sz w:val="22"/>
          <w:szCs w:val="22"/>
          <w:lang w:val="es-CL"/>
        </w:rPr>
        <w:t>6</w:t>
      </w:r>
      <w:r w:rsidRPr="007D6E41">
        <w:rPr>
          <w:rFonts w:ascii="Calibri Light" w:hAnsi="Calibri Light"/>
          <w:b/>
          <w:bCs/>
          <w:i w:val="0"/>
          <w:iCs w:val="0"/>
          <w:color w:val="auto"/>
          <w:sz w:val="22"/>
          <w:szCs w:val="22"/>
          <w:lang w:val="es-CL"/>
        </w:rPr>
        <w:fldChar w:fldCharType="end"/>
      </w:r>
      <w:r w:rsidRPr="007D6E41">
        <w:rPr>
          <w:rFonts w:ascii="Calibri Light" w:hAnsi="Calibri Light"/>
          <w:b/>
          <w:bCs/>
          <w:i w:val="0"/>
          <w:iCs w:val="0"/>
          <w:color w:val="auto"/>
          <w:sz w:val="22"/>
          <w:szCs w:val="22"/>
          <w:lang w:val="es-CL"/>
        </w:rPr>
        <w:t>.</w:t>
      </w:r>
      <w:r w:rsidRPr="007D6E41">
        <w:rPr>
          <w:rFonts w:ascii="Calibri Light" w:hAnsi="Calibri Light"/>
          <w:i w:val="0"/>
          <w:iCs w:val="0"/>
          <w:color w:val="auto"/>
          <w:sz w:val="22"/>
          <w:szCs w:val="22"/>
          <w:lang w:val="es-CL"/>
        </w:rPr>
        <w:t xml:space="preserve"> Evolución temporal</w:t>
      </w:r>
      <w:r>
        <w:rPr>
          <w:rFonts w:ascii="Calibri Light" w:hAnsi="Calibri Light"/>
          <w:i w:val="0"/>
          <w:iCs w:val="0"/>
          <w:color w:val="auto"/>
          <w:sz w:val="22"/>
          <w:szCs w:val="22"/>
          <w:lang w:val="es-CL"/>
        </w:rPr>
        <w:t>,</w:t>
      </w:r>
      <w:r w:rsidRPr="007D6E41">
        <w:rPr>
          <w:rFonts w:ascii="Calibri Light" w:hAnsi="Calibri Light"/>
          <w:i w:val="0"/>
          <w:iCs w:val="0"/>
          <w:color w:val="auto"/>
          <w:sz w:val="22"/>
          <w:szCs w:val="22"/>
          <w:lang w:val="es-CL"/>
        </w:rPr>
        <w:t xml:space="preserve"> potencial hídrico de mediodía de las series A y B, desde </w:t>
      </w:r>
      <w:r>
        <w:rPr>
          <w:rFonts w:ascii="Calibri Light" w:hAnsi="Calibri Light"/>
          <w:i w:val="0"/>
          <w:iCs w:val="0"/>
          <w:color w:val="auto"/>
          <w:sz w:val="22"/>
          <w:szCs w:val="22"/>
          <w:lang w:val="es-CL"/>
        </w:rPr>
        <w:t>2020 a 202</w:t>
      </w:r>
      <w:r w:rsidR="00773CB9">
        <w:rPr>
          <w:rFonts w:ascii="Calibri Light" w:hAnsi="Calibri Light"/>
          <w:i w:val="0"/>
          <w:iCs w:val="0"/>
          <w:color w:val="auto"/>
          <w:sz w:val="22"/>
          <w:szCs w:val="22"/>
          <w:lang w:val="es-CL"/>
        </w:rPr>
        <w:t>5</w:t>
      </w:r>
      <w:r w:rsidRPr="007D6E41">
        <w:rPr>
          <w:rFonts w:ascii="Calibri Light" w:hAnsi="Calibri Light"/>
          <w:i w:val="0"/>
          <w:iCs w:val="0"/>
          <w:color w:val="auto"/>
          <w:sz w:val="22"/>
          <w:szCs w:val="22"/>
          <w:lang w:val="es-CL"/>
        </w:rPr>
        <w:t>.</w:t>
      </w:r>
      <w:r w:rsidR="00773CB9">
        <w:rPr>
          <w:rFonts w:ascii="Calibri Light" w:hAnsi="Calibri Light"/>
          <w:i w:val="0"/>
          <w:iCs w:val="0"/>
          <w:color w:val="auto"/>
          <w:sz w:val="22"/>
          <w:szCs w:val="22"/>
          <w:lang w:val="es-CL"/>
        </w:rPr>
        <w:br/>
      </w:r>
      <w:r w:rsidR="00773CB9">
        <w:rPr>
          <w:noProof/>
        </w:rPr>
        <w:drawing>
          <wp:inline distT="0" distB="0" distL="0" distR="0" wp14:anchorId="6BE39EAD" wp14:editId="3064E1FD">
            <wp:extent cx="5859075" cy="2736000"/>
            <wp:effectExtent l="0" t="0" r="8890" b="762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59075" cy="2736000"/>
                    </a:xfrm>
                    <a:prstGeom prst="rect">
                      <a:avLst/>
                    </a:prstGeom>
                    <a:noFill/>
                  </pic:spPr>
                </pic:pic>
              </a:graphicData>
            </a:graphic>
          </wp:inline>
        </w:drawing>
      </w:r>
      <w:r w:rsidR="00773CB9">
        <w:rPr>
          <w:lang w:val="es-CL"/>
        </w:rPr>
        <w:br/>
      </w:r>
      <w:r w:rsidRPr="001E4A81">
        <w:rPr>
          <w:rFonts w:ascii="Calibri Light" w:hAnsi="Calibri Light"/>
          <w:i w:val="0"/>
          <w:iCs w:val="0"/>
          <w:color w:val="auto"/>
          <w:sz w:val="22"/>
          <w:szCs w:val="22"/>
          <w:lang w:val="es-CL"/>
        </w:rPr>
        <w:t xml:space="preserve">Las barras verticales representan el error estándar de la media. La flecha representa el inicio de la </w:t>
      </w:r>
      <w:r w:rsidRPr="00441F0B">
        <w:rPr>
          <w:rFonts w:ascii="Calibri Light" w:hAnsi="Calibri Light"/>
          <w:i w:val="0"/>
          <w:iCs w:val="0"/>
          <w:color w:val="auto"/>
          <w:sz w:val="22"/>
          <w:szCs w:val="22"/>
          <w:lang w:val="es-CL"/>
        </w:rPr>
        <w:t>aplicación de riego en los árboles de la serie A. Fuente: Elaboración propia.</w:t>
      </w:r>
      <w:bookmarkEnd w:id="22"/>
    </w:p>
    <w:p w14:paraId="79BECA8F" w14:textId="14220AAC" w:rsidR="002A1124" w:rsidRDefault="002A1124" w:rsidP="002A1124">
      <w:pPr>
        <w:spacing w:line="240" w:lineRule="auto"/>
        <w:jc w:val="both"/>
        <w:rPr>
          <w:rFonts w:ascii="Calibri Light" w:hAnsi="Calibri Light"/>
          <w:sz w:val="24"/>
          <w:szCs w:val="20"/>
          <w:lang w:val="es-CL"/>
        </w:rPr>
      </w:pPr>
      <w:r>
        <w:rPr>
          <w:rFonts w:ascii="Calibri Light" w:hAnsi="Calibri Light"/>
          <w:sz w:val="24"/>
          <w:szCs w:val="20"/>
          <w:lang w:val="es-CL"/>
        </w:rPr>
        <w:t>En la F</w:t>
      </w:r>
      <w:r w:rsidRPr="00441F0B">
        <w:rPr>
          <w:rFonts w:ascii="Calibri Light" w:hAnsi="Calibri Light"/>
          <w:sz w:val="24"/>
          <w:szCs w:val="20"/>
          <w:lang w:val="es-CL"/>
        </w:rPr>
        <w:t xml:space="preserve">igura 7 se observa la evolución </w:t>
      </w:r>
      <w:r w:rsidR="002707DB">
        <w:rPr>
          <w:rFonts w:ascii="Calibri Light" w:hAnsi="Calibri Light"/>
          <w:sz w:val="24"/>
          <w:szCs w:val="20"/>
          <w:lang w:val="es-CL"/>
        </w:rPr>
        <w:t xml:space="preserve">de </w:t>
      </w:r>
      <w:r w:rsidR="00016E0E" w:rsidRPr="00441F0B">
        <w:rPr>
          <w:rFonts w:ascii="Calibri Light" w:hAnsi="Calibri Light"/>
          <w:sz w:val="24"/>
          <w:szCs w:val="20"/>
          <w:lang w:val="es-CL"/>
        </w:rPr>
        <w:t>la conductancia estomática en los árboles de la serie A y B</w:t>
      </w:r>
      <w:r w:rsidRPr="00441F0B">
        <w:rPr>
          <w:rFonts w:ascii="Calibri Light" w:hAnsi="Calibri Light"/>
          <w:sz w:val="24"/>
          <w:szCs w:val="20"/>
          <w:lang w:val="es-CL"/>
        </w:rPr>
        <w:t xml:space="preserve">. Se aprecia que antes de la aplicación de riego, la serie B alcanzó valores superiores o similares (dic21 y mar22) a los de la serie A, mientras que, en las últimas </w:t>
      </w:r>
      <w:r w:rsidR="0051062D">
        <w:rPr>
          <w:rFonts w:ascii="Calibri Light" w:hAnsi="Calibri Light"/>
          <w:sz w:val="24"/>
          <w:szCs w:val="20"/>
          <w:lang w:val="es-CL"/>
        </w:rPr>
        <w:t>nueve</w:t>
      </w:r>
      <w:r w:rsidRPr="00441F0B">
        <w:rPr>
          <w:rFonts w:ascii="Calibri Light" w:hAnsi="Calibri Light"/>
          <w:sz w:val="24"/>
          <w:szCs w:val="20"/>
          <w:lang w:val="es-CL"/>
        </w:rPr>
        <w:t xml:space="preserve"> campañas, con la aplicación del riego en la serie A, esta alcanza valores superiores o similares (abr24) a los de la serie B. </w:t>
      </w:r>
      <w:r w:rsidR="0051062D">
        <w:rPr>
          <w:rFonts w:ascii="Calibri Light" w:hAnsi="Calibri Light"/>
          <w:sz w:val="24"/>
          <w:szCs w:val="20"/>
          <w:lang w:val="es-CL"/>
        </w:rPr>
        <w:t>Los</w:t>
      </w:r>
      <w:r w:rsidR="00F01B21">
        <w:rPr>
          <w:rFonts w:ascii="Calibri Light" w:hAnsi="Calibri Light"/>
          <w:sz w:val="24"/>
          <w:szCs w:val="20"/>
          <w:lang w:val="es-CL"/>
        </w:rPr>
        <w:t xml:space="preserve"> valores de la serie A </w:t>
      </w:r>
      <w:r w:rsidR="0051062D">
        <w:rPr>
          <w:rFonts w:ascii="Calibri Light" w:hAnsi="Calibri Light"/>
          <w:sz w:val="24"/>
          <w:szCs w:val="20"/>
          <w:lang w:val="es-CL"/>
        </w:rPr>
        <w:t>de</w:t>
      </w:r>
      <w:r w:rsidR="00F01B21">
        <w:rPr>
          <w:rFonts w:ascii="Calibri Light" w:hAnsi="Calibri Light"/>
          <w:sz w:val="24"/>
          <w:szCs w:val="20"/>
          <w:lang w:val="es-CL"/>
        </w:rPr>
        <w:t xml:space="preserve"> enero y octubre de 2023, son los valores más altos </w:t>
      </w:r>
      <w:r w:rsidR="0051062D">
        <w:rPr>
          <w:rFonts w:ascii="Calibri Light" w:hAnsi="Calibri Light"/>
          <w:sz w:val="24"/>
          <w:szCs w:val="20"/>
          <w:lang w:val="es-CL"/>
        </w:rPr>
        <w:t>d</w:t>
      </w:r>
      <w:r w:rsidR="00F01B21">
        <w:rPr>
          <w:rFonts w:ascii="Calibri Light" w:hAnsi="Calibri Light"/>
          <w:sz w:val="24"/>
          <w:szCs w:val="20"/>
          <w:lang w:val="es-CL"/>
        </w:rPr>
        <w:t xml:space="preserve">el seguimiento. </w:t>
      </w:r>
      <w:r w:rsidRPr="00441F0B">
        <w:rPr>
          <w:rFonts w:ascii="Calibri Light" w:hAnsi="Calibri Light"/>
          <w:sz w:val="24"/>
          <w:szCs w:val="20"/>
          <w:lang w:val="es-CL"/>
        </w:rPr>
        <w:t xml:space="preserve">En </w:t>
      </w:r>
      <w:r w:rsidR="0051062D">
        <w:rPr>
          <w:rFonts w:ascii="Calibri Light" w:hAnsi="Calibri Light"/>
          <w:sz w:val="24"/>
          <w:szCs w:val="20"/>
          <w:lang w:val="es-CL"/>
        </w:rPr>
        <w:t>2024</w:t>
      </w:r>
      <w:r w:rsidRPr="00441F0B">
        <w:rPr>
          <w:rFonts w:ascii="Calibri Light" w:hAnsi="Calibri Light"/>
          <w:sz w:val="24"/>
          <w:szCs w:val="20"/>
          <w:lang w:val="es-CL"/>
        </w:rPr>
        <w:t xml:space="preserve"> se redujo la diferencia entre la seria A y B, manteniendo la tendencia de mayor conductancia en la serie A</w:t>
      </w:r>
      <w:r w:rsidR="0051062D">
        <w:rPr>
          <w:rFonts w:ascii="Calibri Light" w:hAnsi="Calibri Light"/>
          <w:sz w:val="24"/>
          <w:szCs w:val="20"/>
          <w:lang w:val="es-CL"/>
        </w:rPr>
        <w:t>,</w:t>
      </w:r>
      <w:r w:rsidR="006A31D9">
        <w:rPr>
          <w:rFonts w:ascii="Calibri Light" w:hAnsi="Calibri Light"/>
          <w:sz w:val="24"/>
          <w:szCs w:val="20"/>
          <w:lang w:val="es-CL"/>
        </w:rPr>
        <w:t xml:space="preserve"> y en</w:t>
      </w:r>
      <w:r w:rsidR="0051062D">
        <w:rPr>
          <w:rFonts w:ascii="Calibri Light" w:hAnsi="Calibri Light"/>
          <w:sz w:val="24"/>
          <w:szCs w:val="20"/>
          <w:lang w:val="es-CL"/>
        </w:rPr>
        <w:t xml:space="preserve"> 2025 se vuelven a diferenciar</w:t>
      </w:r>
      <w:r w:rsidRPr="00441F0B">
        <w:rPr>
          <w:rFonts w:ascii="Calibri Light" w:hAnsi="Calibri Light"/>
          <w:sz w:val="24"/>
          <w:szCs w:val="20"/>
          <w:lang w:val="es-CL"/>
        </w:rPr>
        <w:t>.</w:t>
      </w:r>
      <w:r>
        <w:rPr>
          <w:rFonts w:ascii="Calibri Light" w:hAnsi="Calibri Light"/>
          <w:sz w:val="24"/>
          <w:szCs w:val="20"/>
          <w:lang w:val="es-CL"/>
        </w:rPr>
        <w:t xml:space="preserve"> </w:t>
      </w:r>
      <w:r w:rsidR="0051062D">
        <w:rPr>
          <w:rFonts w:ascii="Calibri Light" w:hAnsi="Calibri Light"/>
          <w:sz w:val="24"/>
          <w:szCs w:val="20"/>
          <w:lang w:val="es-CL"/>
        </w:rPr>
        <w:t>S</w:t>
      </w:r>
      <w:r>
        <w:rPr>
          <w:rFonts w:ascii="Calibri Light" w:hAnsi="Calibri Light"/>
          <w:sz w:val="24"/>
          <w:szCs w:val="20"/>
          <w:lang w:val="es-CL"/>
        </w:rPr>
        <w:t>e observa la tendencia de menor conductancia estomática en las campañas de julio, alcanzando los valores más bajos de cada año.</w:t>
      </w:r>
    </w:p>
    <w:p w14:paraId="18711DFB" w14:textId="24BAED8B" w:rsidR="002A1124" w:rsidRPr="002A1124" w:rsidRDefault="002A1124" w:rsidP="002A1124">
      <w:pPr>
        <w:tabs>
          <w:tab w:val="left" w:pos="4536"/>
        </w:tabs>
        <w:spacing w:line="240" w:lineRule="auto"/>
        <w:jc w:val="center"/>
        <w:rPr>
          <w:rFonts w:ascii="Calibri Light" w:hAnsi="Calibri Light"/>
          <w:iCs/>
          <w:lang w:val="es-CL"/>
        </w:rPr>
      </w:pPr>
      <w:bookmarkStart w:id="23" w:name="_Toc182219423"/>
      <w:r w:rsidRPr="002A1124">
        <w:rPr>
          <w:rFonts w:ascii="Calibri Light" w:hAnsi="Calibri Light"/>
          <w:b/>
          <w:bCs/>
          <w:iCs/>
          <w:lang w:val="es-CL"/>
        </w:rPr>
        <w:t xml:space="preserve">Figura </w:t>
      </w:r>
      <w:r w:rsidRPr="002A1124">
        <w:rPr>
          <w:rFonts w:ascii="Calibri Light" w:hAnsi="Calibri Light"/>
          <w:b/>
          <w:bCs/>
          <w:iCs/>
          <w:lang w:val="es-CL"/>
        </w:rPr>
        <w:fldChar w:fldCharType="begin"/>
      </w:r>
      <w:r w:rsidRPr="002A1124">
        <w:rPr>
          <w:rFonts w:ascii="Calibri Light" w:hAnsi="Calibri Light"/>
          <w:b/>
          <w:bCs/>
          <w:iCs/>
          <w:lang w:val="es-CL"/>
        </w:rPr>
        <w:instrText xml:space="preserve"> SEQ Figura \* ARABIC </w:instrText>
      </w:r>
      <w:r w:rsidRPr="002A1124">
        <w:rPr>
          <w:rFonts w:ascii="Calibri Light" w:hAnsi="Calibri Light"/>
          <w:b/>
          <w:bCs/>
          <w:iCs/>
          <w:lang w:val="es-CL"/>
        </w:rPr>
        <w:fldChar w:fldCharType="separate"/>
      </w:r>
      <w:r w:rsidRPr="002A1124">
        <w:rPr>
          <w:rFonts w:ascii="Calibri Light" w:hAnsi="Calibri Light"/>
          <w:b/>
          <w:bCs/>
          <w:iCs/>
          <w:noProof/>
          <w:lang w:val="es-CL"/>
        </w:rPr>
        <w:t>7</w:t>
      </w:r>
      <w:r w:rsidRPr="002A1124">
        <w:rPr>
          <w:rFonts w:ascii="Calibri Light" w:hAnsi="Calibri Light"/>
          <w:b/>
          <w:bCs/>
          <w:iCs/>
          <w:lang w:val="es-CL"/>
        </w:rPr>
        <w:fldChar w:fldCharType="end"/>
      </w:r>
      <w:r w:rsidRPr="002A1124">
        <w:rPr>
          <w:rFonts w:ascii="Calibri Light" w:hAnsi="Calibri Light"/>
          <w:b/>
          <w:bCs/>
          <w:iCs/>
          <w:lang w:val="es-CL"/>
        </w:rPr>
        <w:t>.</w:t>
      </w:r>
      <w:r w:rsidRPr="002A1124">
        <w:rPr>
          <w:rFonts w:ascii="Calibri Light" w:hAnsi="Calibri Light"/>
          <w:iCs/>
          <w:lang w:val="es-CL"/>
        </w:rPr>
        <w:t xml:space="preserve"> Evolución temporal, conductancia estomática para las</w:t>
      </w:r>
      <w:r w:rsidR="00773CB9">
        <w:rPr>
          <w:rFonts w:ascii="Calibri Light" w:hAnsi="Calibri Light"/>
          <w:iCs/>
          <w:lang w:val="es-CL"/>
        </w:rPr>
        <w:t xml:space="preserve"> series A y B, desde 2020 a 2025</w:t>
      </w:r>
      <w:r w:rsidRPr="002A1124">
        <w:rPr>
          <w:rFonts w:ascii="Calibri Light" w:hAnsi="Calibri Light"/>
          <w:iCs/>
          <w:lang w:val="es-CL"/>
        </w:rPr>
        <w:t>.</w:t>
      </w:r>
      <w:r w:rsidR="00773CB9">
        <w:rPr>
          <w:rFonts w:ascii="Calibri Light" w:hAnsi="Calibri Light"/>
          <w:iCs/>
          <w:lang w:val="es-CL"/>
        </w:rPr>
        <w:br/>
      </w:r>
      <w:r w:rsidR="00773CB9">
        <w:rPr>
          <w:rFonts w:ascii="Calibri Light" w:hAnsi="Calibri Light"/>
          <w:iCs/>
          <w:noProof/>
        </w:rPr>
        <w:drawing>
          <wp:inline distT="0" distB="0" distL="0" distR="0" wp14:anchorId="501B633C" wp14:editId="19EAA1BD">
            <wp:extent cx="5838825" cy="2735580"/>
            <wp:effectExtent l="0" t="0" r="9525" b="7620"/>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39722" cy="2736000"/>
                    </a:xfrm>
                    <a:prstGeom prst="rect">
                      <a:avLst/>
                    </a:prstGeom>
                    <a:noFill/>
                  </pic:spPr>
                </pic:pic>
              </a:graphicData>
            </a:graphic>
          </wp:inline>
        </w:drawing>
      </w:r>
      <w:r w:rsidR="00773CB9">
        <w:rPr>
          <w:rFonts w:ascii="Calibri Light" w:hAnsi="Calibri Light"/>
          <w:iCs/>
          <w:lang w:val="es-CL"/>
        </w:rPr>
        <w:br/>
      </w:r>
      <w:r w:rsidRPr="002A1124">
        <w:rPr>
          <w:rFonts w:ascii="Calibri Light" w:hAnsi="Calibri Light"/>
          <w:iCs/>
          <w:lang w:val="es-CL"/>
        </w:rPr>
        <w:t>Las barras verticales representan el error estándar de la media. La flecha representa el inicio de la aplicación de riego en los árboles de la serie A. Fuente: Elaboración propia.</w:t>
      </w:r>
      <w:bookmarkEnd w:id="23"/>
    </w:p>
    <w:p w14:paraId="743F4D80" w14:textId="087AB517" w:rsidR="002736DE" w:rsidRDefault="002736DE" w:rsidP="002A1124">
      <w:pPr>
        <w:tabs>
          <w:tab w:val="left" w:pos="4536"/>
        </w:tabs>
        <w:spacing w:line="240" w:lineRule="auto"/>
        <w:jc w:val="both"/>
        <w:rPr>
          <w:rFonts w:ascii="Calibri Light" w:eastAsiaTheme="minorHAnsi" w:hAnsi="Calibri Light"/>
          <w:sz w:val="24"/>
          <w:lang w:val="es-CL"/>
        </w:rPr>
      </w:pPr>
      <w:r>
        <w:rPr>
          <w:rFonts w:ascii="Calibri Light" w:eastAsiaTheme="minorHAnsi" w:hAnsi="Calibri Light"/>
          <w:sz w:val="24"/>
          <w:lang w:val="es-CL"/>
        </w:rPr>
        <w:lastRenderedPageBreak/>
        <w:t xml:space="preserve">En las tres variables medidas, se observó un cambio en su tendencia después del inicio de la aplicación de riego, observándose que la serie regada (serie A) aumenta su potencial hídrico y su conductancia estomática. Estas diferencias son consistentes con lo observado por Giordano </w:t>
      </w:r>
      <w:r w:rsidRPr="002736DE">
        <w:rPr>
          <w:rFonts w:ascii="Calibri Light" w:eastAsiaTheme="minorHAnsi" w:hAnsi="Calibri Light"/>
          <w:i/>
          <w:sz w:val="24"/>
          <w:lang w:val="es-CL"/>
        </w:rPr>
        <w:t>et al</w:t>
      </w:r>
      <w:r>
        <w:rPr>
          <w:rFonts w:ascii="Calibri Light" w:eastAsiaTheme="minorHAnsi" w:hAnsi="Calibri Light"/>
          <w:sz w:val="24"/>
          <w:lang w:val="es-CL"/>
        </w:rPr>
        <w:t xml:space="preserve">. (2011), donde árboles </w:t>
      </w:r>
      <w:r w:rsidR="0012163D">
        <w:rPr>
          <w:rFonts w:ascii="Calibri Light" w:eastAsiaTheme="minorHAnsi" w:hAnsi="Calibri Light"/>
          <w:sz w:val="24"/>
          <w:lang w:val="es-CL"/>
        </w:rPr>
        <w:t xml:space="preserve">de algarrobo </w:t>
      </w:r>
      <w:r>
        <w:rPr>
          <w:rFonts w:ascii="Calibri Light" w:eastAsiaTheme="minorHAnsi" w:hAnsi="Calibri Light"/>
          <w:sz w:val="24"/>
          <w:lang w:val="es-CL"/>
        </w:rPr>
        <w:t>con mayor acceso al agua (ubicados en zona de valle) presentan valores más altos de potencial hídrico y de conductancia estomática, diferenciándose de árboles con menor acceso a</w:t>
      </w:r>
      <w:r w:rsidR="002A7D96">
        <w:rPr>
          <w:rFonts w:ascii="Calibri Light" w:eastAsiaTheme="minorHAnsi" w:hAnsi="Calibri Light"/>
          <w:sz w:val="24"/>
          <w:lang w:val="es-CL"/>
        </w:rPr>
        <w:t>l</w:t>
      </w:r>
      <w:r>
        <w:rPr>
          <w:rFonts w:ascii="Calibri Light" w:eastAsiaTheme="minorHAnsi" w:hAnsi="Calibri Light"/>
          <w:sz w:val="24"/>
          <w:lang w:val="es-CL"/>
        </w:rPr>
        <w:t xml:space="preserve"> agua (ubicados sobre duna).</w:t>
      </w:r>
    </w:p>
    <w:p w14:paraId="0A8CB970" w14:textId="5C78B02D" w:rsidR="006A6FFC" w:rsidRPr="00BB7898" w:rsidRDefault="00013526" w:rsidP="002A1124">
      <w:pPr>
        <w:tabs>
          <w:tab w:val="left" w:pos="4536"/>
        </w:tabs>
        <w:spacing w:line="240" w:lineRule="auto"/>
        <w:jc w:val="both"/>
        <w:rPr>
          <w:rFonts w:ascii="Calibri Light" w:eastAsiaTheme="minorHAnsi" w:hAnsi="Calibri Light"/>
          <w:sz w:val="24"/>
          <w:lang w:val="es-CL"/>
        </w:rPr>
      </w:pPr>
      <w:r w:rsidRPr="00A80400">
        <w:rPr>
          <w:rFonts w:ascii="Calibri Light" w:eastAsiaTheme="minorHAnsi" w:hAnsi="Calibri Light"/>
          <w:sz w:val="24"/>
          <w:lang w:val="es-CL"/>
        </w:rPr>
        <w:t xml:space="preserve">En </w:t>
      </w:r>
      <w:r w:rsidR="00B3429F">
        <w:rPr>
          <w:rFonts w:ascii="Calibri Light" w:eastAsiaTheme="minorHAnsi" w:hAnsi="Calibri Light"/>
          <w:sz w:val="24"/>
          <w:lang w:val="es-CL"/>
        </w:rPr>
        <w:t>enero de 2025</w:t>
      </w:r>
      <w:r w:rsidRPr="00A80400">
        <w:rPr>
          <w:rFonts w:ascii="Calibri Light" w:eastAsiaTheme="minorHAnsi" w:hAnsi="Calibri Light"/>
          <w:sz w:val="24"/>
          <w:lang w:val="es-CL"/>
        </w:rPr>
        <w:t xml:space="preserve"> </w:t>
      </w:r>
      <w:r w:rsidR="00395E41" w:rsidRPr="00A80400">
        <w:rPr>
          <w:rFonts w:ascii="Calibri Light" w:eastAsiaTheme="minorHAnsi" w:hAnsi="Calibri Light"/>
          <w:sz w:val="24"/>
          <w:lang w:val="es-CL"/>
        </w:rPr>
        <w:t>los</w:t>
      </w:r>
      <w:r w:rsidRPr="00A80400">
        <w:rPr>
          <w:rFonts w:ascii="Calibri Light" w:eastAsiaTheme="minorHAnsi" w:hAnsi="Calibri Light"/>
          <w:sz w:val="24"/>
          <w:lang w:val="es-CL"/>
        </w:rPr>
        <w:t xml:space="preserve"> a</w:t>
      </w:r>
      <w:r w:rsidR="006A6FFC" w:rsidRPr="00A80400">
        <w:rPr>
          <w:rFonts w:ascii="Calibri Light" w:eastAsiaTheme="minorHAnsi" w:hAnsi="Calibri Light"/>
          <w:sz w:val="24"/>
          <w:lang w:val="es-CL"/>
        </w:rPr>
        <w:t xml:space="preserve">lgarrobos ubicados en las proximidades del </w:t>
      </w:r>
      <w:r w:rsidR="00A63B6A">
        <w:rPr>
          <w:rFonts w:ascii="Calibri Light" w:eastAsiaTheme="minorHAnsi" w:hAnsi="Calibri Light"/>
          <w:sz w:val="24"/>
          <w:lang w:val="es-CL"/>
        </w:rPr>
        <w:t xml:space="preserve">Ex. </w:t>
      </w:r>
      <w:r w:rsidR="006A6FFC" w:rsidRPr="00A80400">
        <w:rPr>
          <w:rFonts w:ascii="Calibri Light" w:eastAsiaTheme="minorHAnsi" w:hAnsi="Calibri Light"/>
          <w:sz w:val="24"/>
          <w:lang w:val="es-CL"/>
        </w:rPr>
        <w:t>pozo Camar</w:t>
      </w:r>
      <w:r w:rsidR="009035B0" w:rsidRPr="00A80400">
        <w:rPr>
          <w:rFonts w:ascii="Calibri Light" w:eastAsiaTheme="minorHAnsi" w:hAnsi="Calibri Light"/>
          <w:sz w:val="24"/>
          <w:lang w:val="es-CL"/>
        </w:rPr>
        <w:t>-</w:t>
      </w:r>
      <w:r w:rsidR="006A6FFC" w:rsidRPr="00A80400">
        <w:rPr>
          <w:rFonts w:ascii="Calibri Light" w:eastAsiaTheme="minorHAnsi" w:hAnsi="Calibri Light"/>
          <w:sz w:val="24"/>
          <w:lang w:val="es-CL"/>
        </w:rPr>
        <w:t xml:space="preserve">2 </w:t>
      </w:r>
      <w:r w:rsidR="007874DB">
        <w:rPr>
          <w:rFonts w:ascii="Calibri Light" w:eastAsiaTheme="minorHAnsi" w:hAnsi="Calibri Light"/>
          <w:sz w:val="24"/>
          <w:lang w:val="es-CL"/>
        </w:rPr>
        <w:t xml:space="preserve">aumentaron </w:t>
      </w:r>
      <w:r w:rsidR="00BF160D">
        <w:rPr>
          <w:rFonts w:ascii="Calibri Light" w:eastAsiaTheme="minorHAnsi" w:hAnsi="Calibri Light"/>
          <w:sz w:val="24"/>
          <w:lang w:val="es-CL"/>
        </w:rPr>
        <w:t xml:space="preserve">su cobertura </w:t>
      </w:r>
      <w:r w:rsidR="007874DB">
        <w:rPr>
          <w:rFonts w:ascii="Calibri Light" w:eastAsiaTheme="minorHAnsi" w:hAnsi="Calibri Light"/>
          <w:sz w:val="24"/>
          <w:lang w:val="es-CL"/>
        </w:rPr>
        <w:t>en varios de los individuos medidos</w:t>
      </w:r>
      <w:r w:rsidR="00B3429F">
        <w:rPr>
          <w:rFonts w:ascii="Calibri Light" w:eastAsiaTheme="minorHAnsi" w:hAnsi="Calibri Light"/>
          <w:sz w:val="24"/>
          <w:lang w:val="es-CL"/>
        </w:rPr>
        <w:t xml:space="preserve"> respecto de la campaña anterior</w:t>
      </w:r>
      <w:r w:rsidR="007874DB">
        <w:rPr>
          <w:rFonts w:ascii="Calibri Light" w:eastAsiaTheme="minorHAnsi" w:hAnsi="Calibri Light"/>
          <w:sz w:val="24"/>
          <w:lang w:val="es-CL"/>
        </w:rPr>
        <w:t>, pero hubo algunos que mantuvieron una baja cobertura</w:t>
      </w:r>
      <w:r w:rsidR="00354109" w:rsidRPr="00A80400">
        <w:rPr>
          <w:rFonts w:ascii="Calibri Light" w:eastAsiaTheme="minorHAnsi" w:hAnsi="Calibri Light"/>
          <w:sz w:val="24"/>
          <w:lang w:val="es-CL"/>
        </w:rPr>
        <w:t xml:space="preserve"> </w:t>
      </w:r>
      <w:r w:rsidR="006A6FFC" w:rsidRPr="00A80400">
        <w:rPr>
          <w:rFonts w:ascii="Calibri Light" w:eastAsiaTheme="minorHAnsi" w:hAnsi="Calibri Light"/>
          <w:sz w:val="24"/>
          <w:lang w:val="es-CL"/>
        </w:rPr>
        <w:t>(Anexo 1</w:t>
      </w:r>
      <w:r w:rsidR="00D26326" w:rsidRPr="00A80400">
        <w:rPr>
          <w:rFonts w:ascii="Calibri Light" w:eastAsiaTheme="minorHAnsi" w:hAnsi="Calibri Light"/>
          <w:sz w:val="24"/>
          <w:lang w:val="es-CL"/>
        </w:rPr>
        <w:t xml:space="preserve">. Registro </w:t>
      </w:r>
      <w:r w:rsidR="00D26326" w:rsidRPr="00FB6031">
        <w:rPr>
          <w:rFonts w:ascii="Calibri Light" w:eastAsiaTheme="minorHAnsi" w:hAnsi="Calibri Light"/>
          <w:sz w:val="24"/>
          <w:lang w:val="es-CL"/>
        </w:rPr>
        <w:t>fotográfico</w:t>
      </w:r>
      <w:r w:rsidR="006A6FFC" w:rsidRPr="00FB6031">
        <w:rPr>
          <w:rFonts w:ascii="Calibri Light" w:eastAsiaTheme="minorHAnsi" w:hAnsi="Calibri Light"/>
          <w:sz w:val="24"/>
          <w:lang w:val="es-CL"/>
        </w:rPr>
        <w:t>)</w:t>
      </w:r>
      <w:r w:rsidR="00354109" w:rsidRPr="00FB6031">
        <w:rPr>
          <w:rFonts w:ascii="Calibri Light" w:eastAsiaTheme="minorHAnsi" w:hAnsi="Calibri Light"/>
          <w:sz w:val="24"/>
          <w:lang w:val="es-CL"/>
        </w:rPr>
        <w:t xml:space="preserve">. </w:t>
      </w:r>
      <w:r w:rsidR="00C86A59">
        <w:rPr>
          <w:rFonts w:ascii="Calibri Light" w:eastAsiaTheme="minorHAnsi" w:hAnsi="Calibri Light"/>
          <w:sz w:val="24"/>
          <w:lang w:val="es-CL"/>
        </w:rPr>
        <w:t xml:space="preserve">Esto provocó </w:t>
      </w:r>
      <w:r w:rsidR="007874DB">
        <w:rPr>
          <w:rFonts w:ascii="Calibri Light" w:eastAsiaTheme="minorHAnsi" w:hAnsi="Calibri Light"/>
          <w:sz w:val="24"/>
          <w:lang w:val="es-CL"/>
        </w:rPr>
        <w:t>que en esta campaña existieran</w:t>
      </w:r>
      <w:r w:rsidR="00A80400" w:rsidRPr="00FB6031">
        <w:rPr>
          <w:rFonts w:ascii="Calibri Light" w:eastAsiaTheme="minorHAnsi" w:hAnsi="Calibri Light"/>
          <w:sz w:val="24"/>
          <w:lang w:val="es-CL"/>
        </w:rPr>
        <w:t xml:space="preserve"> </w:t>
      </w:r>
      <w:r w:rsidR="00395E41" w:rsidRPr="00FB6031">
        <w:rPr>
          <w:rFonts w:ascii="Calibri Light" w:eastAsiaTheme="minorHAnsi" w:hAnsi="Calibri Light"/>
          <w:sz w:val="24"/>
          <w:lang w:val="es-CL"/>
        </w:rPr>
        <w:t xml:space="preserve">individuos de algarrobo que </w:t>
      </w:r>
      <w:r w:rsidR="00354109" w:rsidRPr="00FB6031">
        <w:rPr>
          <w:rFonts w:ascii="Calibri Light" w:eastAsiaTheme="minorHAnsi" w:hAnsi="Calibri Light"/>
          <w:sz w:val="24"/>
          <w:lang w:val="es-CL"/>
        </w:rPr>
        <w:t>no fue</w:t>
      </w:r>
      <w:r w:rsidR="00927C11" w:rsidRPr="00FB6031">
        <w:rPr>
          <w:rFonts w:ascii="Calibri Light" w:eastAsiaTheme="minorHAnsi" w:hAnsi="Calibri Light"/>
          <w:sz w:val="24"/>
          <w:lang w:val="es-CL"/>
        </w:rPr>
        <w:t>ron</w:t>
      </w:r>
      <w:r w:rsidR="00354109" w:rsidRPr="00FB6031">
        <w:rPr>
          <w:rFonts w:ascii="Calibri Light" w:eastAsiaTheme="minorHAnsi" w:hAnsi="Calibri Light"/>
          <w:sz w:val="24"/>
          <w:lang w:val="es-CL"/>
        </w:rPr>
        <w:t xml:space="preserve"> posible</w:t>
      </w:r>
      <w:r w:rsidR="00F35F65" w:rsidRPr="00FB6031">
        <w:rPr>
          <w:rFonts w:ascii="Calibri Light" w:eastAsiaTheme="minorHAnsi" w:hAnsi="Calibri Light"/>
          <w:sz w:val="24"/>
          <w:lang w:val="es-CL"/>
        </w:rPr>
        <w:t>s de</w:t>
      </w:r>
      <w:r w:rsidR="00354109" w:rsidRPr="00FB6031">
        <w:rPr>
          <w:rFonts w:ascii="Calibri Light" w:eastAsiaTheme="minorHAnsi" w:hAnsi="Calibri Light"/>
          <w:sz w:val="24"/>
          <w:lang w:val="es-CL"/>
        </w:rPr>
        <w:t xml:space="preserve"> </w:t>
      </w:r>
      <w:r w:rsidR="00F35F65" w:rsidRPr="00FB6031">
        <w:rPr>
          <w:rFonts w:ascii="Calibri Light" w:eastAsiaTheme="minorHAnsi" w:hAnsi="Calibri Light"/>
          <w:sz w:val="24"/>
          <w:lang w:val="es-CL"/>
        </w:rPr>
        <w:t>evaluar</w:t>
      </w:r>
      <w:r w:rsidR="00354109"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por la inexistencia de ramillas </w:t>
      </w:r>
      <w:r w:rsidR="008214C4" w:rsidRPr="00FB6031">
        <w:rPr>
          <w:rFonts w:ascii="Calibri Light" w:eastAsiaTheme="minorHAnsi" w:hAnsi="Calibri Light"/>
          <w:sz w:val="24"/>
          <w:lang w:val="es-CL"/>
        </w:rPr>
        <w:t>medibles (</w:t>
      </w:r>
      <w:r w:rsidR="00354109" w:rsidRPr="00FB6031">
        <w:rPr>
          <w:rFonts w:ascii="Calibri Light" w:eastAsiaTheme="minorHAnsi" w:hAnsi="Calibri Light"/>
          <w:sz w:val="24"/>
          <w:lang w:val="es-CL"/>
        </w:rPr>
        <w:t>árboles</w:t>
      </w:r>
      <w:r w:rsidR="00927C11" w:rsidRPr="00FB6031">
        <w:rPr>
          <w:rFonts w:ascii="Calibri Light" w:eastAsiaTheme="minorHAnsi" w:hAnsi="Calibri Light"/>
          <w:sz w:val="24"/>
          <w:lang w:val="es-CL"/>
        </w:rPr>
        <w:t xml:space="preserve"> </w:t>
      </w:r>
      <w:r w:rsidR="00A80400" w:rsidRPr="00FB6031">
        <w:rPr>
          <w:rFonts w:ascii="Calibri Light" w:eastAsiaTheme="minorHAnsi" w:hAnsi="Calibri Light"/>
          <w:sz w:val="24"/>
          <w:lang w:val="es-CL"/>
        </w:rPr>
        <w:t>A</w:t>
      </w:r>
      <w:r w:rsidR="00F415F7" w:rsidRPr="00FB6031">
        <w:rPr>
          <w:rFonts w:ascii="Calibri Light" w:eastAsiaTheme="minorHAnsi" w:hAnsi="Calibri Light"/>
          <w:sz w:val="24"/>
          <w:lang w:val="es-CL"/>
        </w:rPr>
        <w:t xml:space="preserve">17, </w:t>
      </w:r>
      <w:r w:rsidR="00927C11" w:rsidRPr="00FB6031">
        <w:rPr>
          <w:rFonts w:ascii="Calibri Light" w:eastAsiaTheme="minorHAnsi" w:hAnsi="Calibri Light"/>
          <w:sz w:val="24"/>
          <w:lang w:val="es-CL"/>
        </w:rPr>
        <w:t xml:space="preserve">A21, </w:t>
      </w:r>
      <w:r w:rsidR="000A25AA" w:rsidRPr="00FB6031">
        <w:rPr>
          <w:rFonts w:ascii="Calibri Light" w:eastAsiaTheme="minorHAnsi" w:hAnsi="Calibri Light"/>
          <w:sz w:val="24"/>
          <w:lang w:val="es-CL"/>
        </w:rPr>
        <w:t>A</w:t>
      </w:r>
      <w:r w:rsidR="00354109" w:rsidRPr="00FB6031">
        <w:rPr>
          <w:rFonts w:ascii="Calibri Light" w:eastAsiaTheme="minorHAnsi" w:hAnsi="Calibri Light"/>
          <w:sz w:val="24"/>
          <w:lang w:val="es-CL"/>
        </w:rPr>
        <w:t xml:space="preserve">22, </w:t>
      </w:r>
      <w:r w:rsidR="00927C11" w:rsidRPr="00FB6031">
        <w:rPr>
          <w:rFonts w:ascii="Calibri Light" w:eastAsiaTheme="minorHAnsi" w:hAnsi="Calibri Light"/>
          <w:sz w:val="24"/>
          <w:lang w:val="es-CL"/>
        </w:rPr>
        <w:t xml:space="preserve">A30, </w:t>
      </w:r>
      <w:r w:rsidR="00411ACA" w:rsidRPr="00FB6031">
        <w:rPr>
          <w:rFonts w:ascii="Calibri Light" w:eastAsiaTheme="minorHAnsi" w:hAnsi="Calibri Light"/>
          <w:sz w:val="24"/>
          <w:lang w:val="es-CL"/>
        </w:rPr>
        <w:t>A31, A38, A41,</w:t>
      </w:r>
      <w:r w:rsidR="007874DB">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C58</w:t>
      </w:r>
      <w:r w:rsidR="00411ACA" w:rsidRPr="00FB6031">
        <w:rPr>
          <w:rFonts w:ascii="Calibri Light" w:eastAsiaTheme="minorHAnsi" w:hAnsi="Calibri Light"/>
          <w:sz w:val="24"/>
          <w:lang w:val="es-CL"/>
        </w:rPr>
        <w:t xml:space="preserve"> </w:t>
      </w:r>
      <w:r w:rsidR="00927C11" w:rsidRPr="00FB6031">
        <w:rPr>
          <w:rFonts w:ascii="Calibri Light" w:eastAsiaTheme="minorHAnsi" w:hAnsi="Calibri Light"/>
          <w:sz w:val="24"/>
          <w:lang w:val="es-CL"/>
        </w:rPr>
        <w:t xml:space="preserve">y </w:t>
      </w:r>
      <w:r w:rsidR="00354109" w:rsidRPr="00FB6031">
        <w:rPr>
          <w:rFonts w:ascii="Calibri Light" w:eastAsiaTheme="minorHAnsi" w:hAnsi="Calibri Light"/>
          <w:sz w:val="24"/>
          <w:lang w:val="es-CL"/>
        </w:rPr>
        <w:t>AX02</w:t>
      </w:r>
      <w:r w:rsidR="00927C11" w:rsidRPr="00FB6031">
        <w:rPr>
          <w:rFonts w:ascii="Calibri Light" w:eastAsiaTheme="minorHAnsi" w:hAnsi="Calibri Light"/>
          <w:sz w:val="24"/>
          <w:lang w:val="es-CL"/>
        </w:rPr>
        <w:t>)</w:t>
      </w:r>
      <w:r w:rsidR="009035B0" w:rsidRPr="00FB6031">
        <w:rPr>
          <w:rFonts w:ascii="Calibri Light" w:eastAsiaTheme="minorHAnsi" w:hAnsi="Calibri Light"/>
          <w:sz w:val="24"/>
          <w:lang w:val="es-CL"/>
        </w:rPr>
        <w:t xml:space="preserve">. Esta falta de ramillas se </w:t>
      </w:r>
      <w:r w:rsidR="0065637C" w:rsidRPr="00FB6031">
        <w:rPr>
          <w:rFonts w:ascii="Calibri Light" w:eastAsiaTheme="minorHAnsi" w:hAnsi="Calibri Light"/>
          <w:sz w:val="24"/>
          <w:lang w:val="es-CL"/>
        </w:rPr>
        <w:t xml:space="preserve">puede </w:t>
      </w:r>
      <w:r w:rsidR="009035B0" w:rsidRPr="00FB6031">
        <w:rPr>
          <w:rFonts w:ascii="Calibri Light" w:eastAsiaTheme="minorHAnsi" w:hAnsi="Calibri Light"/>
          <w:sz w:val="24"/>
          <w:lang w:val="es-CL"/>
        </w:rPr>
        <w:t>debe</w:t>
      </w:r>
      <w:r w:rsidR="0065637C" w:rsidRPr="00FB6031">
        <w:rPr>
          <w:rFonts w:ascii="Calibri Light" w:eastAsiaTheme="minorHAnsi" w:hAnsi="Calibri Light"/>
          <w:sz w:val="24"/>
          <w:lang w:val="es-CL"/>
        </w:rPr>
        <w:t>r</w:t>
      </w:r>
      <w:r w:rsidR="009035B0" w:rsidRPr="00FB6031">
        <w:rPr>
          <w:rFonts w:ascii="Calibri Light" w:eastAsiaTheme="minorHAnsi" w:hAnsi="Calibri Light"/>
          <w:sz w:val="24"/>
          <w:lang w:val="es-CL"/>
        </w:rPr>
        <w:t>, a la escasa regeneración de ramillas, al ramoneo producido por burros que hay e</w:t>
      </w:r>
      <w:r w:rsidR="005121B7" w:rsidRPr="00FB6031">
        <w:rPr>
          <w:rFonts w:ascii="Calibri Light" w:eastAsiaTheme="minorHAnsi" w:hAnsi="Calibri Light"/>
          <w:sz w:val="24"/>
          <w:lang w:val="es-CL"/>
        </w:rPr>
        <w:t>n la zona,</w:t>
      </w:r>
      <w:r w:rsidR="009035B0" w:rsidRPr="00FB6031">
        <w:rPr>
          <w:rFonts w:ascii="Calibri Light" w:eastAsiaTheme="minorHAnsi" w:hAnsi="Calibri Light"/>
          <w:sz w:val="24"/>
          <w:lang w:val="es-CL"/>
        </w:rPr>
        <w:t xml:space="preserve"> </w:t>
      </w:r>
      <w:r w:rsidR="005A6AAB" w:rsidRPr="00FB6031">
        <w:rPr>
          <w:rFonts w:ascii="Calibri Light" w:eastAsiaTheme="minorHAnsi" w:hAnsi="Calibri Light"/>
          <w:sz w:val="24"/>
          <w:lang w:val="es-CL"/>
        </w:rPr>
        <w:t>y</w:t>
      </w:r>
      <w:r w:rsidR="007874DB">
        <w:rPr>
          <w:rFonts w:ascii="Calibri Light" w:eastAsiaTheme="minorHAnsi" w:hAnsi="Calibri Light"/>
          <w:sz w:val="24"/>
          <w:lang w:val="es-CL"/>
        </w:rPr>
        <w:t>/o</w:t>
      </w:r>
      <w:r w:rsidR="005A6AAB" w:rsidRPr="00FB6031">
        <w:rPr>
          <w:rFonts w:ascii="Calibri Light" w:eastAsiaTheme="minorHAnsi" w:hAnsi="Calibri Light"/>
          <w:sz w:val="24"/>
          <w:lang w:val="es-CL"/>
        </w:rPr>
        <w:t xml:space="preserve"> </w:t>
      </w:r>
      <w:r w:rsidR="009035B0" w:rsidRPr="00FB6031">
        <w:rPr>
          <w:rFonts w:ascii="Calibri Light" w:eastAsiaTheme="minorHAnsi" w:hAnsi="Calibri Light"/>
          <w:sz w:val="24"/>
          <w:lang w:val="es-CL"/>
        </w:rPr>
        <w:t>a la naturaleza destructiva de la medición de los potenciales hídricos que corta 4 ramillas por campaña de medición (2 p</w:t>
      </w:r>
      <w:bookmarkStart w:id="24" w:name="_Hlk120700805"/>
      <w:r w:rsidR="009035B0" w:rsidRPr="00FB6031">
        <w:rPr>
          <w:rFonts w:ascii="Calibri Light" w:eastAsiaTheme="minorHAnsi" w:hAnsi="Calibri Light"/>
          <w:sz w:val="24"/>
          <w:lang w:val="es-CL"/>
        </w:rPr>
        <w:t xml:space="preserve">ara </w:t>
      </w:r>
      <w:proofErr w:type="spellStart"/>
      <w:r w:rsidR="009035B0" w:rsidRPr="00FB6031">
        <w:rPr>
          <w:rFonts w:ascii="Calibri Light" w:hAnsi="Calibri Light"/>
          <w:sz w:val="24"/>
          <w:lang w:val="es-CL"/>
        </w:rPr>
        <w:t>Ѱpa</w:t>
      </w:r>
      <w:proofErr w:type="spellEnd"/>
      <w:r w:rsidR="009035B0" w:rsidRPr="00FB6031">
        <w:rPr>
          <w:rFonts w:ascii="Calibri Light" w:hAnsi="Calibri Light"/>
          <w:sz w:val="24"/>
          <w:lang w:val="es-CL"/>
        </w:rPr>
        <w:t xml:space="preserve"> y 2 para </w:t>
      </w:r>
      <w:proofErr w:type="spellStart"/>
      <w:r w:rsidR="009035B0" w:rsidRPr="00FB6031">
        <w:rPr>
          <w:rFonts w:ascii="Calibri Light" w:hAnsi="Calibri Light"/>
          <w:sz w:val="24"/>
          <w:lang w:val="es-CL"/>
        </w:rPr>
        <w:t>Ѱmd</w:t>
      </w:r>
      <w:proofErr w:type="spellEnd"/>
      <w:r w:rsidR="009035B0" w:rsidRPr="00FB6031">
        <w:rPr>
          <w:rFonts w:ascii="Calibri Light" w:hAnsi="Calibri Light"/>
          <w:sz w:val="24"/>
          <w:lang w:val="es-CL"/>
        </w:rPr>
        <w:t>)</w:t>
      </w:r>
      <w:r w:rsidR="005A6AAB" w:rsidRPr="00FB6031">
        <w:rPr>
          <w:rFonts w:ascii="Calibri Light" w:hAnsi="Calibri Light"/>
          <w:sz w:val="24"/>
          <w:lang w:val="es-CL"/>
        </w:rPr>
        <w:t>.</w:t>
      </w:r>
      <w:r w:rsidR="00A104C1" w:rsidRPr="00FB6031">
        <w:rPr>
          <w:rFonts w:ascii="Calibri Light" w:hAnsi="Calibri Light"/>
          <w:sz w:val="24"/>
          <w:lang w:val="es-CL"/>
        </w:rPr>
        <w:t xml:space="preserve"> </w:t>
      </w:r>
      <w:r w:rsidR="00234A08">
        <w:rPr>
          <w:rFonts w:ascii="Calibri Light" w:hAnsi="Calibri Light"/>
          <w:sz w:val="24"/>
          <w:lang w:val="es-CL"/>
        </w:rPr>
        <w:t>En esta campaña se observó una ausencia total de hojas en los árboles</w:t>
      </w:r>
      <w:r w:rsidR="00062B89" w:rsidRPr="00FB6031">
        <w:rPr>
          <w:rFonts w:ascii="Calibri Light" w:hAnsi="Calibri Light"/>
          <w:sz w:val="24"/>
          <w:lang w:val="es-CL"/>
        </w:rPr>
        <w:t xml:space="preserve">, </w:t>
      </w:r>
      <w:r w:rsidR="00234A08">
        <w:rPr>
          <w:rFonts w:ascii="Calibri Light" w:hAnsi="Calibri Light"/>
          <w:sz w:val="24"/>
          <w:lang w:val="es-CL"/>
        </w:rPr>
        <w:t xml:space="preserve">A21, A22, A30, A31, A38, A41 </w:t>
      </w:r>
      <w:r w:rsidR="00234A08" w:rsidRPr="00BB7898">
        <w:rPr>
          <w:rFonts w:ascii="Calibri Light" w:hAnsi="Calibri Light"/>
          <w:sz w:val="24"/>
          <w:lang w:val="es-CL"/>
        </w:rPr>
        <w:t>y AX02</w:t>
      </w:r>
      <w:r w:rsidR="00234A08">
        <w:rPr>
          <w:rFonts w:ascii="Calibri Light" w:hAnsi="Calibri Light"/>
          <w:sz w:val="24"/>
          <w:lang w:val="es-CL"/>
        </w:rPr>
        <w:t xml:space="preserve">, </w:t>
      </w:r>
      <w:r w:rsidR="00FB6031" w:rsidRPr="00FB6031">
        <w:rPr>
          <w:rFonts w:ascii="Calibri Light" w:hAnsi="Calibri Light"/>
          <w:sz w:val="24"/>
          <w:lang w:val="es-CL"/>
        </w:rPr>
        <w:t xml:space="preserve">lo que imposibilitó </w:t>
      </w:r>
      <w:r w:rsidR="00062B89" w:rsidRPr="00FB6031">
        <w:rPr>
          <w:rFonts w:ascii="Calibri Light" w:hAnsi="Calibri Light"/>
          <w:sz w:val="24"/>
          <w:lang w:val="es-CL"/>
        </w:rPr>
        <w:t>la medición de conductancia estomática</w:t>
      </w:r>
      <w:r w:rsidR="00234A08">
        <w:rPr>
          <w:rFonts w:ascii="Calibri Light" w:hAnsi="Calibri Light"/>
          <w:sz w:val="24"/>
          <w:lang w:val="es-CL"/>
        </w:rPr>
        <w:t>, lo que se ha repetido en las últimas campañas</w:t>
      </w:r>
      <w:r w:rsidR="00062B89" w:rsidRPr="00BB7898">
        <w:rPr>
          <w:rFonts w:ascii="Calibri Light" w:hAnsi="Calibri Light"/>
          <w:sz w:val="24"/>
          <w:lang w:val="es-CL"/>
        </w:rPr>
        <w:t>.</w:t>
      </w:r>
    </w:p>
    <w:bookmarkEnd w:id="24"/>
    <w:p w14:paraId="20342E4E" w14:textId="5B588B81" w:rsidR="00F12DDC" w:rsidRPr="00FB6031" w:rsidRDefault="00766A75" w:rsidP="00F12DDC">
      <w:pPr>
        <w:spacing w:line="240" w:lineRule="auto"/>
        <w:jc w:val="both"/>
        <w:rPr>
          <w:rFonts w:ascii="Calibri Light" w:eastAsiaTheme="minorHAnsi" w:hAnsi="Calibri Light"/>
          <w:sz w:val="24"/>
          <w:lang w:val="es-CL"/>
        </w:rPr>
      </w:pPr>
      <w:r w:rsidRPr="00BB7898">
        <w:rPr>
          <w:rFonts w:ascii="Calibri Light" w:eastAsiaTheme="minorHAnsi" w:hAnsi="Calibri Light"/>
          <w:sz w:val="24"/>
          <w:lang w:val="es-CL"/>
        </w:rPr>
        <w:t>La</w:t>
      </w:r>
      <w:r w:rsidR="00DB6C5B" w:rsidRPr="00BB7898">
        <w:rPr>
          <w:rFonts w:ascii="Calibri Light" w:eastAsiaTheme="minorHAnsi" w:hAnsi="Calibri Light"/>
          <w:sz w:val="24"/>
          <w:lang w:val="es-CL"/>
        </w:rPr>
        <w:t xml:space="preserve"> ficha de clasificación de estado de conservación de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alba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y</w:t>
      </w:r>
      <w:r w:rsidR="00F12DDC" w:rsidRPr="00BB7898">
        <w:rPr>
          <w:rFonts w:ascii="Calibri Light" w:eastAsiaTheme="minorHAnsi" w:hAnsi="Calibri Light"/>
          <w:sz w:val="24"/>
          <w:lang w:val="es-CL"/>
        </w:rPr>
        <w:t xml:space="preserve"> </w:t>
      </w:r>
      <w:r w:rsidR="00AA32D6" w:rsidRPr="00BB7898">
        <w:rPr>
          <w:rFonts w:ascii="Calibri Light" w:eastAsiaTheme="minorHAnsi" w:hAnsi="Calibri Light"/>
          <w:i/>
          <w:sz w:val="24"/>
          <w:lang w:val="es-CL"/>
        </w:rPr>
        <w:t>N</w:t>
      </w:r>
      <w:r w:rsidR="00EF1522" w:rsidRPr="00BB7898">
        <w:rPr>
          <w:rFonts w:ascii="Calibri Light" w:eastAsiaTheme="minorHAnsi" w:hAnsi="Calibri Light"/>
          <w:i/>
          <w:sz w:val="24"/>
          <w:lang w:val="es-CL"/>
        </w:rPr>
        <w:t>.</w:t>
      </w:r>
      <w:r w:rsidR="00F12DDC" w:rsidRPr="00BB7898">
        <w:rPr>
          <w:rFonts w:ascii="Calibri Light" w:eastAsiaTheme="minorHAnsi" w:hAnsi="Calibri Light"/>
          <w:i/>
          <w:sz w:val="24"/>
          <w:lang w:val="es-CL"/>
        </w:rPr>
        <w:t xml:space="preserve"> flexuosa</w:t>
      </w:r>
      <w:r w:rsidR="00F12DDC" w:rsidRPr="00BB7898">
        <w:rPr>
          <w:rFonts w:ascii="Calibri Light" w:eastAsiaTheme="minorHAnsi" w:hAnsi="Calibri Light"/>
          <w:sz w:val="24"/>
          <w:lang w:val="es-CL"/>
        </w:rPr>
        <w:t xml:space="preserve">, </w:t>
      </w:r>
      <w:r w:rsidR="00DB6C5B" w:rsidRPr="00BB7898">
        <w:rPr>
          <w:rFonts w:ascii="Calibri Light" w:eastAsiaTheme="minorHAnsi" w:hAnsi="Calibri Light"/>
          <w:sz w:val="24"/>
          <w:lang w:val="es-CL"/>
        </w:rPr>
        <w:t>describen estas especies</w:t>
      </w:r>
      <w:r w:rsidR="00F12DDC" w:rsidRPr="00BB7898">
        <w:rPr>
          <w:rFonts w:ascii="Calibri Light" w:eastAsiaTheme="minorHAnsi" w:hAnsi="Calibri Light"/>
          <w:sz w:val="24"/>
          <w:lang w:val="es-CL"/>
        </w:rPr>
        <w:t xml:space="preserve"> como </w:t>
      </w:r>
      <w:r w:rsidR="00DB6C5B" w:rsidRPr="00BB7898">
        <w:rPr>
          <w:rFonts w:ascii="Calibri Light" w:eastAsiaTheme="minorHAnsi" w:hAnsi="Calibri Light"/>
          <w:sz w:val="24"/>
          <w:lang w:val="es-CL"/>
        </w:rPr>
        <w:t>de</w:t>
      </w:r>
      <w:r w:rsidR="00F12DDC" w:rsidRPr="00BB7898">
        <w:rPr>
          <w:rFonts w:ascii="Calibri Light" w:eastAsiaTheme="minorHAnsi" w:hAnsi="Calibri Light"/>
          <w:sz w:val="24"/>
          <w:lang w:val="es-CL"/>
        </w:rPr>
        <w:t xml:space="preserve"> hojas caducas,</w:t>
      </w:r>
      <w:r w:rsidR="00DB6C5B" w:rsidRPr="00BB7898">
        <w:rPr>
          <w:rFonts w:ascii="Calibri Light" w:eastAsiaTheme="minorHAnsi" w:hAnsi="Calibri Light"/>
          <w:sz w:val="24"/>
          <w:lang w:val="es-CL"/>
        </w:rPr>
        <w:t xml:space="preserve"> es decir</w:t>
      </w:r>
      <w:r w:rsidR="003D613F" w:rsidRPr="00BB7898">
        <w:rPr>
          <w:rFonts w:ascii="Calibri Light" w:eastAsiaTheme="minorHAnsi" w:hAnsi="Calibri Light"/>
          <w:sz w:val="24"/>
          <w:lang w:val="es-CL"/>
        </w:rPr>
        <w:t>,</w:t>
      </w:r>
      <w:r w:rsidR="00DB6C5B" w:rsidRPr="00BB7898">
        <w:rPr>
          <w:rFonts w:ascii="Calibri Light" w:eastAsiaTheme="minorHAnsi" w:hAnsi="Calibri Light"/>
          <w:sz w:val="24"/>
          <w:lang w:val="es-CL"/>
        </w:rPr>
        <w:t xml:space="preserve"> que pierden gran parte de sus hojas en invierno</w:t>
      </w:r>
      <w:r w:rsidR="00F12DDC" w:rsidRPr="00BB7898">
        <w:rPr>
          <w:rFonts w:ascii="Calibri Light" w:eastAsiaTheme="minorHAnsi" w:hAnsi="Calibri Light"/>
          <w:sz w:val="24"/>
          <w:lang w:val="es-CL"/>
        </w:rPr>
        <w:t xml:space="preserve"> (MMA, 2012a; MMA</w:t>
      </w:r>
      <w:r w:rsidR="00F12DDC" w:rsidRPr="00FB6031">
        <w:rPr>
          <w:rFonts w:ascii="Calibri Light" w:eastAsiaTheme="minorHAnsi" w:hAnsi="Calibri Light"/>
          <w:sz w:val="24"/>
          <w:lang w:val="es-CL"/>
        </w:rPr>
        <w:t xml:space="preserve">, 2012b). Así mismo, </w:t>
      </w:r>
      <w:r w:rsidR="00AA32D6" w:rsidRPr="00FB6031">
        <w:rPr>
          <w:rFonts w:ascii="Calibri Light" w:eastAsiaTheme="minorHAnsi" w:hAnsi="Calibri Light"/>
          <w:i/>
          <w:sz w:val="24"/>
          <w:lang w:val="es-CL"/>
        </w:rPr>
        <w:t>N</w:t>
      </w:r>
      <w:r w:rsidR="00EF1522" w:rsidRPr="00FB6031">
        <w:rPr>
          <w:rFonts w:ascii="Calibri Light" w:eastAsiaTheme="minorHAnsi" w:hAnsi="Calibri Light"/>
          <w:i/>
          <w:sz w:val="24"/>
          <w:lang w:val="es-CL"/>
        </w:rPr>
        <w:t>.</w:t>
      </w:r>
      <w:r w:rsidR="00F12DDC" w:rsidRPr="00FB6031">
        <w:rPr>
          <w:rFonts w:ascii="Calibri Light" w:eastAsiaTheme="minorHAnsi" w:hAnsi="Calibri Light"/>
          <w:i/>
          <w:sz w:val="24"/>
          <w:lang w:val="es-CL"/>
        </w:rPr>
        <w:t xml:space="preserve"> chilensis</w:t>
      </w:r>
      <w:r w:rsidR="00DB6C5B" w:rsidRPr="00FB6031">
        <w:rPr>
          <w:rFonts w:ascii="Calibri Light" w:eastAsiaTheme="minorHAnsi" w:hAnsi="Calibri Light"/>
          <w:iCs/>
          <w:sz w:val="24"/>
          <w:lang w:val="es-CL"/>
        </w:rPr>
        <w:t xml:space="preserve">, también ha sido descrito como </w:t>
      </w:r>
      <w:r w:rsidR="00F12DDC" w:rsidRPr="00FB6031">
        <w:rPr>
          <w:rFonts w:ascii="Calibri Light" w:eastAsiaTheme="minorHAnsi" w:hAnsi="Calibri Light"/>
          <w:sz w:val="24"/>
          <w:lang w:val="es-CL"/>
        </w:rPr>
        <w:t>caducifolio en su distribución sur en Latinoamérica, lo que se produce como resultado del efecto de las heladas (FAO, 1997). Esto explicar</w:t>
      </w:r>
      <w:r w:rsidR="00BB7898">
        <w:rPr>
          <w:rFonts w:ascii="Calibri Light" w:eastAsiaTheme="minorHAnsi" w:hAnsi="Calibri Light"/>
          <w:sz w:val="24"/>
          <w:lang w:val="es-CL"/>
        </w:rPr>
        <w:t>ía</w:t>
      </w:r>
      <w:r w:rsidR="00F12DDC" w:rsidRPr="00FB6031">
        <w:rPr>
          <w:rFonts w:ascii="Calibri Light" w:eastAsiaTheme="minorHAnsi" w:hAnsi="Calibri Light"/>
          <w:sz w:val="24"/>
          <w:lang w:val="es-CL"/>
        </w:rPr>
        <w:t xml:space="preserve"> la falta de hojas observad</w:t>
      </w:r>
      <w:r w:rsidR="0057030F" w:rsidRPr="00FB6031">
        <w:rPr>
          <w:rFonts w:ascii="Calibri Light" w:eastAsiaTheme="minorHAnsi" w:hAnsi="Calibri Light"/>
          <w:sz w:val="24"/>
          <w:lang w:val="es-CL"/>
        </w:rPr>
        <w:t>a</w:t>
      </w:r>
      <w:r w:rsidR="00BB7898">
        <w:rPr>
          <w:rFonts w:ascii="Calibri Light" w:eastAsiaTheme="minorHAnsi" w:hAnsi="Calibri Light"/>
          <w:sz w:val="24"/>
          <w:lang w:val="es-CL"/>
        </w:rPr>
        <w:t>s</w:t>
      </w:r>
      <w:r w:rsidR="00F12DDC" w:rsidRPr="00FB6031">
        <w:rPr>
          <w:rFonts w:ascii="Calibri Light" w:eastAsiaTheme="minorHAnsi" w:hAnsi="Calibri Light"/>
          <w:sz w:val="24"/>
          <w:lang w:val="es-CL"/>
        </w:rPr>
        <w:t xml:space="preserve"> en algarrobos </w:t>
      </w:r>
      <w:r w:rsidR="00927C11" w:rsidRPr="00FB6031">
        <w:rPr>
          <w:rFonts w:ascii="Calibri Light" w:eastAsiaTheme="minorHAnsi" w:hAnsi="Calibri Light"/>
          <w:sz w:val="24"/>
          <w:lang w:val="es-CL"/>
        </w:rPr>
        <w:t>en</w:t>
      </w:r>
      <w:r w:rsidR="005A6AAB" w:rsidRPr="00FB6031">
        <w:rPr>
          <w:rFonts w:ascii="Calibri Light" w:eastAsiaTheme="minorHAnsi" w:hAnsi="Calibri Light"/>
          <w:sz w:val="24"/>
          <w:lang w:val="es-CL"/>
        </w:rPr>
        <w:t xml:space="preserve"> </w:t>
      </w:r>
      <w:r w:rsidR="00BB7898">
        <w:rPr>
          <w:rFonts w:ascii="Calibri Light" w:eastAsiaTheme="minorHAnsi" w:hAnsi="Calibri Light"/>
          <w:sz w:val="24"/>
          <w:lang w:val="es-CL"/>
        </w:rPr>
        <w:t>los meses de julio</w:t>
      </w:r>
      <w:r w:rsidR="00234A08">
        <w:rPr>
          <w:rFonts w:ascii="Calibri Light" w:eastAsiaTheme="minorHAnsi" w:hAnsi="Calibri Light"/>
          <w:sz w:val="24"/>
          <w:lang w:val="es-CL"/>
        </w:rPr>
        <w:t>, pero no en los meses de la época estival, lo que podría estar asociado a otros factores, como la escases hídrica o la muerte de los ejemplares</w:t>
      </w:r>
      <w:r w:rsidR="00411ACA" w:rsidRPr="00FB6031">
        <w:rPr>
          <w:rFonts w:ascii="Calibri Light" w:eastAsiaTheme="minorHAnsi" w:hAnsi="Calibri Light"/>
          <w:sz w:val="24"/>
          <w:lang w:val="es-CL"/>
        </w:rPr>
        <w:t>.</w:t>
      </w:r>
    </w:p>
    <w:p w14:paraId="30FAD35D" w14:textId="61132C84" w:rsidR="00E874B6" w:rsidRDefault="00065BCE" w:rsidP="00616669">
      <w:pPr>
        <w:tabs>
          <w:tab w:val="left" w:pos="4536"/>
        </w:tabs>
        <w:spacing w:line="240" w:lineRule="auto"/>
        <w:jc w:val="both"/>
        <w:rPr>
          <w:rFonts w:ascii="Calibri Light" w:eastAsiaTheme="minorHAnsi" w:hAnsi="Calibri Light"/>
          <w:sz w:val="24"/>
          <w:lang w:val="es-CL"/>
        </w:rPr>
      </w:pPr>
      <w:r w:rsidRPr="00065BCE">
        <w:rPr>
          <w:rFonts w:ascii="Calibri Light" w:eastAsiaTheme="minorHAnsi" w:hAnsi="Calibri Light"/>
          <w:sz w:val="24"/>
          <w:lang w:val="es-CL"/>
        </w:rPr>
        <w:t xml:space="preserve">En esta campaña se observaron diferencias estadísticamente significativas </w:t>
      </w:r>
      <w:r w:rsidR="00234A08">
        <w:rPr>
          <w:rFonts w:ascii="Calibri Light" w:eastAsiaTheme="minorHAnsi" w:hAnsi="Calibri Light"/>
          <w:sz w:val="24"/>
          <w:lang w:val="es-CL"/>
        </w:rPr>
        <w:t xml:space="preserve">solo en conductancia estomática. </w:t>
      </w:r>
      <w:r w:rsidR="00BB7898">
        <w:rPr>
          <w:rFonts w:ascii="Calibri Light" w:eastAsiaTheme="minorHAnsi" w:hAnsi="Calibri Light"/>
          <w:sz w:val="24"/>
          <w:lang w:val="es-CL"/>
        </w:rPr>
        <w:t xml:space="preserve">Esto se observó </w:t>
      </w:r>
      <w:r w:rsidR="007D32E8">
        <w:rPr>
          <w:rFonts w:ascii="Calibri Light" w:eastAsiaTheme="minorHAnsi" w:hAnsi="Calibri Light"/>
          <w:sz w:val="24"/>
          <w:lang w:val="es-CL"/>
        </w:rPr>
        <w:t>en las comparaciones entre</w:t>
      </w:r>
      <w:r w:rsidR="00BB7898">
        <w:rPr>
          <w:rFonts w:ascii="Calibri Light" w:eastAsiaTheme="minorHAnsi" w:hAnsi="Calibri Light"/>
          <w:sz w:val="24"/>
          <w:lang w:val="es-CL"/>
        </w:rPr>
        <w:t xml:space="preserve"> la</w:t>
      </w:r>
      <w:r w:rsidR="007D32E8">
        <w:rPr>
          <w:rFonts w:ascii="Calibri Light" w:eastAsiaTheme="minorHAnsi" w:hAnsi="Calibri Light"/>
          <w:sz w:val="24"/>
          <w:lang w:val="es-CL"/>
        </w:rPr>
        <w:t>s</w:t>
      </w:r>
      <w:r w:rsidR="00BB7898">
        <w:rPr>
          <w:rFonts w:ascii="Calibri Light" w:eastAsiaTheme="minorHAnsi" w:hAnsi="Calibri Light"/>
          <w:sz w:val="24"/>
          <w:lang w:val="es-CL"/>
        </w:rPr>
        <w:t xml:space="preserve"> series A y B-C y </w:t>
      </w:r>
      <w:r w:rsidR="007D32E8">
        <w:rPr>
          <w:rFonts w:ascii="Calibri Light" w:eastAsiaTheme="minorHAnsi" w:hAnsi="Calibri Light"/>
          <w:sz w:val="24"/>
          <w:lang w:val="es-CL"/>
        </w:rPr>
        <w:t>entre el grupo con y sin</w:t>
      </w:r>
      <w:r w:rsidR="00BB7898">
        <w:rPr>
          <w:rFonts w:ascii="Calibri Light" w:eastAsiaTheme="minorHAnsi" w:hAnsi="Calibri Light"/>
          <w:sz w:val="24"/>
          <w:lang w:val="es-CL"/>
        </w:rPr>
        <w:t xml:space="preserve"> riego. </w:t>
      </w:r>
      <w:r w:rsidR="00234A08">
        <w:rPr>
          <w:rFonts w:ascii="Calibri Light" w:eastAsiaTheme="minorHAnsi" w:hAnsi="Calibri Light"/>
          <w:sz w:val="24"/>
          <w:lang w:val="es-CL"/>
        </w:rPr>
        <w:t>L</w:t>
      </w:r>
      <w:r w:rsidR="00BB7898">
        <w:rPr>
          <w:rFonts w:ascii="Calibri Light" w:eastAsiaTheme="minorHAnsi" w:hAnsi="Calibri Light"/>
          <w:sz w:val="24"/>
          <w:lang w:val="es-CL"/>
        </w:rPr>
        <w:t>os valores más bajos de potencial hídrico se presentaron en los árboles de la serie B-C y en los árboles sin riego</w:t>
      </w:r>
      <w:r w:rsidR="00BC31E2">
        <w:rPr>
          <w:rFonts w:ascii="Calibri Light" w:eastAsiaTheme="minorHAnsi" w:hAnsi="Calibri Light"/>
          <w:sz w:val="24"/>
          <w:lang w:val="es-CL"/>
        </w:rPr>
        <w:t xml:space="preserve"> (</w:t>
      </w:r>
      <w:r w:rsidR="00234A08">
        <w:rPr>
          <w:rFonts w:ascii="Calibri Light" w:eastAsiaTheme="minorHAnsi" w:hAnsi="Calibri Light"/>
          <w:sz w:val="24"/>
          <w:lang w:val="es-CL"/>
        </w:rPr>
        <w:t>178,51 y 180,01 mmol m</w:t>
      </w:r>
      <w:r w:rsidR="00234A08" w:rsidRPr="00234A08">
        <w:rPr>
          <w:rFonts w:ascii="Calibri Light" w:eastAsiaTheme="minorHAnsi" w:hAnsi="Calibri Light"/>
          <w:sz w:val="24"/>
          <w:vertAlign w:val="superscript"/>
          <w:lang w:val="es-CL"/>
        </w:rPr>
        <w:t>-2</w:t>
      </w:r>
      <w:r w:rsidR="00234A08">
        <w:rPr>
          <w:rFonts w:ascii="Calibri Light" w:eastAsiaTheme="minorHAnsi" w:hAnsi="Calibri Light"/>
          <w:sz w:val="24"/>
          <w:lang w:val="es-CL"/>
        </w:rPr>
        <w:t xml:space="preserve"> s</w:t>
      </w:r>
      <w:r w:rsidR="00234A08" w:rsidRPr="00234A08">
        <w:rPr>
          <w:rFonts w:ascii="Calibri Light" w:eastAsiaTheme="minorHAnsi" w:hAnsi="Calibri Light"/>
          <w:sz w:val="24"/>
          <w:vertAlign w:val="superscript"/>
          <w:lang w:val="es-CL"/>
        </w:rPr>
        <w:t>-1</w:t>
      </w:r>
      <w:r w:rsidR="00BC31E2">
        <w:rPr>
          <w:rFonts w:ascii="Calibri Light" w:eastAsiaTheme="minorHAnsi" w:hAnsi="Calibri Light"/>
          <w:sz w:val="24"/>
          <w:lang w:val="es-CL"/>
        </w:rPr>
        <w:t>, respectivamente)</w:t>
      </w:r>
      <w:r w:rsidR="00BB7898">
        <w:rPr>
          <w:rFonts w:ascii="Calibri Light" w:eastAsiaTheme="minorHAnsi" w:hAnsi="Calibri Light"/>
          <w:sz w:val="24"/>
          <w:lang w:val="es-CL"/>
        </w:rPr>
        <w:t xml:space="preserve">. </w:t>
      </w:r>
      <w:r w:rsidR="007B1882">
        <w:rPr>
          <w:rFonts w:ascii="Calibri Light" w:eastAsiaTheme="minorHAnsi" w:hAnsi="Calibri Light"/>
          <w:sz w:val="24"/>
          <w:lang w:val="es-CL"/>
        </w:rPr>
        <w:t xml:space="preserve">Durante 2024 no se observaron diferencias estadísticamente significativas en esta variable, pese a que se </w:t>
      </w:r>
      <w:r w:rsidR="002A7D96">
        <w:rPr>
          <w:rFonts w:ascii="Calibri Light" w:eastAsiaTheme="minorHAnsi" w:hAnsi="Calibri Light"/>
          <w:sz w:val="24"/>
          <w:lang w:val="es-CL"/>
        </w:rPr>
        <w:t>mantiene</w:t>
      </w:r>
      <w:r w:rsidR="007B1882">
        <w:rPr>
          <w:rFonts w:ascii="Calibri Light" w:eastAsiaTheme="minorHAnsi" w:hAnsi="Calibri Light"/>
          <w:sz w:val="24"/>
          <w:lang w:val="es-CL"/>
        </w:rPr>
        <w:t xml:space="preserve"> la tendencia de</w:t>
      </w:r>
      <w:r w:rsidR="00BC31E2" w:rsidRPr="00065BCE">
        <w:rPr>
          <w:rFonts w:ascii="Calibri Light" w:eastAsiaTheme="minorHAnsi" w:hAnsi="Calibri Light"/>
          <w:sz w:val="24"/>
          <w:lang w:val="es-CL"/>
        </w:rPr>
        <w:t xml:space="preserve"> valores más bajos en los árboles de la serie B</w:t>
      </w:r>
      <w:r w:rsidR="00BC31E2">
        <w:rPr>
          <w:rFonts w:ascii="Calibri Light" w:eastAsiaTheme="minorHAnsi" w:hAnsi="Calibri Light"/>
          <w:sz w:val="24"/>
          <w:lang w:val="es-CL"/>
        </w:rPr>
        <w:t xml:space="preserve">. </w:t>
      </w:r>
    </w:p>
    <w:p w14:paraId="1BBCC22F" w14:textId="247FEEE5" w:rsidR="00035E67" w:rsidRPr="00C86A59" w:rsidRDefault="00065BCE" w:rsidP="00616669">
      <w:pPr>
        <w:tabs>
          <w:tab w:val="left" w:pos="4536"/>
        </w:tabs>
        <w:spacing w:line="240" w:lineRule="auto"/>
        <w:jc w:val="both"/>
        <w:rPr>
          <w:rFonts w:ascii="Calibri Light" w:hAnsi="Calibri Light"/>
          <w:sz w:val="24"/>
          <w:highlight w:val="yellow"/>
          <w:lang w:val="es-CL"/>
        </w:rPr>
      </w:pPr>
      <w:r w:rsidRPr="00065BCE">
        <w:rPr>
          <w:rFonts w:ascii="Calibri Light" w:eastAsiaTheme="minorHAnsi" w:hAnsi="Calibri Light"/>
          <w:sz w:val="24"/>
          <w:lang w:val="es-CL"/>
        </w:rPr>
        <w:t xml:space="preserve">Por otro lado, </w:t>
      </w:r>
      <w:r w:rsidR="007B1882">
        <w:rPr>
          <w:rFonts w:ascii="Calibri Light" w:eastAsiaTheme="minorHAnsi" w:hAnsi="Calibri Light"/>
          <w:sz w:val="24"/>
          <w:lang w:val="es-CL"/>
        </w:rPr>
        <w:t>el potencial hídrico (pre-alba y mediodía) no mostr</w:t>
      </w:r>
      <w:r w:rsidR="00BC31E2">
        <w:rPr>
          <w:rFonts w:ascii="Calibri Light" w:eastAsiaTheme="minorHAnsi" w:hAnsi="Calibri Light"/>
          <w:sz w:val="24"/>
          <w:lang w:val="es-CL"/>
        </w:rPr>
        <w:t>ó diferencias en ninguna de las comparaciones realizadas, aunque se observa la tendencia de valores menores en la serie B-C y sin riego. Así mismo, al comparar los individuos respecto de la ubicación de la tubería que cruza la quebrada de norte a sur, no se encontraron diferencias</w:t>
      </w:r>
      <w:r w:rsidR="007B1882">
        <w:rPr>
          <w:rFonts w:ascii="Calibri Light" w:eastAsiaTheme="minorHAnsi" w:hAnsi="Calibri Light"/>
          <w:sz w:val="24"/>
          <w:lang w:val="es-CL"/>
        </w:rPr>
        <w:t xml:space="preserve"> en ninguna variable</w:t>
      </w:r>
      <w:r w:rsidR="00BC31E2">
        <w:rPr>
          <w:rFonts w:ascii="Calibri Light" w:eastAsiaTheme="minorHAnsi" w:hAnsi="Calibri Light"/>
          <w:sz w:val="24"/>
          <w:lang w:val="es-CL"/>
        </w:rPr>
        <w:t xml:space="preserve">, lo que puede plantear que la tubería no </w:t>
      </w:r>
      <w:r w:rsidR="007D32E8">
        <w:rPr>
          <w:rFonts w:ascii="Calibri Light" w:eastAsiaTheme="minorHAnsi" w:hAnsi="Calibri Light"/>
          <w:sz w:val="24"/>
          <w:lang w:val="es-CL"/>
        </w:rPr>
        <w:t>afecta</w:t>
      </w:r>
      <w:r w:rsidR="00BC31E2">
        <w:rPr>
          <w:rFonts w:ascii="Calibri Light" w:eastAsiaTheme="minorHAnsi" w:hAnsi="Calibri Light"/>
          <w:sz w:val="24"/>
          <w:lang w:val="es-CL"/>
        </w:rPr>
        <w:t xml:space="preserve"> el estado hídrico de los algarrobos analizados</w:t>
      </w:r>
      <w:r w:rsidRPr="00065BCE">
        <w:rPr>
          <w:rFonts w:ascii="Calibri Light" w:eastAsiaTheme="minorHAnsi" w:hAnsi="Calibri Light"/>
          <w:sz w:val="24"/>
          <w:lang w:val="es-CL"/>
        </w:rPr>
        <w:t xml:space="preserve">. </w:t>
      </w:r>
    </w:p>
    <w:p w14:paraId="27CCCDBC" w14:textId="23E52318" w:rsidR="00DD26A9" w:rsidRPr="00DB14D9" w:rsidRDefault="00DA03A7" w:rsidP="006D4B75">
      <w:pPr>
        <w:spacing w:line="240" w:lineRule="auto"/>
        <w:jc w:val="both"/>
        <w:rPr>
          <w:rFonts w:ascii="Calibri Light" w:hAnsi="Calibri Light"/>
          <w:sz w:val="24"/>
          <w:lang w:val="es-CL"/>
        </w:rPr>
      </w:pPr>
      <w:r w:rsidRPr="00DB14D9">
        <w:rPr>
          <w:rFonts w:ascii="Calibri Light" w:hAnsi="Calibri Light"/>
          <w:sz w:val="24"/>
          <w:lang w:val="es-CL"/>
        </w:rPr>
        <w:t>Al observar los valores de</w:t>
      </w:r>
      <w:r w:rsidR="000809EC" w:rsidRPr="00DB14D9">
        <w:rPr>
          <w:rFonts w:ascii="Calibri Light" w:hAnsi="Calibri Light"/>
          <w:sz w:val="24"/>
          <w:lang w:val="es-CL"/>
        </w:rPr>
        <w:t xml:space="preserve"> esta campaña de</w:t>
      </w:r>
      <w:r w:rsidRPr="00DB14D9">
        <w:rPr>
          <w:rFonts w:ascii="Calibri Light" w:hAnsi="Calibri Light"/>
          <w:sz w:val="24"/>
          <w:lang w:val="es-CL"/>
        </w:rPr>
        <w:t xml:space="preserve"> potencial </w:t>
      </w:r>
      <w:r w:rsidR="00386182">
        <w:rPr>
          <w:rFonts w:ascii="Calibri Light" w:hAnsi="Calibri Light"/>
          <w:sz w:val="24"/>
          <w:lang w:val="es-CL"/>
        </w:rPr>
        <w:t xml:space="preserve">hídrico </w:t>
      </w:r>
      <w:r w:rsidR="00034E6C" w:rsidRPr="00DB14D9">
        <w:rPr>
          <w:rFonts w:ascii="Calibri Light" w:hAnsi="Calibri Light"/>
          <w:sz w:val="24"/>
          <w:lang w:val="es-CL"/>
        </w:rPr>
        <w:t>en pre-alba</w:t>
      </w:r>
      <w:r w:rsidR="00043DA9">
        <w:rPr>
          <w:rFonts w:ascii="Calibri Light" w:hAnsi="Calibri Light"/>
          <w:sz w:val="24"/>
          <w:lang w:val="es-CL"/>
        </w:rPr>
        <w:t>, los árboles de ambas series (A y B-C</w:t>
      </w:r>
      <w:r w:rsidR="000A0BE1">
        <w:rPr>
          <w:rFonts w:ascii="Calibri Light" w:hAnsi="Calibri Light"/>
          <w:sz w:val="24"/>
          <w:lang w:val="es-CL"/>
        </w:rPr>
        <w:t>),</w:t>
      </w:r>
      <w:r w:rsidR="00043DA9">
        <w:rPr>
          <w:rFonts w:ascii="Calibri Light" w:hAnsi="Calibri Light"/>
          <w:sz w:val="24"/>
          <w:lang w:val="es-CL"/>
        </w:rPr>
        <w:t xml:space="preserve"> y </w:t>
      </w:r>
      <w:r w:rsidR="000A0BE1">
        <w:rPr>
          <w:rFonts w:ascii="Calibri Light" w:hAnsi="Calibri Light"/>
          <w:sz w:val="24"/>
          <w:lang w:val="es-CL"/>
        </w:rPr>
        <w:t>tanto con riego como</w:t>
      </w:r>
      <w:r w:rsidR="00043DA9">
        <w:rPr>
          <w:rFonts w:ascii="Calibri Light" w:hAnsi="Calibri Light"/>
          <w:sz w:val="24"/>
          <w:lang w:val="es-CL"/>
        </w:rPr>
        <w:t xml:space="preserve"> sin riego</w:t>
      </w:r>
      <w:r w:rsidR="000A0BE1">
        <w:rPr>
          <w:rFonts w:ascii="Calibri Light" w:hAnsi="Calibri Light"/>
          <w:sz w:val="24"/>
          <w:lang w:val="es-CL"/>
        </w:rPr>
        <w:t xml:space="preserve">, presentan un </w:t>
      </w:r>
      <w:r w:rsidR="00386182">
        <w:rPr>
          <w:rFonts w:ascii="Calibri Light" w:hAnsi="Calibri Light"/>
          <w:sz w:val="24"/>
          <w:lang w:val="es-CL"/>
        </w:rPr>
        <w:t xml:space="preserve">promedio de </w:t>
      </w:r>
      <w:r w:rsidR="00043DA9">
        <w:rPr>
          <w:rFonts w:ascii="Calibri Light" w:hAnsi="Calibri Light"/>
          <w:sz w:val="24"/>
          <w:lang w:val="es-CL"/>
        </w:rPr>
        <w:t>-1,</w:t>
      </w:r>
      <w:r w:rsidR="00386182">
        <w:rPr>
          <w:rFonts w:ascii="Calibri Light" w:hAnsi="Calibri Light"/>
          <w:sz w:val="24"/>
          <w:lang w:val="es-CL"/>
        </w:rPr>
        <w:t>5</w:t>
      </w:r>
      <w:r w:rsidR="00034E6C" w:rsidRPr="00DB14D9">
        <w:rPr>
          <w:rFonts w:ascii="Calibri Light" w:hAnsi="Calibri Light"/>
          <w:sz w:val="24"/>
          <w:lang w:val="es-CL"/>
        </w:rPr>
        <w:t xml:space="preserve"> MPa</w:t>
      </w:r>
      <w:r w:rsidRPr="00DB14D9">
        <w:rPr>
          <w:rFonts w:ascii="Calibri Light" w:hAnsi="Calibri Light"/>
          <w:sz w:val="24"/>
          <w:lang w:val="es-CL"/>
        </w:rPr>
        <w:t xml:space="preserve">, </w:t>
      </w:r>
      <w:r w:rsidR="0008347C" w:rsidRPr="00DB14D9">
        <w:rPr>
          <w:rFonts w:ascii="Calibri Light" w:hAnsi="Calibri Light"/>
          <w:sz w:val="24"/>
          <w:lang w:val="es-CL"/>
        </w:rPr>
        <w:t>alcanzan</w:t>
      </w:r>
      <w:r w:rsidR="000A0BE1">
        <w:rPr>
          <w:rFonts w:ascii="Calibri Light" w:hAnsi="Calibri Light"/>
          <w:sz w:val="24"/>
          <w:lang w:val="es-CL"/>
        </w:rPr>
        <w:t>do</w:t>
      </w:r>
      <w:r w:rsidR="0008347C" w:rsidRPr="00DB14D9">
        <w:rPr>
          <w:rFonts w:ascii="Calibri Light" w:hAnsi="Calibri Light"/>
          <w:sz w:val="24"/>
          <w:lang w:val="es-CL"/>
        </w:rPr>
        <w:t xml:space="preserve"> valores </w:t>
      </w:r>
      <w:r w:rsidR="00034E6C" w:rsidRPr="00DB14D9">
        <w:rPr>
          <w:rFonts w:ascii="Calibri Light" w:hAnsi="Calibri Light"/>
          <w:sz w:val="24"/>
          <w:lang w:val="es-CL"/>
        </w:rPr>
        <w:t xml:space="preserve">dentro del rango </w:t>
      </w:r>
      <w:r w:rsidR="0008347C" w:rsidRPr="00DB14D9">
        <w:rPr>
          <w:rFonts w:ascii="Calibri Light" w:hAnsi="Calibri Light"/>
          <w:sz w:val="24"/>
          <w:lang w:val="es-CL"/>
        </w:rPr>
        <w:t>para</w:t>
      </w:r>
      <w:r w:rsidR="00BD6232" w:rsidRPr="00DB14D9">
        <w:rPr>
          <w:rFonts w:ascii="Calibri Light" w:eastAsiaTheme="minorHAnsi" w:hAnsi="Calibri Light"/>
          <w:sz w:val="24"/>
          <w:lang w:val="es-CL"/>
        </w:rPr>
        <w:t xml:space="preserve"> </w:t>
      </w:r>
      <w:proofErr w:type="spellStart"/>
      <w:r w:rsidR="0008347C" w:rsidRPr="00DB14D9">
        <w:rPr>
          <w:rFonts w:ascii="Calibri Light" w:hAnsi="Calibri Light"/>
          <w:i/>
          <w:sz w:val="24"/>
          <w:lang w:val="es-CL"/>
        </w:rPr>
        <w:t>Neltuma</w:t>
      </w:r>
      <w:proofErr w:type="spellEnd"/>
      <w:r w:rsidR="0008347C" w:rsidRPr="00DB14D9">
        <w:rPr>
          <w:rFonts w:ascii="Calibri Light" w:hAnsi="Calibri Light"/>
          <w:i/>
          <w:sz w:val="24"/>
          <w:lang w:val="es-CL"/>
        </w:rPr>
        <w:t xml:space="preserve"> flexuosa</w:t>
      </w:r>
      <w:r w:rsidR="0008347C" w:rsidRPr="00DB14D9">
        <w:rPr>
          <w:rFonts w:ascii="Calibri Light" w:hAnsi="Calibri Light"/>
          <w:sz w:val="24"/>
          <w:lang w:val="es-CL"/>
        </w:rPr>
        <w:t xml:space="preserve"> en zonas de </w:t>
      </w:r>
      <w:r w:rsidR="00043DA9">
        <w:rPr>
          <w:rFonts w:ascii="Calibri Light" w:hAnsi="Calibri Light"/>
          <w:sz w:val="24"/>
          <w:lang w:val="es-CL"/>
        </w:rPr>
        <w:t>valle</w:t>
      </w:r>
      <w:r w:rsidR="000A0BE1">
        <w:rPr>
          <w:rFonts w:ascii="Calibri Light" w:hAnsi="Calibri Light"/>
          <w:sz w:val="24"/>
          <w:lang w:val="es-CL"/>
        </w:rPr>
        <w:t xml:space="preserve">, según lo reportado por </w:t>
      </w:r>
      <w:r w:rsidR="0034587B" w:rsidRPr="00DB14D9">
        <w:rPr>
          <w:rFonts w:ascii="Calibri Light" w:hAnsi="Calibri Light"/>
          <w:sz w:val="24"/>
          <w:lang w:val="es-CL"/>
        </w:rPr>
        <w:t xml:space="preserve">Giordano </w:t>
      </w:r>
      <w:r w:rsidR="0034587B" w:rsidRPr="00DB14D9">
        <w:rPr>
          <w:rFonts w:ascii="Calibri Light" w:hAnsi="Calibri Light"/>
          <w:i/>
          <w:iCs/>
          <w:sz w:val="24"/>
          <w:lang w:val="es-CL"/>
        </w:rPr>
        <w:t>et al</w:t>
      </w:r>
      <w:r w:rsidR="0008347C" w:rsidRPr="00DB14D9">
        <w:rPr>
          <w:rFonts w:ascii="Calibri Light" w:hAnsi="Calibri Light"/>
          <w:sz w:val="24"/>
          <w:lang w:val="es-CL"/>
        </w:rPr>
        <w:t>. (2011)</w:t>
      </w:r>
      <w:r w:rsidR="00043DA9">
        <w:rPr>
          <w:rFonts w:ascii="Calibri Light" w:hAnsi="Calibri Light"/>
          <w:sz w:val="24"/>
          <w:lang w:val="es-CL"/>
        </w:rPr>
        <w:t>. Se observa un mejor estado hídrico en la serie B respecto de las campañas anteriores</w:t>
      </w:r>
      <w:r w:rsidR="008553EB" w:rsidRPr="00DB14D9">
        <w:rPr>
          <w:rFonts w:ascii="Calibri Light" w:hAnsi="Calibri Light"/>
          <w:sz w:val="24"/>
          <w:lang w:val="es-CL"/>
        </w:rPr>
        <w:t xml:space="preserve">, lo que </w:t>
      </w:r>
      <w:r w:rsidR="00043DA9">
        <w:rPr>
          <w:rFonts w:ascii="Calibri Light" w:hAnsi="Calibri Light"/>
          <w:sz w:val="24"/>
          <w:lang w:val="es-CL"/>
        </w:rPr>
        <w:t xml:space="preserve">explicaría la ausencia de diferencias significativas. </w:t>
      </w:r>
      <w:r w:rsidR="000A0BE1">
        <w:rPr>
          <w:rFonts w:ascii="Calibri Light" w:hAnsi="Calibri Light"/>
          <w:sz w:val="24"/>
          <w:lang w:val="es-CL"/>
        </w:rPr>
        <w:t xml:space="preserve">En cuanto a la conductancia </w:t>
      </w:r>
      <w:r w:rsidR="006D4B75" w:rsidRPr="00DB14D9">
        <w:rPr>
          <w:rFonts w:ascii="Calibri Light" w:hAnsi="Calibri Light"/>
          <w:sz w:val="24"/>
          <w:lang w:val="es-CL"/>
        </w:rPr>
        <w:t>estomática</w:t>
      </w:r>
      <w:r w:rsidR="000A0BE1">
        <w:rPr>
          <w:rFonts w:ascii="Calibri Light" w:hAnsi="Calibri Light"/>
          <w:sz w:val="24"/>
          <w:lang w:val="es-CL"/>
        </w:rPr>
        <w:t>, los valores promedio de la serie A y de la serie B-C</w:t>
      </w:r>
      <w:r w:rsidR="00043DA9">
        <w:rPr>
          <w:rFonts w:ascii="Calibri Light" w:hAnsi="Calibri Light"/>
          <w:sz w:val="24"/>
          <w:lang w:val="es-CL"/>
        </w:rPr>
        <w:t xml:space="preserve"> </w:t>
      </w:r>
      <w:r w:rsidR="000A0BE1">
        <w:rPr>
          <w:rFonts w:ascii="Calibri Light" w:hAnsi="Calibri Light"/>
          <w:sz w:val="24"/>
          <w:lang w:val="es-CL"/>
        </w:rPr>
        <w:t xml:space="preserve">fueron de </w:t>
      </w:r>
      <w:r w:rsidR="00386182">
        <w:rPr>
          <w:rFonts w:ascii="Calibri Light" w:hAnsi="Calibri Light"/>
          <w:sz w:val="24"/>
          <w:lang w:val="es-CL"/>
        </w:rPr>
        <w:t>2</w:t>
      </w:r>
      <w:r w:rsidR="000A0BE1">
        <w:rPr>
          <w:rFonts w:ascii="Calibri Light" w:hAnsi="Calibri Light"/>
          <w:sz w:val="24"/>
          <w:lang w:val="es-CL"/>
        </w:rPr>
        <w:t>47 y 178</w:t>
      </w:r>
      <w:r w:rsidR="00043DA9">
        <w:rPr>
          <w:rFonts w:ascii="Calibri Light" w:hAnsi="Calibri Light"/>
          <w:sz w:val="24"/>
          <w:lang w:val="es-CL"/>
        </w:rPr>
        <w:t xml:space="preserve"> mmol m</w:t>
      </w:r>
      <w:r w:rsidR="00043DA9" w:rsidRPr="00043DA9">
        <w:rPr>
          <w:rFonts w:ascii="Calibri Light" w:hAnsi="Calibri Light"/>
          <w:sz w:val="24"/>
          <w:vertAlign w:val="superscript"/>
          <w:lang w:val="es-CL"/>
        </w:rPr>
        <w:t>-2</w:t>
      </w:r>
      <w:r w:rsidR="00043DA9">
        <w:rPr>
          <w:rFonts w:ascii="Calibri Light" w:hAnsi="Calibri Light"/>
          <w:sz w:val="24"/>
          <w:lang w:val="es-CL"/>
        </w:rPr>
        <w:t xml:space="preserve"> s</w:t>
      </w:r>
      <w:r w:rsidR="00043DA9" w:rsidRPr="00043DA9">
        <w:rPr>
          <w:rFonts w:ascii="Calibri Light" w:hAnsi="Calibri Light"/>
          <w:sz w:val="24"/>
          <w:vertAlign w:val="superscript"/>
          <w:lang w:val="es-CL"/>
        </w:rPr>
        <w:t>-1</w:t>
      </w:r>
      <w:r w:rsidR="000A0BE1">
        <w:rPr>
          <w:rFonts w:ascii="Calibri Light" w:hAnsi="Calibri Light"/>
          <w:sz w:val="24"/>
          <w:lang w:val="es-CL"/>
        </w:rPr>
        <w:t xml:space="preserve">, </w:t>
      </w:r>
      <w:r w:rsidR="000A0BE1">
        <w:rPr>
          <w:rFonts w:ascii="Calibri Light" w:hAnsi="Calibri Light"/>
          <w:sz w:val="24"/>
          <w:lang w:val="es-CL"/>
        </w:rPr>
        <w:lastRenderedPageBreak/>
        <w:t>respectivamente.</w:t>
      </w:r>
      <w:r w:rsidR="006D4B75" w:rsidRPr="00DB14D9">
        <w:rPr>
          <w:rFonts w:ascii="Calibri Light" w:hAnsi="Calibri Light"/>
          <w:sz w:val="24"/>
          <w:lang w:val="es-CL"/>
        </w:rPr>
        <w:t xml:space="preserve"> </w:t>
      </w:r>
      <w:r w:rsidR="000A0BE1">
        <w:rPr>
          <w:rFonts w:ascii="Calibri Light" w:hAnsi="Calibri Light"/>
          <w:sz w:val="24"/>
          <w:lang w:val="es-CL"/>
        </w:rPr>
        <w:t>Estos</w:t>
      </w:r>
      <w:r w:rsidR="006D4B75" w:rsidRPr="00DB14D9">
        <w:rPr>
          <w:rFonts w:ascii="Calibri Light" w:hAnsi="Calibri Light"/>
          <w:sz w:val="24"/>
          <w:lang w:val="es-CL"/>
        </w:rPr>
        <w:t xml:space="preserve"> valores </w:t>
      </w:r>
      <w:r w:rsidR="000A0BE1">
        <w:rPr>
          <w:rFonts w:ascii="Calibri Light" w:hAnsi="Calibri Light"/>
          <w:sz w:val="24"/>
          <w:lang w:val="es-CL"/>
        </w:rPr>
        <w:t xml:space="preserve">son </w:t>
      </w:r>
      <w:r w:rsidR="006D4B75" w:rsidRPr="00DB14D9">
        <w:rPr>
          <w:rFonts w:ascii="Calibri Light" w:hAnsi="Calibri Light"/>
          <w:sz w:val="24"/>
          <w:lang w:val="es-CL"/>
        </w:rPr>
        <w:t>cercanos a lo</w:t>
      </w:r>
      <w:r w:rsidR="000A0BE1">
        <w:rPr>
          <w:rFonts w:ascii="Calibri Light" w:hAnsi="Calibri Light"/>
          <w:sz w:val="24"/>
          <w:lang w:val="es-CL"/>
        </w:rPr>
        <w:t>s</w:t>
      </w:r>
      <w:r w:rsidR="006D4B75" w:rsidRPr="00DB14D9">
        <w:rPr>
          <w:rFonts w:ascii="Calibri Light" w:hAnsi="Calibri Light"/>
          <w:sz w:val="24"/>
          <w:lang w:val="es-CL"/>
        </w:rPr>
        <w:t xml:space="preserve"> observado</w:t>
      </w:r>
      <w:r w:rsidR="000A0BE1">
        <w:rPr>
          <w:rFonts w:ascii="Calibri Light" w:hAnsi="Calibri Light"/>
          <w:sz w:val="24"/>
          <w:lang w:val="es-CL"/>
        </w:rPr>
        <w:t>s</w:t>
      </w:r>
      <w:r w:rsidR="006D4B75" w:rsidRPr="00DB14D9">
        <w:rPr>
          <w:rFonts w:ascii="Calibri Light" w:hAnsi="Calibri Light"/>
          <w:sz w:val="24"/>
          <w:lang w:val="es-CL"/>
        </w:rPr>
        <w:t xml:space="preserve"> en </w:t>
      </w:r>
      <w:proofErr w:type="spellStart"/>
      <w:r w:rsidR="006D4B75" w:rsidRPr="00DB14D9">
        <w:rPr>
          <w:rFonts w:ascii="Calibri Light" w:hAnsi="Calibri Light"/>
          <w:i/>
          <w:sz w:val="24"/>
          <w:lang w:val="es-CL"/>
        </w:rPr>
        <w:t>Neltuma</w:t>
      </w:r>
      <w:proofErr w:type="spellEnd"/>
      <w:r w:rsidR="006D4B75" w:rsidRPr="00DB14D9">
        <w:rPr>
          <w:rFonts w:ascii="Calibri Light" w:hAnsi="Calibri Light"/>
          <w:i/>
          <w:sz w:val="24"/>
          <w:lang w:val="es-CL"/>
        </w:rPr>
        <w:t xml:space="preserve"> flexuosa </w:t>
      </w:r>
      <w:r w:rsidR="006D4B75" w:rsidRPr="00DB14D9">
        <w:rPr>
          <w:rFonts w:ascii="Calibri Light" w:hAnsi="Calibri Light"/>
          <w:sz w:val="24"/>
          <w:lang w:val="es-CL"/>
        </w:rPr>
        <w:t>en zona</w:t>
      </w:r>
      <w:r w:rsidR="000A0BE1">
        <w:rPr>
          <w:rFonts w:ascii="Calibri Light" w:hAnsi="Calibri Light"/>
          <w:sz w:val="24"/>
          <w:lang w:val="es-CL"/>
        </w:rPr>
        <w:t>s</w:t>
      </w:r>
      <w:r w:rsidR="006D4B75" w:rsidRPr="00DB14D9">
        <w:rPr>
          <w:rFonts w:ascii="Calibri Light" w:hAnsi="Calibri Light"/>
          <w:sz w:val="24"/>
          <w:lang w:val="es-CL"/>
        </w:rPr>
        <w:t xml:space="preserve"> de </w:t>
      </w:r>
      <w:r w:rsidR="00BC31E2">
        <w:rPr>
          <w:rFonts w:ascii="Calibri Light" w:hAnsi="Calibri Light"/>
          <w:sz w:val="24"/>
          <w:lang w:val="es-CL"/>
        </w:rPr>
        <w:t>valle</w:t>
      </w:r>
      <w:r w:rsidR="000A0BE1">
        <w:rPr>
          <w:rFonts w:ascii="Calibri Light" w:hAnsi="Calibri Light"/>
          <w:sz w:val="24"/>
          <w:lang w:val="es-CL"/>
        </w:rPr>
        <w:t>, según</w:t>
      </w:r>
      <w:r w:rsidR="006D4B75" w:rsidRPr="00DB14D9">
        <w:rPr>
          <w:rFonts w:ascii="Calibri Light" w:hAnsi="Calibri Light"/>
          <w:sz w:val="24"/>
          <w:lang w:val="es-CL"/>
        </w:rPr>
        <w:t xml:space="preserve"> Giordano </w:t>
      </w:r>
      <w:r w:rsidR="006D4B75" w:rsidRPr="009B18E8">
        <w:rPr>
          <w:rFonts w:ascii="Calibri Light" w:hAnsi="Calibri Light"/>
          <w:i/>
          <w:iCs/>
          <w:sz w:val="24"/>
          <w:lang w:val="es-CL"/>
        </w:rPr>
        <w:t>et al</w:t>
      </w:r>
      <w:r w:rsidR="000A0BE1">
        <w:rPr>
          <w:rFonts w:ascii="Calibri Light" w:hAnsi="Calibri Light"/>
          <w:sz w:val="24"/>
          <w:lang w:val="es-CL"/>
        </w:rPr>
        <w:t>.</w:t>
      </w:r>
      <w:r w:rsidR="006D4B75" w:rsidRPr="00DB14D9">
        <w:rPr>
          <w:rFonts w:ascii="Calibri Light" w:hAnsi="Calibri Light"/>
          <w:sz w:val="24"/>
          <w:lang w:val="es-CL"/>
        </w:rPr>
        <w:t xml:space="preserve"> </w:t>
      </w:r>
      <w:r w:rsidR="000A0BE1">
        <w:rPr>
          <w:rFonts w:ascii="Calibri Light" w:hAnsi="Calibri Light"/>
          <w:sz w:val="24"/>
          <w:lang w:val="es-CL"/>
        </w:rPr>
        <w:t>(</w:t>
      </w:r>
      <w:r w:rsidR="006D4B75" w:rsidRPr="00DB14D9">
        <w:rPr>
          <w:rFonts w:ascii="Calibri Light" w:hAnsi="Calibri Light"/>
          <w:sz w:val="24"/>
          <w:lang w:val="es-CL"/>
        </w:rPr>
        <w:t>2011</w:t>
      </w:r>
      <w:r w:rsidR="00043DA9">
        <w:rPr>
          <w:rFonts w:ascii="Calibri Light" w:hAnsi="Calibri Light"/>
          <w:sz w:val="24"/>
          <w:lang w:val="es-CL"/>
        </w:rPr>
        <w:t>).</w:t>
      </w:r>
    </w:p>
    <w:p w14:paraId="50F585F0" w14:textId="5E9B28FE" w:rsidR="00BC679D" w:rsidRPr="00AF3A82" w:rsidRDefault="00BE02D1" w:rsidP="00DE4953">
      <w:pPr>
        <w:tabs>
          <w:tab w:val="left" w:pos="3119"/>
        </w:tabs>
        <w:spacing w:line="240" w:lineRule="auto"/>
        <w:jc w:val="both"/>
        <w:rPr>
          <w:rFonts w:ascii="Calibri Light" w:hAnsi="Calibri Light"/>
          <w:sz w:val="24"/>
          <w:lang w:val="es-CL"/>
        </w:rPr>
      </w:pPr>
      <w:r>
        <w:rPr>
          <w:rFonts w:ascii="Calibri Light" w:hAnsi="Calibri Light"/>
          <w:sz w:val="24"/>
          <w:lang w:val="es-CL"/>
        </w:rPr>
        <w:t xml:space="preserve">Tal y como sucede en campañas </w:t>
      </w:r>
      <w:r w:rsidR="00D97D98">
        <w:rPr>
          <w:rFonts w:ascii="Calibri Light" w:hAnsi="Calibri Light"/>
          <w:sz w:val="24"/>
          <w:lang w:val="es-CL"/>
        </w:rPr>
        <w:t xml:space="preserve">anteriores </w:t>
      </w:r>
      <w:r w:rsidR="007D32E8">
        <w:rPr>
          <w:rFonts w:ascii="Calibri Light" w:hAnsi="Calibri Light"/>
          <w:sz w:val="24"/>
          <w:lang w:val="es-CL"/>
        </w:rPr>
        <w:t xml:space="preserve">se </w:t>
      </w:r>
      <w:r w:rsidR="00D97D98">
        <w:rPr>
          <w:rFonts w:ascii="Calibri Light" w:hAnsi="Calibri Light"/>
          <w:sz w:val="24"/>
          <w:lang w:val="es-CL"/>
        </w:rPr>
        <w:t>observa</w:t>
      </w:r>
      <w:r w:rsidR="00F50524">
        <w:rPr>
          <w:rFonts w:ascii="Calibri Light" w:hAnsi="Calibri Light"/>
          <w:sz w:val="24"/>
          <w:lang w:val="es-CL"/>
        </w:rPr>
        <w:t xml:space="preserve">n los valores más bajos y más altos </w:t>
      </w:r>
      <w:r w:rsidR="000C4795">
        <w:rPr>
          <w:rFonts w:ascii="Calibri Light" w:hAnsi="Calibri Light"/>
          <w:sz w:val="24"/>
          <w:lang w:val="es-CL"/>
        </w:rPr>
        <w:t>de cada año, tanto en</w:t>
      </w:r>
      <w:r w:rsidR="00D97D98">
        <w:rPr>
          <w:rFonts w:ascii="Calibri Light" w:hAnsi="Calibri Light"/>
          <w:sz w:val="24"/>
          <w:lang w:val="es-CL"/>
        </w:rPr>
        <w:t xml:space="preserve"> potencial hídrico y conductancia estomática</w:t>
      </w:r>
      <w:r w:rsidR="000C4795">
        <w:rPr>
          <w:rFonts w:ascii="Calibri Light" w:hAnsi="Calibri Light"/>
          <w:sz w:val="24"/>
          <w:lang w:val="es-CL"/>
        </w:rPr>
        <w:t>,</w:t>
      </w:r>
      <w:r w:rsidR="007D32E8">
        <w:rPr>
          <w:rFonts w:ascii="Calibri Light" w:hAnsi="Calibri Light"/>
          <w:sz w:val="24"/>
          <w:lang w:val="es-CL"/>
        </w:rPr>
        <w:t xml:space="preserve"> en los meses de</w:t>
      </w:r>
      <w:r w:rsidR="00F50524">
        <w:rPr>
          <w:rFonts w:ascii="Calibri Light" w:hAnsi="Calibri Light"/>
          <w:sz w:val="24"/>
          <w:lang w:val="es-CL"/>
        </w:rPr>
        <w:t xml:space="preserve"> julio y</w:t>
      </w:r>
      <w:r w:rsidR="007D32E8">
        <w:rPr>
          <w:rFonts w:ascii="Calibri Light" w:hAnsi="Calibri Light"/>
          <w:sz w:val="24"/>
          <w:lang w:val="es-CL"/>
        </w:rPr>
        <w:t xml:space="preserve"> </w:t>
      </w:r>
      <w:r w:rsidR="002A7D96">
        <w:rPr>
          <w:rFonts w:ascii="Calibri Light" w:hAnsi="Calibri Light"/>
          <w:sz w:val="24"/>
          <w:lang w:val="es-CL"/>
        </w:rPr>
        <w:t>octubre</w:t>
      </w:r>
      <w:r w:rsidR="00F50524">
        <w:rPr>
          <w:rFonts w:ascii="Calibri Light" w:hAnsi="Calibri Light"/>
          <w:sz w:val="24"/>
          <w:lang w:val="es-CL"/>
        </w:rPr>
        <w:t>, respectivamente</w:t>
      </w:r>
      <w:r w:rsidR="00D97D98">
        <w:rPr>
          <w:rFonts w:ascii="Calibri Light" w:hAnsi="Calibri Light"/>
          <w:sz w:val="24"/>
          <w:lang w:val="es-CL"/>
        </w:rPr>
        <w:t>.</w:t>
      </w:r>
      <w:r w:rsidR="002444E7">
        <w:rPr>
          <w:rFonts w:ascii="Calibri Light" w:hAnsi="Calibri Light"/>
          <w:sz w:val="24"/>
          <w:lang w:val="es-CL"/>
        </w:rPr>
        <w:t xml:space="preserve"> Este cambio temporal es similar al observado en otras especies </w:t>
      </w:r>
      <w:proofErr w:type="spellStart"/>
      <w:r w:rsidR="002444E7">
        <w:rPr>
          <w:rFonts w:ascii="Calibri Light" w:hAnsi="Calibri Light"/>
          <w:sz w:val="24"/>
          <w:lang w:val="es-CL"/>
        </w:rPr>
        <w:t>freatófitas</w:t>
      </w:r>
      <w:proofErr w:type="spellEnd"/>
      <w:r w:rsidR="002444E7">
        <w:rPr>
          <w:rFonts w:ascii="Calibri Light" w:hAnsi="Calibri Light"/>
          <w:sz w:val="24"/>
          <w:lang w:val="es-CL"/>
        </w:rPr>
        <w:t xml:space="preserve"> del Desierto de Atacama</w:t>
      </w:r>
      <w:r w:rsidR="002444E7" w:rsidRPr="006F2A33">
        <w:rPr>
          <w:rFonts w:ascii="Calibri Light" w:hAnsi="Calibri Light"/>
          <w:i/>
          <w:iCs/>
          <w:sz w:val="24"/>
          <w:lang w:val="es-CL"/>
        </w:rPr>
        <w:t xml:space="preserve"> </w:t>
      </w:r>
      <w:proofErr w:type="spellStart"/>
      <w:r w:rsidR="002444E7" w:rsidRPr="006F2A33">
        <w:rPr>
          <w:rFonts w:ascii="Calibri Light" w:hAnsi="Calibri Light"/>
          <w:i/>
          <w:iCs/>
          <w:sz w:val="24"/>
          <w:lang w:val="es-CL"/>
        </w:rPr>
        <w:t>Strombocarpa</w:t>
      </w:r>
      <w:proofErr w:type="spellEnd"/>
      <w:r w:rsidR="002444E7" w:rsidRPr="006F2A33">
        <w:rPr>
          <w:rFonts w:ascii="Calibri Light" w:hAnsi="Calibri Light"/>
          <w:i/>
          <w:iCs/>
          <w:sz w:val="24"/>
          <w:lang w:val="es-CL"/>
        </w:rPr>
        <w:t xml:space="preserve"> tamarugo</w:t>
      </w:r>
      <w:r w:rsidR="002444E7">
        <w:rPr>
          <w:rFonts w:ascii="Calibri Light" w:hAnsi="Calibri Light"/>
          <w:sz w:val="24"/>
          <w:lang w:val="es-CL"/>
        </w:rPr>
        <w:t xml:space="preserve"> (SAP, 2023) y </w:t>
      </w:r>
      <w:proofErr w:type="spellStart"/>
      <w:r w:rsidR="002444E7" w:rsidRPr="006F2A33">
        <w:rPr>
          <w:rFonts w:ascii="Calibri Light" w:hAnsi="Calibri Light"/>
          <w:i/>
          <w:iCs/>
          <w:sz w:val="24"/>
          <w:lang w:val="es-CL"/>
        </w:rPr>
        <w:t>Strombocarpa</w:t>
      </w:r>
      <w:proofErr w:type="spellEnd"/>
      <w:r w:rsidR="002444E7" w:rsidRPr="006F2A33">
        <w:rPr>
          <w:rFonts w:ascii="Calibri Light" w:hAnsi="Calibri Light"/>
          <w:i/>
          <w:iCs/>
          <w:sz w:val="24"/>
          <w:lang w:val="es-CL"/>
        </w:rPr>
        <w:t xml:space="preserve"> </w:t>
      </w:r>
      <w:proofErr w:type="spellStart"/>
      <w:r w:rsidR="002444E7" w:rsidRPr="006F2A33">
        <w:rPr>
          <w:rFonts w:ascii="Calibri Light" w:hAnsi="Calibri Light"/>
          <w:i/>
          <w:iCs/>
          <w:sz w:val="24"/>
          <w:lang w:val="es-CL"/>
        </w:rPr>
        <w:t>burkartii</w:t>
      </w:r>
      <w:proofErr w:type="spellEnd"/>
      <w:r w:rsidR="002444E7">
        <w:rPr>
          <w:rFonts w:ascii="Calibri Light" w:hAnsi="Calibri Light"/>
          <w:sz w:val="24"/>
          <w:lang w:val="es-CL"/>
        </w:rPr>
        <w:t xml:space="preserve"> (</w:t>
      </w:r>
      <w:proofErr w:type="spellStart"/>
      <w:r w:rsidR="002444E7">
        <w:rPr>
          <w:rFonts w:ascii="Calibri Light" w:hAnsi="Calibri Light"/>
          <w:sz w:val="24"/>
          <w:lang w:val="es-CL"/>
        </w:rPr>
        <w:t>Carevic</w:t>
      </w:r>
      <w:proofErr w:type="spellEnd"/>
      <w:r w:rsidR="002444E7">
        <w:rPr>
          <w:rFonts w:ascii="Calibri Light" w:hAnsi="Calibri Light"/>
          <w:sz w:val="24"/>
          <w:lang w:val="es-CL"/>
        </w:rPr>
        <w:t xml:space="preserve"> et al., 2017).</w:t>
      </w:r>
      <w:r w:rsidR="00F50524">
        <w:rPr>
          <w:rFonts w:ascii="Calibri Light" w:hAnsi="Calibri Light"/>
          <w:sz w:val="24"/>
          <w:lang w:val="es-CL"/>
        </w:rPr>
        <w:t xml:space="preserve"> </w:t>
      </w:r>
      <w:r w:rsidR="00E86784">
        <w:rPr>
          <w:rFonts w:ascii="Calibri Light" w:hAnsi="Calibri Light"/>
          <w:sz w:val="24"/>
          <w:lang w:val="es-CL"/>
        </w:rPr>
        <w:t>El bajo</w:t>
      </w:r>
      <w:r w:rsidR="00E86784" w:rsidRPr="00E86784">
        <w:rPr>
          <w:rFonts w:ascii="Calibri Light" w:hAnsi="Calibri Light"/>
          <w:sz w:val="24"/>
          <w:lang w:val="es-CL"/>
        </w:rPr>
        <w:t xml:space="preserve"> potencial hídrico </w:t>
      </w:r>
      <w:r w:rsidR="002444E7">
        <w:rPr>
          <w:rFonts w:ascii="Calibri Light" w:hAnsi="Calibri Light"/>
          <w:sz w:val="24"/>
          <w:lang w:val="es-CL"/>
        </w:rPr>
        <w:t>de</w:t>
      </w:r>
      <w:r w:rsidR="00E86784" w:rsidRPr="00E86784">
        <w:rPr>
          <w:rFonts w:ascii="Calibri Light" w:hAnsi="Calibri Light"/>
          <w:sz w:val="24"/>
          <w:lang w:val="es-CL"/>
        </w:rPr>
        <w:t xml:space="preserve"> julio puede </w:t>
      </w:r>
      <w:r w:rsidR="002444E7">
        <w:rPr>
          <w:rFonts w:ascii="Calibri Light" w:hAnsi="Calibri Light"/>
          <w:sz w:val="24"/>
          <w:lang w:val="es-CL"/>
        </w:rPr>
        <w:t>deberse a las</w:t>
      </w:r>
      <w:r w:rsidR="00E86784" w:rsidRPr="00E86784">
        <w:rPr>
          <w:rFonts w:ascii="Calibri Light" w:hAnsi="Calibri Light"/>
          <w:sz w:val="24"/>
          <w:lang w:val="es-CL"/>
        </w:rPr>
        <w:t xml:space="preserve"> </w:t>
      </w:r>
      <w:r w:rsidR="00E86784" w:rsidRPr="00794849">
        <w:rPr>
          <w:rFonts w:ascii="Calibri Light" w:hAnsi="Calibri Light"/>
          <w:sz w:val="24"/>
          <w:lang w:val="es-CL"/>
        </w:rPr>
        <w:t>bajas temperaturas a las que están sometidos los árboles</w:t>
      </w:r>
      <w:r w:rsidR="002444E7" w:rsidRPr="00794849">
        <w:rPr>
          <w:rFonts w:ascii="Calibri Light" w:hAnsi="Calibri Light"/>
          <w:sz w:val="24"/>
          <w:lang w:val="es-CL"/>
        </w:rPr>
        <w:t xml:space="preserve"> ese mes</w:t>
      </w:r>
      <w:r w:rsidR="00794849" w:rsidRPr="00794849">
        <w:rPr>
          <w:rFonts w:ascii="Calibri Light" w:hAnsi="Calibri Light"/>
          <w:sz w:val="24"/>
          <w:lang w:val="es-CL"/>
        </w:rPr>
        <w:t xml:space="preserve">, generando </w:t>
      </w:r>
      <w:r w:rsidR="00E86784" w:rsidRPr="00794849">
        <w:rPr>
          <w:rFonts w:ascii="Calibri Light" w:hAnsi="Calibri Light"/>
          <w:sz w:val="24"/>
          <w:lang w:val="es-CL"/>
        </w:rPr>
        <w:t xml:space="preserve">alteraciones en el grado de control estomático y a la disminución de la conductividad hidráulica de las raíces (Allen y </w:t>
      </w:r>
      <w:proofErr w:type="spellStart"/>
      <w:r w:rsidR="00E86784" w:rsidRPr="00794849">
        <w:rPr>
          <w:rFonts w:ascii="Calibri Light" w:hAnsi="Calibri Light"/>
          <w:sz w:val="24"/>
          <w:lang w:val="es-CL"/>
        </w:rPr>
        <w:t>Ort</w:t>
      </w:r>
      <w:proofErr w:type="spellEnd"/>
      <w:r w:rsidR="00E86784" w:rsidRPr="00794849">
        <w:rPr>
          <w:rFonts w:ascii="Calibri Light" w:hAnsi="Calibri Light"/>
          <w:sz w:val="24"/>
          <w:lang w:val="es-CL"/>
        </w:rPr>
        <w:t>, 2001)</w:t>
      </w:r>
      <w:r w:rsidR="00794849" w:rsidRPr="00794849">
        <w:rPr>
          <w:rFonts w:ascii="Calibri Light" w:hAnsi="Calibri Light"/>
          <w:sz w:val="24"/>
          <w:lang w:val="es-CL"/>
        </w:rPr>
        <w:t xml:space="preserve">, </w:t>
      </w:r>
      <w:r w:rsidR="00794849">
        <w:rPr>
          <w:rFonts w:ascii="Calibri Light" w:hAnsi="Calibri Light"/>
          <w:sz w:val="24"/>
          <w:lang w:val="es-CL"/>
        </w:rPr>
        <w:t>como también</w:t>
      </w:r>
      <w:r w:rsidR="00794849" w:rsidRPr="00794849">
        <w:rPr>
          <w:rFonts w:ascii="Calibri Light" w:hAnsi="Calibri Light"/>
          <w:sz w:val="24"/>
          <w:lang w:val="es-CL"/>
        </w:rPr>
        <w:t xml:space="preserve"> mostrar </w:t>
      </w:r>
      <w:r w:rsidR="00E86784" w:rsidRPr="00794849">
        <w:rPr>
          <w:rFonts w:ascii="Calibri Light" w:hAnsi="Calibri Light"/>
          <w:sz w:val="24"/>
          <w:lang w:val="es-CL"/>
        </w:rPr>
        <w:t>una caída en el potencial hídrico y en el contenido relativo de agua</w:t>
      </w:r>
      <w:r w:rsidR="00E86784" w:rsidRPr="00E86784">
        <w:rPr>
          <w:rFonts w:ascii="Calibri Light" w:hAnsi="Calibri Light"/>
          <w:sz w:val="24"/>
          <w:lang w:val="es-CL"/>
        </w:rPr>
        <w:t xml:space="preserve"> (</w:t>
      </w:r>
      <w:proofErr w:type="spellStart"/>
      <w:r w:rsidR="00E86784" w:rsidRPr="00E86784">
        <w:rPr>
          <w:rFonts w:ascii="Calibri Light" w:hAnsi="Calibri Light"/>
          <w:sz w:val="24"/>
          <w:lang w:val="es-CL"/>
        </w:rPr>
        <w:t>Vernieri</w:t>
      </w:r>
      <w:proofErr w:type="spellEnd"/>
      <w:r w:rsidR="00E86784" w:rsidRPr="00E86784">
        <w:rPr>
          <w:rFonts w:ascii="Calibri Light" w:hAnsi="Calibri Light"/>
          <w:sz w:val="24"/>
          <w:lang w:val="es-CL"/>
        </w:rPr>
        <w:t xml:space="preserve"> et al., 2001)</w:t>
      </w:r>
      <w:r w:rsidR="00794849">
        <w:rPr>
          <w:rFonts w:ascii="Calibri Light" w:hAnsi="Calibri Light"/>
          <w:sz w:val="24"/>
          <w:lang w:val="es-CL"/>
        </w:rPr>
        <w:t>, además puede provocar  cavitaci</w:t>
      </w:r>
      <w:r w:rsidR="00E11059">
        <w:rPr>
          <w:rFonts w:ascii="Calibri Light" w:hAnsi="Calibri Light"/>
          <w:sz w:val="24"/>
          <w:lang w:val="es-CL"/>
        </w:rPr>
        <w:t>ó</w:t>
      </w:r>
      <w:r w:rsidR="00794849">
        <w:rPr>
          <w:rFonts w:ascii="Calibri Light" w:hAnsi="Calibri Light"/>
          <w:sz w:val="24"/>
          <w:lang w:val="es-CL"/>
        </w:rPr>
        <w:t>n del xilema (</w:t>
      </w:r>
      <w:proofErr w:type="spellStart"/>
      <w:r w:rsidR="00794849">
        <w:rPr>
          <w:rFonts w:ascii="Calibri Light" w:hAnsi="Calibri Light"/>
          <w:sz w:val="24"/>
          <w:lang w:val="es-CL"/>
        </w:rPr>
        <w:t>Hacke</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Sauter</w:t>
      </w:r>
      <w:proofErr w:type="spellEnd"/>
      <w:r w:rsidR="00794849">
        <w:rPr>
          <w:rFonts w:ascii="Calibri Light" w:hAnsi="Calibri Light"/>
          <w:sz w:val="24"/>
          <w:lang w:val="es-CL"/>
        </w:rPr>
        <w:t>, 1996) y cambios en la fluidez y permeabilidad de las membranas (</w:t>
      </w:r>
      <w:proofErr w:type="spellStart"/>
      <w:r w:rsidR="00794849">
        <w:rPr>
          <w:rFonts w:ascii="Calibri Light" w:hAnsi="Calibri Light"/>
          <w:sz w:val="24"/>
          <w:lang w:val="es-CL"/>
        </w:rPr>
        <w:t>Sell</w:t>
      </w:r>
      <w:r w:rsidR="00AB1BB8">
        <w:rPr>
          <w:rFonts w:ascii="Calibri Light" w:hAnsi="Calibri Light"/>
          <w:sz w:val="24"/>
          <w:lang w:val="es-CL"/>
        </w:rPr>
        <w:t>i</w:t>
      </w:r>
      <w:r w:rsidR="00794849">
        <w:rPr>
          <w:rFonts w:ascii="Calibri Light" w:hAnsi="Calibri Light"/>
          <w:sz w:val="24"/>
          <w:lang w:val="es-CL"/>
        </w:rPr>
        <w:t>n</w:t>
      </w:r>
      <w:proofErr w:type="spellEnd"/>
      <w:r w:rsidR="00794849">
        <w:rPr>
          <w:rFonts w:ascii="Calibri Light" w:hAnsi="Calibri Light"/>
          <w:sz w:val="24"/>
          <w:lang w:val="es-CL"/>
        </w:rPr>
        <w:t xml:space="preserve"> y </w:t>
      </w:r>
      <w:proofErr w:type="spellStart"/>
      <w:r w:rsidR="00794849">
        <w:rPr>
          <w:rFonts w:ascii="Calibri Light" w:hAnsi="Calibri Light"/>
          <w:sz w:val="24"/>
          <w:lang w:val="es-CL"/>
        </w:rPr>
        <w:t>Kupper</w:t>
      </w:r>
      <w:proofErr w:type="spellEnd"/>
      <w:r w:rsidR="00794849">
        <w:rPr>
          <w:rFonts w:ascii="Calibri Light" w:hAnsi="Calibri Light"/>
          <w:sz w:val="24"/>
          <w:lang w:val="es-CL"/>
        </w:rPr>
        <w:t>, 2007) y/o cambios en la viscosidad del agua (López y Nobel, 1990)</w:t>
      </w:r>
      <w:r w:rsidR="00F50524">
        <w:rPr>
          <w:rFonts w:ascii="Calibri Light" w:hAnsi="Calibri Light"/>
          <w:sz w:val="24"/>
          <w:lang w:val="es-CL"/>
        </w:rPr>
        <w:t xml:space="preserve">, que pueden provocar </w:t>
      </w:r>
      <w:r w:rsidR="000C4795">
        <w:rPr>
          <w:rFonts w:ascii="Calibri Light" w:hAnsi="Calibri Light"/>
          <w:sz w:val="24"/>
          <w:lang w:val="es-CL"/>
        </w:rPr>
        <w:t>pérdidas</w:t>
      </w:r>
      <w:r w:rsidR="00F50524">
        <w:rPr>
          <w:rFonts w:ascii="Calibri Light" w:hAnsi="Calibri Light"/>
          <w:sz w:val="24"/>
          <w:lang w:val="es-CL"/>
        </w:rPr>
        <w:t xml:space="preserve"> en el porcentaje de conductividad </w:t>
      </w:r>
      <w:r w:rsidR="00261455">
        <w:rPr>
          <w:rFonts w:ascii="Calibri Light" w:hAnsi="Calibri Light"/>
          <w:sz w:val="24"/>
          <w:lang w:val="es-CL"/>
        </w:rPr>
        <w:t>hidráulica</w:t>
      </w:r>
      <w:r w:rsidR="00F50524">
        <w:rPr>
          <w:rFonts w:ascii="Calibri Light" w:hAnsi="Calibri Light"/>
          <w:sz w:val="24"/>
          <w:lang w:val="es-CL"/>
        </w:rPr>
        <w:t xml:space="preserve"> de la planta (</w:t>
      </w:r>
      <w:proofErr w:type="spellStart"/>
      <w:r w:rsidR="00F50524">
        <w:rPr>
          <w:rFonts w:ascii="Calibri Light" w:hAnsi="Calibri Light"/>
          <w:sz w:val="24"/>
          <w:lang w:val="es-CL"/>
        </w:rPr>
        <w:t>Carevic</w:t>
      </w:r>
      <w:proofErr w:type="spellEnd"/>
      <w:r w:rsidR="00F50524">
        <w:rPr>
          <w:rFonts w:ascii="Calibri Light" w:hAnsi="Calibri Light"/>
          <w:sz w:val="24"/>
          <w:lang w:val="es-CL"/>
        </w:rPr>
        <w:t xml:space="preserve"> et al., 2017)</w:t>
      </w:r>
      <w:r w:rsidR="00E86784" w:rsidRPr="00E86784">
        <w:rPr>
          <w:rFonts w:ascii="Calibri Light" w:hAnsi="Calibri Light"/>
          <w:sz w:val="24"/>
          <w:lang w:val="es-CL"/>
        </w:rPr>
        <w:t>.</w:t>
      </w:r>
    </w:p>
    <w:p w14:paraId="147F5417" w14:textId="4982D2D0" w:rsidR="00A63B6A" w:rsidRDefault="00533DBE" w:rsidP="002A1124">
      <w:pPr>
        <w:spacing w:line="240" w:lineRule="auto"/>
        <w:jc w:val="both"/>
        <w:rPr>
          <w:rFonts w:ascii="Calibri Light" w:eastAsiaTheme="majorEastAsia" w:hAnsi="Calibri Light" w:cstheme="majorBidi"/>
          <w:b/>
          <w:bCs/>
          <w:sz w:val="24"/>
          <w:szCs w:val="24"/>
          <w:lang w:val="es-CL"/>
        </w:rPr>
      </w:pPr>
      <w:r w:rsidRPr="00AF3A82">
        <w:rPr>
          <w:rFonts w:ascii="Calibri Light" w:hAnsi="Calibri Light"/>
          <w:sz w:val="24"/>
          <w:lang w:val="es-CL"/>
        </w:rPr>
        <w:t>Por otra parte,</w:t>
      </w:r>
      <w:r w:rsidR="00D4294F" w:rsidRPr="00AF3A82">
        <w:rPr>
          <w:rFonts w:ascii="Calibri Light" w:hAnsi="Calibri Light"/>
          <w:sz w:val="24"/>
          <w:lang w:val="es-CL"/>
        </w:rPr>
        <w:t xml:space="preserve"> desde que comenzó el riego de los algarrobos, </w:t>
      </w:r>
      <w:r w:rsidRPr="00AF3A82">
        <w:rPr>
          <w:rFonts w:ascii="Calibri Light" w:hAnsi="Calibri Light"/>
          <w:sz w:val="24"/>
          <w:lang w:val="es-CL"/>
        </w:rPr>
        <w:t>diciembre</w:t>
      </w:r>
      <w:r w:rsidR="00D4294F" w:rsidRPr="00AF3A82">
        <w:rPr>
          <w:rFonts w:ascii="Calibri Light" w:hAnsi="Calibri Light"/>
          <w:sz w:val="24"/>
          <w:lang w:val="es-CL"/>
        </w:rPr>
        <w:t xml:space="preserve"> 202</w:t>
      </w:r>
      <w:r w:rsidRPr="00AF3A82">
        <w:rPr>
          <w:rFonts w:ascii="Calibri Light" w:hAnsi="Calibri Light"/>
          <w:sz w:val="24"/>
          <w:lang w:val="es-CL"/>
        </w:rPr>
        <w:t>2</w:t>
      </w:r>
      <w:r w:rsidR="00D4294F" w:rsidRPr="00AF3A82">
        <w:rPr>
          <w:rFonts w:ascii="Calibri Light" w:hAnsi="Calibri Light"/>
          <w:sz w:val="24"/>
          <w:lang w:val="es-CL"/>
        </w:rPr>
        <w:t xml:space="preserve">, las </w:t>
      </w:r>
      <w:r w:rsidR="00A96CD5" w:rsidRPr="00AF3A82">
        <w:rPr>
          <w:rFonts w:ascii="Calibri Light" w:hAnsi="Calibri Light"/>
          <w:sz w:val="24"/>
          <w:lang w:val="es-CL"/>
        </w:rPr>
        <w:t xml:space="preserve">diferencias </w:t>
      </w:r>
      <w:r w:rsidR="00D4294F" w:rsidRPr="00AF3A82">
        <w:rPr>
          <w:rFonts w:ascii="Calibri Light" w:hAnsi="Calibri Light"/>
          <w:sz w:val="24"/>
          <w:lang w:val="es-CL"/>
        </w:rPr>
        <w:t>entre las series A y B-C como en</w:t>
      </w:r>
      <w:r w:rsidR="00261455">
        <w:rPr>
          <w:rFonts w:ascii="Calibri Light" w:hAnsi="Calibri Light"/>
          <w:sz w:val="24"/>
          <w:lang w:val="es-CL"/>
        </w:rPr>
        <w:t>tre</w:t>
      </w:r>
      <w:r w:rsidR="00D4294F" w:rsidRPr="00AF3A82">
        <w:rPr>
          <w:rFonts w:ascii="Calibri Light" w:hAnsi="Calibri Light"/>
          <w:sz w:val="24"/>
          <w:lang w:val="es-CL"/>
        </w:rPr>
        <w:t xml:space="preserve"> la</w:t>
      </w:r>
      <w:r w:rsidR="00261455">
        <w:rPr>
          <w:rFonts w:ascii="Calibri Light" w:hAnsi="Calibri Light"/>
          <w:sz w:val="24"/>
          <w:lang w:val="es-CL"/>
        </w:rPr>
        <w:t>s</w:t>
      </w:r>
      <w:r w:rsidR="00D4294F" w:rsidRPr="00AF3A82">
        <w:rPr>
          <w:rFonts w:ascii="Calibri Light" w:hAnsi="Calibri Light"/>
          <w:sz w:val="24"/>
          <w:lang w:val="es-CL"/>
        </w:rPr>
        <w:t xml:space="preserve"> serie</w:t>
      </w:r>
      <w:r w:rsidR="00261455">
        <w:rPr>
          <w:rFonts w:ascii="Calibri Light" w:hAnsi="Calibri Light"/>
          <w:sz w:val="24"/>
          <w:lang w:val="es-CL"/>
        </w:rPr>
        <w:t>s</w:t>
      </w:r>
      <w:r w:rsidR="00D4294F" w:rsidRPr="00AF3A82">
        <w:rPr>
          <w:rFonts w:ascii="Calibri Light" w:hAnsi="Calibri Light"/>
          <w:sz w:val="24"/>
          <w:lang w:val="es-CL"/>
        </w:rPr>
        <w:t xml:space="preserve"> regada y no regada se ha</w:t>
      </w:r>
      <w:r w:rsidR="000934E5" w:rsidRPr="00AF3A82">
        <w:rPr>
          <w:rFonts w:ascii="Calibri Light" w:hAnsi="Calibri Light"/>
          <w:sz w:val="24"/>
          <w:lang w:val="es-CL"/>
        </w:rPr>
        <w:t xml:space="preserve">n </w:t>
      </w:r>
      <w:r w:rsidR="00D4294F" w:rsidRPr="00AF3A82">
        <w:rPr>
          <w:rFonts w:ascii="Calibri Light" w:hAnsi="Calibri Light"/>
          <w:sz w:val="24"/>
          <w:lang w:val="es-CL"/>
        </w:rPr>
        <w:t xml:space="preserve">observado </w:t>
      </w:r>
      <w:r w:rsidR="007C126E" w:rsidRPr="00AF3A82">
        <w:rPr>
          <w:rFonts w:ascii="Calibri Light" w:hAnsi="Calibri Light"/>
          <w:sz w:val="24"/>
          <w:lang w:val="es-CL"/>
        </w:rPr>
        <w:t xml:space="preserve">principalmente </w:t>
      </w:r>
      <w:r w:rsidR="00D4294F" w:rsidRPr="00AF3A82">
        <w:rPr>
          <w:rFonts w:ascii="Calibri Light" w:hAnsi="Calibri Light"/>
          <w:sz w:val="24"/>
          <w:lang w:val="es-CL"/>
        </w:rPr>
        <w:t>en los meses en que es mayor</w:t>
      </w:r>
      <w:r w:rsidR="005D4B10" w:rsidRPr="00AF3A82">
        <w:rPr>
          <w:rFonts w:ascii="Calibri Light" w:hAnsi="Calibri Light"/>
          <w:sz w:val="24"/>
          <w:lang w:val="es-CL"/>
        </w:rPr>
        <w:t xml:space="preserve"> tanto</w:t>
      </w:r>
      <w:r w:rsidR="00D4294F" w:rsidRPr="00AF3A82">
        <w:rPr>
          <w:rFonts w:ascii="Calibri Light" w:hAnsi="Calibri Light"/>
          <w:sz w:val="24"/>
          <w:lang w:val="es-CL"/>
        </w:rPr>
        <w:t xml:space="preserve"> la demanda </w:t>
      </w:r>
      <w:r w:rsidR="00DC2A13" w:rsidRPr="00AF3A82">
        <w:rPr>
          <w:rFonts w:ascii="Calibri Light" w:hAnsi="Calibri Light"/>
          <w:sz w:val="24"/>
          <w:lang w:val="es-CL"/>
        </w:rPr>
        <w:t>atmosférica</w:t>
      </w:r>
      <w:r w:rsidR="00D4294F" w:rsidRPr="00AF3A82">
        <w:rPr>
          <w:rFonts w:ascii="Calibri Light" w:hAnsi="Calibri Light"/>
          <w:sz w:val="24"/>
          <w:lang w:val="es-CL"/>
        </w:rPr>
        <w:t xml:space="preserve"> </w:t>
      </w:r>
      <w:r w:rsidR="005D4B10" w:rsidRPr="00AF3A82">
        <w:rPr>
          <w:rFonts w:ascii="Calibri Light" w:hAnsi="Calibri Light"/>
          <w:sz w:val="24"/>
          <w:lang w:val="es-CL"/>
        </w:rPr>
        <w:t>como</w:t>
      </w:r>
      <w:r w:rsidR="00D4294F" w:rsidRPr="00AF3A82">
        <w:rPr>
          <w:rFonts w:ascii="Calibri Light" w:hAnsi="Calibri Light"/>
          <w:sz w:val="24"/>
          <w:lang w:val="es-CL"/>
        </w:rPr>
        <w:t xml:space="preserve"> el área foliar de los </w:t>
      </w:r>
      <w:r w:rsidR="007344CE" w:rsidRPr="00AF3A82">
        <w:rPr>
          <w:rFonts w:ascii="Calibri Light" w:hAnsi="Calibri Light"/>
          <w:sz w:val="24"/>
          <w:lang w:val="es-CL"/>
        </w:rPr>
        <w:t>algarrobos</w:t>
      </w:r>
      <w:r w:rsidR="000934E5" w:rsidRPr="00AF3A82">
        <w:rPr>
          <w:rFonts w:ascii="Calibri Light" w:hAnsi="Calibri Light"/>
          <w:sz w:val="24"/>
          <w:lang w:val="es-CL"/>
        </w:rPr>
        <w:t xml:space="preserve"> (enero</w:t>
      </w:r>
      <w:r w:rsidR="00DA03A7" w:rsidRPr="00AF3A82">
        <w:rPr>
          <w:rFonts w:ascii="Calibri Light" w:hAnsi="Calibri Light"/>
          <w:sz w:val="24"/>
          <w:lang w:val="es-CL"/>
        </w:rPr>
        <w:t>,</w:t>
      </w:r>
      <w:r w:rsidR="00D4294F" w:rsidRPr="00AF3A82">
        <w:rPr>
          <w:rFonts w:ascii="Calibri Light" w:hAnsi="Calibri Light"/>
          <w:sz w:val="24"/>
          <w:lang w:val="es-CL"/>
        </w:rPr>
        <w:t xml:space="preserve"> abril</w:t>
      </w:r>
      <w:r w:rsidR="00DA03A7" w:rsidRPr="00AF3A82">
        <w:rPr>
          <w:rFonts w:ascii="Calibri Light" w:hAnsi="Calibri Light"/>
          <w:sz w:val="24"/>
          <w:lang w:val="es-CL"/>
        </w:rPr>
        <w:t xml:space="preserve"> y octubre</w:t>
      </w:r>
      <w:r w:rsidR="000934E5" w:rsidRPr="00AF3A82">
        <w:rPr>
          <w:rFonts w:ascii="Calibri Light" w:hAnsi="Calibri Light"/>
          <w:sz w:val="24"/>
          <w:lang w:val="es-CL"/>
        </w:rPr>
        <w:t>)</w:t>
      </w:r>
      <w:r w:rsidR="00DA03A7" w:rsidRPr="00AF3A82">
        <w:rPr>
          <w:rFonts w:ascii="Calibri Light" w:hAnsi="Calibri Light"/>
          <w:sz w:val="24"/>
          <w:lang w:val="es-CL"/>
        </w:rPr>
        <w:t>.</w:t>
      </w:r>
      <w:r w:rsidR="007C126E" w:rsidRPr="00AF3A82">
        <w:rPr>
          <w:rFonts w:ascii="Calibri Light" w:hAnsi="Calibri Light"/>
          <w:sz w:val="24"/>
          <w:lang w:val="es-CL"/>
        </w:rPr>
        <w:t xml:space="preserve"> </w:t>
      </w:r>
      <w:r w:rsidR="00CE79E3">
        <w:rPr>
          <w:rFonts w:ascii="Calibri Light" w:hAnsi="Calibri Light"/>
          <w:sz w:val="24"/>
          <w:szCs w:val="24"/>
          <w:lang w:val="es-CL"/>
        </w:rPr>
        <w:t>Observándose los mayores valores de potencial hídrico y conductancia estomática en la serie A y la serie regada, evidenciando un mejor estado hídrico en estos grupos de árboles.</w:t>
      </w:r>
      <w:r w:rsidR="00A63B6A" w:rsidRPr="000C12D4">
        <w:rPr>
          <w:rFonts w:ascii="Calibri Light" w:hAnsi="Calibri Light"/>
          <w:sz w:val="24"/>
          <w:szCs w:val="24"/>
          <w:lang w:val="es-CL"/>
        </w:rPr>
        <w:br w:type="page"/>
      </w:r>
    </w:p>
    <w:p w14:paraId="77135BA9" w14:textId="450CBB6E" w:rsidR="0085382C" w:rsidRPr="00C3373B" w:rsidRDefault="0085382C" w:rsidP="0085382C">
      <w:pPr>
        <w:pStyle w:val="Ttulo1"/>
        <w:spacing w:before="0" w:after="240" w:line="240" w:lineRule="auto"/>
        <w:rPr>
          <w:rFonts w:ascii="Calibri Light" w:hAnsi="Calibri Light"/>
          <w:color w:val="auto"/>
          <w:sz w:val="24"/>
          <w:szCs w:val="24"/>
        </w:rPr>
      </w:pPr>
      <w:bookmarkStart w:id="25" w:name="_Toc192077642"/>
      <w:r w:rsidRPr="00C3373B">
        <w:rPr>
          <w:rFonts w:ascii="Calibri Light" w:hAnsi="Calibri Light"/>
          <w:color w:val="auto"/>
          <w:sz w:val="24"/>
          <w:szCs w:val="24"/>
        </w:rPr>
        <w:lastRenderedPageBreak/>
        <w:t>CONCLUSIONES</w:t>
      </w:r>
      <w:bookmarkEnd w:id="25"/>
    </w:p>
    <w:p w14:paraId="13634360" w14:textId="2A92DDEA" w:rsidR="004B732F" w:rsidRPr="002B707F" w:rsidRDefault="00980FD9" w:rsidP="004B732F">
      <w:pPr>
        <w:spacing w:line="240" w:lineRule="auto"/>
        <w:jc w:val="both"/>
        <w:rPr>
          <w:rFonts w:ascii="Calibri Light" w:hAnsi="Calibri Light"/>
          <w:sz w:val="24"/>
          <w:lang w:val="es-CL"/>
        </w:rPr>
      </w:pPr>
      <w:r w:rsidRPr="00641706">
        <w:rPr>
          <w:rFonts w:ascii="Calibri Light" w:hAnsi="Calibri Light"/>
          <w:sz w:val="24"/>
          <w:lang w:val="es-CL"/>
        </w:rPr>
        <w:t xml:space="preserve">En la campaña de </w:t>
      </w:r>
      <w:r w:rsidR="000C4795">
        <w:rPr>
          <w:rFonts w:ascii="Calibri Light" w:hAnsi="Calibri Light"/>
          <w:sz w:val="24"/>
          <w:lang w:val="es-CL"/>
        </w:rPr>
        <w:t>enero</w:t>
      </w:r>
      <w:r w:rsidRPr="00641706">
        <w:rPr>
          <w:rFonts w:ascii="Calibri Light" w:hAnsi="Calibri Light"/>
          <w:sz w:val="24"/>
          <w:lang w:val="es-CL"/>
        </w:rPr>
        <w:t xml:space="preserve"> de </w:t>
      </w:r>
      <w:r w:rsidRPr="002B707F">
        <w:rPr>
          <w:rFonts w:ascii="Calibri Light" w:hAnsi="Calibri Light"/>
          <w:sz w:val="24"/>
          <w:lang w:val="es-CL"/>
        </w:rPr>
        <w:t>20</w:t>
      </w:r>
      <w:r w:rsidR="00541962" w:rsidRPr="002B707F">
        <w:rPr>
          <w:rFonts w:ascii="Calibri Light" w:hAnsi="Calibri Light"/>
          <w:sz w:val="24"/>
          <w:lang w:val="es-CL"/>
        </w:rPr>
        <w:t>2</w:t>
      </w:r>
      <w:r w:rsidR="000C4795">
        <w:rPr>
          <w:rFonts w:ascii="Calibri Light" w:hAnsi="Calibri Light"/>
          <w:sz w:val="24"/>
          <w:lang w:val="es-CL"/>
        </w:rPr>
        <w:t>5</w:t>
      </w:r>
      <w:r w:rsidRPr="002B707F">
        <w:rPr>
          <w:rFonts w:ascii="Calibri Light" w:hAnsi="Calibri Light"/>
          <w:sz w:val="24"/>
          <w:lang w:val="es-CL"/>
        </w:rPr>
        <w:t>,</w:t>
      </w:r>
      <w:r w:rsidR="004B732F" w:rsidRPr="002B707F">
        <w:rPr>
          <w:rFonts w:ascii="Calibri Light" w:hAnsi="Calibri Light"/>
          <w:sz w:val="24"/>
          <w:lang w:val="es-CL"/>
        </w:rPr>
        <w:t xml:space="preserve"> se evidencia que:</w:t>
      </w:r>
    </w:p>
    <w:p w14:paraId="6ADCAA77" w14:textId="0C89C380" w:rsidR="00CE7ED4" w:rsidRPr="006E2524" w:rsidRDefault="000C4795" w:rsidP="006451E0">
      <w:pPr>
        <w:pStyle w:val="Prrafodelista"/>
        <w:numPr>
          <w:ilvl w:val="0"/>
          <w:numId w:val="9"/>
        </w:numPr>
        <w:spacing w:line="240" w:lineRule="auto"/>
        <w:jc w:val="both"/>
        <w:rPr>
          <w:rFonts w:ascii="Calibri Light" w:hAnsi="Calibri Light"/>
          <w:sz w:val="24"/>
        </w:rPr>
      </w:pPr>
      <w:r>
        <w:rPr>
          <w:rFonts w:ascii="Calibri Light" w:hAnsi="Calibri Light"/>
          <w:sz w:val="24"/>
        </w:rPr>
        <w:t>No s</w:t>
      </w:r>
      <w:r w:rsidR="006E2524" w:rsidRPr="006E2524">
        <w:rPr>
          <w:rFonts w:ascii="Calibri Light" w:hAnsi="Calibri Light"/>
          <w:sz w:val="24"/>
        </w:rPr>
        <w:t>e observa</w:t>
      </w:r>
      <w:r w:rsidR="00065BCE">
        <w:rPr>
          <w:rFonts w:ascii="Calibri Light" w:hAnsi="Calibri Light"/>
          <w:sz w:val="24"/>
        </w:rPr>
        <w:t>ro</w:t>
      </w:r>
      <w:r w:rsidR="006E2524" w:rsidRPr="006E2524">
        <w:rPr>
          <w:rFonts w:ascii="Calibri Light" w:hAnsi="Calibri Light"/>
          <w:sz w:val="24"/>
        </w:rPr>
        <w:t xml:space="preserve">n </w:t>
      </w:r>
      <w:r>
        <w:rPr>
          <w:rFonts w:ascii="Calibri Light" w:hAnsi="Calibri Light"/>
          <w:sz w:val="24"/>
        </w:rPr>
        <w:t>diferencias en</w:t>
      </w:r>
      <w:r w:rsidR="00493927">
        <w:rPr>
          <w:rFonts w:ascii="Calibri Light" w:hAnsi="Calibri Light"/>
          <w:sz w:val="24"/>
        </w:rPr>
        <w:t xml:space="preserve"> potencial</w:t>
      </w:r>
      <w:r w:rsidR="00065BCE">
        <w:rPr>
          <w:rFonts w:ascii="Calibri Light" w:hAnsi="Calibri Light"/>
          <w:sz w:val="24"/>
        </w:rPr>
        <w:t xml:space="preserve"> </w:t>
      </w:r>
      <w:r>
        <w:rPr>
          <w:rFonts w:ascii="Calibri Light" w:hAnsi="Calibri Light"/>
          <w:sz w:val="24"/>
        </w:rPr>
        <w:t>hídrico de</w:t>
      </w:r>
      <w:r w:rsidR="00794849">
        <w:rPr>
          <w:rFonts w:ascii="Calibri Light" w:hAnsi="Calibri Light"/>
          <w:sz w:val="24"/>
        </w:rPr>
        <w:t xml:space="preserve"> pre-alba y mediodía </w:t>
      </w:r>
      <w:r>
        <w:rPr>
          <w:rFonts w:ascii="Calibri Light" w:hAnsi="Calibri Light"/>
          <w:sz w:val="24"/>
        </w:rPr>
        <w:t>al comparar entre las series A y B-C y entre los árboles con y sin riego</w:t>
      </w:r>
      <w:r w:rsidR="00065BCE">
        <w:rPr>
          <w:rFonts w:ascii="Calibri Light" w:hAnsi="Calibri Light"/>
          <w:sz w:val="24"/>
        </w:rPr>
        <w:t xml:space="preserve">. </w:t>
      </w:r>
    </w:p>
    <w:p w14:paraId="11D7F36F" w14:textId="3AE6D19A" w:rsidR="00561847" w:rsidRDefault="006E2524" w:rsidP="007F67A4">
      <w:pPr>
        <w:pStyle w:val="Prrafodelista"/>
        <w:numPr>
          <w:ilvl w:val="0"/>
          <w:numId w:val="9"/>
        </w:numPr>
        <w:spacing w:line="240" w:lineRule="auto"/>
        <w:jc w:val="both"/>
        <w:rPr>
          <w:rFonts w:ascii="Calibri Light" w:hAnsi="Calibri Light"/>
          <w:sz w:val="24"/>
        </w:rPr>
      </w:pPr>
      <w:r w:rsidRPr="006E2524">
        <w:rPr>
          <w:rFonts w:ascii="Calibri Light" w:hAnsi="Calibri Light"/>
          <w:sz w:val="24"/>
        </w:rPr>
        <w:t xml:space="preserve">Al comparar los algarrobos </w:t>
      </w:r>
      <w:r w:rsidR="00AB165D" w:rsidRPr="006E2524">
        <w:rPr>
          <w:rFonts w:ascii="Calibri Light" w:hAnsi="Calibri Light"/>
          <w:sz w:val="24"/>
        </w:rPr>
        <w:t>en relación con</w:t>
      </w:r>
      <w:r w:rsidRPr="006E2524">
        <w:rPr>
          <w:rFonts w:ascii="Calibri Light" w:hAnsi="Calibri Light"/>
          <w:sz w:val="24"/>
        </w:rPr>
        <w:t xml:space="preserve"> su ubicación respecto de la tubería, </w:t>
      </w:r>
      <w:r w:rsidR="00794849">
        <w:rPr>
          <w:rFonts w:ascii="Calibri Light" w:hAnsi="Calibri Light"/>
          <w:sz w:val="24"/>
        </w:rPr>
        <w:t>no</w:t>
      </w:r>
      <w:r w:rsidRPr="006E2524">
        <w:rPr>
          <w:rFonts w:ascii="Calibri Light" w:hAnsi="Calibri Light"/>
          <w:sz w:val="24"/>
        </w:rPr>
        <w:t xml:space="preserve"> se observan diferencias en </w:t>
      </w:r>
      <w:r w:rsidR="00794849">
        <w:rPr>
          <w:rFonts w:ascii="Calibri Light" w:hAnsi="Calibri Light"/>
          <w:sz w:val="24"/>
        </w:rPr>
        <w:t>ninguna variab</w:t>
      </w:r>
      <w:r w:rsidR="00893EFA">
        <w:rPr>
          <w:rFonts w:ascii="Calibri Light" w:hAnsi="Calibri Light"/>
          <w:sz w:val="24"/>
        </w:rPr>
        <w:t>l</w:t>
      </w:r>
      <w:r w:rsidR="00794849">
        <w:rPr>
          <w:rFonts w:ascii="Calibri Light" w:hAnsi="Calibri Light"/>
          <w:sz w:val="24"/>
        </w:rPr>
        <w:t>e</w:t>
      </w:r>
      <w:r w:rsidR="00D3240C">
        <w:rPr>
          <w:rFonts w:ascii="Calibri Light" w:hAnsi="Calibri Light"/>
          <w:sz w:val="24"/>
        </w:rPr>
        <w:t>.</w:t>
      </w:r>
    </w:p>
    <w:p w14:paraId="4403CC8D" w14:textId="221913AB" w:rsidR="00893EFA" w:rsidRPr="006E2524" w:rsidRDefault="00893EFA" w:rsidP="007F67A4">
      <w:pPr>
        <w:pStyle w:val="Prrafodelista"/>
        <w:numPr>
          <w:ilvl w:val="0"/>
          <w:numId w:val="9"/>
        </w:numPr>
        <w:spacing w:line="240" w:lineRule="auto"/>
        <w:jc w:val="both"/>
        <w:rPr>
          <w:rFonts w:ascii="Calibri Light" w:hAnsi="Calibri Light"/>
          <w:sz w:val="24"/>
        </w:rPr>
      </w:pPr>
      <w:r>
        <w:rPr>
          <w:rFonts w:ascii="Calibri Light" w:hAnsi="Calibri Light"/>
          <w:sz w:val="24"/>
        </w:rPr>
        <w:t xml:space="preserve">La conductancia estomática </w:t>
      </w:r>
      <w:r w:rsidR="000C4795">
        <w:rPr>
          <w:rFonts w:ascii="Calibri Light" w:hAnsi="Calibri Light"/>
          <w:sz w:val="24"/>
        </w:rPr>
        <w:t>mostró los valores más bajos en los árboles de la serie B-C y en los árboles sin riego</w:t>
      </w:r>
      <w:r>
        <w:rPr>
          <w:rFonts w:ascii="Calibri Light" w:hAnsi="Calibri Light"/>
          <w:sz w:val="24"/>
        </w:rPr>
        <w:t>.</w:t>
      </w:r>
    </w:p>
    <w:p w14:paraId="3BE1138F" w14:textId="77777777" w:rsidR="00C410DA" w:rsidRPr="00616669" w:rsidRDefault="00C410DA" w:rsidP="00C410DA">
      <w:pPr>
        <w:spacing w:line="240" w:lineRule="auto"/>
        <w:jc w:val="both"/>
        <w:rPr>
          <w:rFonts w:ascii="Calibri Light" w:hAnsi="Calibri Light"/>
          <w:sz w:val="24"/>
          <w:lang w:val="es-CL"/>
        </w:rPr>
      </w:pPr>
      <w:r w:rsidRPr="000836AC">
        <w:rPr>
          <w:rFonts w:ascii="Calibri Light" w:hAnsi="Calibri Light"/>
          <w:sz w:val="24"/>
          <w:lang w:val="es-CL"/>
        </w:rPr>
        <w:t xml:space="preserve">En relación con las </w:t>
      </w:r>
      <w:r w:rsidRPr="00616669">
        <w:rPr>
          <w:rFonts w:ascii="Calibri Light" w:hAnsi="Calibri Light"/>
          <w:sz w:val="24"/>
          <w:lang w:val="es-CL"/>
        </w:rPr>
        <w:t>mediciones anteriores, se evidencia que:</w:t>
      </w:r>
      <w:r w:rsidR="007F67A4" w:rsidRPr="00616669">
        <w:rPr>
          <w:rFonts w:ascii="Calibri Light" w:hAnsi="Calibri Light"/>
          <w:sz w:val="24"/>
          <w:lang w:val="es-CL"/>
        </w:rPr>
        <w:t xml:space="preserve"> </w:t>
      </w:r>
    </w:p>
    <w:p w14:paraId="3A3CE592" w14:textId="6DD728C4" w:rsidR="008A0441" w:rsidRPr="00616669" w:rsidRDefault="00C410DA" w:rsidP="000346DB">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Los valores de potencial </w:t>
      </w:r>
      <w:r w:rsidR="00E73345" w:rsidRPr="00616669">
        <w:rPr>
          <w:rFonts w:ascii="Calibri Light" w:hAnsi="Calibri Light"/>
          <w:sz w:val="24"/>
        </w:rPr>
        <w:t xml:space="preserve">hídrico </w:t>
      </w:r>
      <w:r w:rsidRPr="00616669">
        <w:rPr>
          <w:rFonts w:ascii="Calibri Light" w:hAnsi="Calibri Light"/>
          <w:sz w:val="24"/>
        </w:rPr>
        <w:t xml:space="preserve">de </w:t>
      </w:r>
      <w:r w:rsidR="00806382" w:rsidRPr="00616669">
        <w:rPr>
          <w:rFonts w:ascii="Calibri Light" w:hAnsi="Calibri Light"/>
          <w:sz w:val="24"/>
        </w:rPr>
        <w:t>la</w:t>
      </w:r>
      <w:r w:rsidR="007C126E" w:rsidRPr="00616669">
        <w:rPr>
          <w:rFonts w:ascii="Calibri Light" w:hAnsi="Calibri Light"/>
          <w:sz w:val="24"/>
        </w:rPr>
        <w:t>s</w:t>
      </w:r>
      <w:r w:rsidRPr="00616669">
        <w:rPr>
          <w:rFonts w:ascii="Calibri Light" w:hAnsi="Calibri Light"/>
          <w:sz w:val="24"/>
        </w:rPr>
        <w:t xml:space="preserve"> campaña</w:t>
      </w:r>
      <w:r w:rsidR="007C126E" w:rsidRPr="00616669">
        <w:rPr>
          <w:rFonts w:ascii="Calibri Light" w:hAnsi="Calibri Light"/>
          <w:sz w:val="24"/>
        </w:rPr>
        <w:t>s</w:t>
      </w:r>
      <w:r w:rsidRPr="00616669">
        <w:rPr>
          <w:rFonts w:ascii="Calibri Light" w:hAnsi="Calibri Light"/>
          <w:sz w:val="24"/>
        </w:rPr>
        <w:t xml:space="preserve"> </w:t>
      </w:r>
      <w:r w:rsidR="00806382" w:rsidRPr="00616669">
        <w:rPr>
          <w:rFonts w:ascii="Calibri Light" w:hAnsi="Calibri Light"/>
          <w:sz w:val="24"/>
        </w:rPr>
        <w:t xml:space="preserve">de octubre </w:t>
      </w:r>
      <w:r w:rsidRPr="00616669">
        <w:rPr>
          <w:rFonts w:ascii="Calibri Light" w:hAnsi="Calibri Light"/>
          <w:sz w:val="24"/>
        </w:rPr>
        <w:t xml:space="preserve">son </w:t>
      </w:r>
      <w:r w:rsidR="00F819EE" w:rsidRPr="00616669">
        <w:rPr>
          <w:rFonts w:ascii="Calibri Light" w:hAnsi="Calibri Light"/>
          <w:sz w:val="24"/>
        </w:rPr>
        <w:t xml:space="preserve">los más </w:t>
      </w:r>
      <w:r w:rsidR="002B707F" w:rsidRPr="00616669">
        <w:rPr>
          <w:rFonts w:ascii="Calibri Light" w:hAnsi="Calibri Light"/>
          <w:sz w:val="24"/>
        </w:rPr>
        <w:t>altos</w:t>
      </w:r>
      <w:r w:rsidR="00806382" w:rsidRPr="00616669">
        <w:rPr>
          <w:rFonts w:ascii="Calibri Light" w:hAnsi="Calibri Light"/>
          <w:sz w:val="24"/>
        </w:rPr>
        <w:t xml:space="preserve"> de cada</w:t>
      </w:r>
      <w:r w:rsidR="00F819EE" w:rsidRPr="00616669">
        <w:rPr>
          <w:rFonts w:ascii="Calibri Light" w:hAnsi="Calibri Light"/>
          <w:sz w:val="24"/>
        </w:rPr>
        <w:t xml:space="preserve"> año</w:t>
      </w:r>
      <w:r w:rsidR="00E11059">
        <w:rPr>
          <w:rFonts w:ascii="Calibri Light" w:hAnsi="Calibri Light"/>
          <w:sz w:val="24"/>
        </w:rPr>
        <w:t>, lo que es espe</w:t>
      </w:r>
      <w:r w:rsidR="00741864">
        <w:rPr>
          <w:rFonts w:ascii="Calibri Light" w:hAnsi="Calibri Light"/>
          <w:sz w:val="24"/>
        </w:rPr>
        <w:t>cialmente notorio en la serie A</w:t>
      </w:r>
      <w:r w:rsidRPr="00616669">
        <w:rPr>
          <w:rFonts w:ascii="Calibri Light" w:hAnsi="Calibri Light"/>
          <w:sz w:val="24"/>
        </w:rPr>
        <w:t>.</w:t>
      </w:r>
    </w:p>
    <w:p w14:paraId="1F1AE134" w14:textId="7A72D614" w:rsidR="009407FA" w:rsidRPr="009407FA" w:rsidRDefault="00F43BFD"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Se observa un efecto de la aplicación del riego en los árboles de la serie A, mostrando un mayor potencial hídrico y conductancia estomática que la serie B, </w:t>
      </w:r>
      <w:r w:rsidR="00BD3D4C" w:rsidRPr="00616669">
        <w:rPr>
          <w:rFonts w:ascii="Calibri Light" w:hAnsi="Calibri Light"/>
          <w:sz w:val="24"/>
        </w:rPr>
        <w:t xml:space="preserve">en la mayoría de las evaluaciones realizadas </w:t>
      </w:r>
      <w:r w:rsidRPr="00616669">
        <w:rPr>
          <w:rFonts w:ascii="Calibri Light" w:hAnsi="Calibri Light"/>
          <w:sz w:val="24"/>
        </w:rPr>
        <w:t>d</w:t>
      </w:r>
      <w:r w:rsidR="00A62C53" w:rsidRPr="00616669">
        <w:rPr>
          <w:rFonts w:ascii="Calibri Light" w:hAnsi="Calibri Light"/>
          <w:sz w:val="24"/>
        </w:rPr>
        <w:t xml:space="preserve">esde </w:t>
      </w:r>
      <w:r w:rsidR="00D05916">
        <w:rPr>
          <w:rFonts w:ascii="Calibri Light" w:hAnsi="Calibri Light"/>
          <w:sz w:val="24"/>
        </w:rPr>
        <w:t>que comenzó el riego</w:t>
      </w:r>
      <w:r w:rsidR="00CE79E3">
        <w:rPr>
          <w:rFonts w:ascii="Calibri Light" w:hAnsi="Calibri Light"/>
          <w:sz w:val="24"/>
        </w:rPr>
        <w:t xml:space="preserve"> (enero 2023) </w:t>
      </w:r>
      <w:r w:rsidR="00A62C53" w:rsidRPr="00616669">
        <w:rPr>
          <w:rFonts w:ascii="Calibri Light" w:hAnsi="Calibri Light"/>
          <w:sz w:val="24"/>
        </w:rPr>
        <w:t>hasta la actualidad</w:t>
      </w:r>
      <w:r w:rsidR="00BD3D4C" w:rsidRPr="00616669">
        <w:rPr>
          <w:rFonts w:ascii="Calibri Light" w:hAnsi="Calibri Light"/>
          <w:sz w:val="24"/>
        </w:rPr>
        <w:t xml:space="preserve">. </w:t>
      </w:r>
    </w:p>
    <w:p w14:paraId="2B344BB3" w14:textId="6D1789F7" w:rsidR="00F43BFD" w:rsidRPr="00616669" w:rsidRDefault="00BD3D4C" w:rsidP="00051ED5">
      <w:pPr>
        <w:pStyle w:val="Prrafodelista"/>
        <w:numPr>
          <w:ilvl w:val="0"/>
          <w:numId w:val="21"/>
        </w:numPr>
        <w:spacing w:line="240" w:lineRule="auto"/>
        <w:jc w:val="both"/>
        <w:rPr>
          <w:rFonts w:ascii="Calibri Light" w:eastAsiaTheme="majorEastAsia" w:hAnsi="Calibri Light" w:cstheme="majorBidi"/>
          <w:b/>
          <w:bCs/>
          <w:sz w:val="24"/>
          <w:szCs w:val="24"/>
        </w:rPr>
      </w:pPr>
      <w:r w:rsidRPr="00616669">
        <w:rPr>
          <w:rFonts w:ascii="Calibri Light" w:hAnsi="Calibri Light"/>
          <w:sz w:val="24"/>
        </w:rPr>
        <w:t xml:space="preserve">En </w:t>
      </w:r>
      <w:r w:rsidR="005D4B10" w:rsidRPr="00616669">
        <w:rPr>
          <w:rFonts w:ascii="Calibri Light" w:hAnsi="Calibri Light"/>
          <w:sz w:val="24"/>
        </w:rPr>
        <w:t>julio los valores de</w:t>
      </w:r>
      <w:r w:rsidR="00F43BFD" w:rsidRPr="00616669">
        <w:rPr>
          <w:rFonts w:ascii="Calibri Light" w:hAnsi="Calibri Light"/>
          <w:sz w:val="24"/>
        </w:rPr>
        <w:t xml:space="preserve"> </w:t>
      </w:r>
      <w:r w:rsidR="004467C5">
        <w:rPr>
          <w:rFonts w:ascii="Calibri Light" w:hAnsi="Calibri Light"/>
          <w:sz w:val="24"/>
        </w:rPr>
        <w:t>potencial hídrico de pre-alba y la conductancia estomática son los</w:t>
      </w:r>
      <w:r w:rsidR="005D4B10" w:rsidRPr="00616669">
        <w:rPr>
          <w:rFonts w:ascii="Calibri Light" w:hAnsi="Calibri Light"/>
          <w:sz w:val="24"/>
        </w:rPr>
        <w:t xml:space="preserve"> más bajos</w:t>
      </w:r>
      <w:r w:rsidR="004467C5">
        <w:rPr>
          <w:rFonts w:ascii="Calibri Light" w:hAnsi="Calibri Light"/>
          <w:sz w:val="24"/>
        </w:rPr>
        <w:t xml:space="preserve"> de cada año</w:t>
      </w:r>
      <w:r w:rsidR="00F43BFD" w:rsidRPr="00616669">
        <w:rPr>
          <w:rFonts w:ascii="Calibri Light" w:hAnsi="Calibri Light"/>
          <w:sz w:val="24"/>
        </w:rPr>
        <w:t>.</w:t>
      </w:r>
      <w:r w:rsidR="00F43BFD" w:rsidRPr="00616669">
        <w:rPr>
          <w:rFonts w:ascii="Calibri Light" w:hAnsi="Calibri Light"/>
          <w:sz w:val="24"/>
          <w:szCs w:val="24"/>
        </w:rPr>
        <w:br w:type="page"/>
      </w:r>
    </w:p>
    <w:p w14:paraId="65551E7A" w14:textId="7484F191" w:rsidR="0085382C" w:rsidRPr="00335532" w:rsidRDefault="0085382C" w:rsidP="0085382C">
      <w:pPr>
        <w:pStyle w:val="Ttulo1"/>
        <w:spacing w:before="0" w:after="240" w:line="240" w:lineRule="auto"/>
        <w:rPr>
          <w:rFonts w:ascii="Calibri Light" w:hAnsi="Calibri Light"/>
          <w:color w:val="auto"/>
          <w:sz w:val="24"/>
          <w:szCs w:val="24"/>
        </w:rPr>
      </w:pPr>
      <w:bookmarkStart w:id="26" w:name="_Toc192077643"/>
      <w:r w:rsidRPr="00335532">
        <w:rPr>
          <w:rFonts w:ascii="Calibri Light" w:hAnsi="Calibri Light"/>
          <w:color w:val="auto"/>
          <w:sz w:val="24"/>
          <w:szCs w:val="24"/>
        </w:rPr>
        <w:lastRenderedPageBreak/>
        <w:t>BIBLIOGRAFÍA</w:t>
      </w:r>
      <w:bookmarkEnd w:id="26"/>
    </w:p>
    <w:p w14:paraId="0D7F1EA4" w14:textId="77777777" w:rsidR="0085382C" w:rsidRPr="00627B60" w:rsidRDefault="0085382C" w:rsidP="0085382C">
      <w:pPr>
        <w:ind w:left="720" w:hanging="720"/>
        <w:jc w:val="both"/>
        <w:rPr>
          <w:rFonts w:ascii="Calibri Light" w:hAnsi="Calibri Light"/>
          <w:sz w:val="24"/>
          <w:szCs w:val="24"/>
          <w:lang w:val="es-CL"/>
        </w:rPr>
      </w:pPr>
      <w:r w:rsidRPr="00641706">
        <w:rPr>
          <w:rFonts w:ascii="Calibri Light" w:hAnsi="Calibri Light"/>
          <w:sz w:val="24"/>
          <w:szCs w:val="24"/>
          <w:lang w:val="es-CL"/>
        </w:rPr>
        <w:t xml:space="preserve">Acevedo, E., Sotomayor, D. and Zenteno, V. 1985. Parámetros hídricos de tejidos foliares de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Phil. In: Estado actual del conocimiento sobre </w:t>
      </w:r>
      <w:proofErr w:type="spellStart"/>
      <w:r w:rsidRPr="00641706">
        <w:rPr>
          <w:rFonts w:ascii="Calibri Light" w:hAnsi="Calibri Light"/>
          <w:i/>
          <w:sz w:val="24"/>
          <w:szCs w:val="24"/>
          <w:lang w:val="es-CL"/>
        </w:rPr>
        <w:t>Prosopis</w:t>
      </w:r>
      <w:proofErr w:type="spellEnd"/>
      <w:r w:rsidRPr="00641706">
        <w:rPr>
          <w:rFonts w:ascii="Calibri Light" w:hAnsi="Calibri Light"/>
          <w:i/>
          <w:sz w:val="24"/>
          <w:szCs w:val="24"/>
          <w:lang w:val="es-CL"/>
        </w:rPr>
        <w:t xml:space="preserve"> tamarugo</w:t>
      </w:r>
      <w:r w:rsidRPr="00641706">
        <w:rPr>
          <w:rFonts w:ascii="Calibri Light" w:hAnsi="Calibri Light"/>
          <w:sz w:val="24"/>
          <w:szCs w:val="24"/>
          <w:lang w:val="es-CL"/>
        </w:rPr>
        <w:t xml:space="preserve">. </w:t>
      </w:r>
      <w:proofErr w:type="spellStart"/>
      <w:r w:rsidRPr="00641706">
        <w:rPr>
          <w:rFonts w:ascii="Calibri Light" w:hAnsi="Calibri Light"/>
          <w:sz w:val="24"/>
          <w:szCs w:val="24"/>
          <w:lang w:val="es-CL"/>
        </w:rPr>
        <w:t>Habit</w:t>
      </w:r>
      <w:proofErr w:type="spellEnd"/>
      <w:r w:rsidRPr="00641706">
        <w:rPr>
          <w:rFonts w:ascii="Calibri Light" w:hAnsi="Calibri Light"/>
          <w:sz w:val="24"/>
          <w:szCs w:val="24"/>
          <w:lang w:val="es-CL"/>
        </w:rPr>
        <w:t>, M. (</w:t>
      </w:r>
      <w:proofErr w:type="spellStart"/>
      <w:r w:rsidRPr="00641706">
        <w:rPr>
          <w:rFonts w:ascii="Calibri Light" w:hAnsi="Calibri Light"/>
          <w:sz w:val="24"/>
          <w:szCs w:val="24"/>
          <w:lang w:val="es-CL"/>
        </w:rPr>
        <w:t>Eds</w:t>
      </w:r>
      <w:proofErr w:type="spellEnd"/>
      <w:r w:rsidRPr="00641706">
        <w:rPr>
          <w:rFonts w:ascii="Calibri Light" w:hAnsi="Calibri Light"/>
          <w:sz w:val="24"/>
          <w:szCs w:val="24"/>
          <w:lang w:val="es-CL"/>
        </w:rPr>
        <w:t xml:space="preserve">). </w:t>
      </w:r>
      <w:r w:rsidRPr="00627B60">
        <w:rPr>
          <w:rFonts w:ascii="Calibri Light" w:hAnsi="Calibri Light"/>
          <w:sz w:val="24"/>
          <w:szCs w:val="24"/>
          <w:lang w:val="es-CL"/>
        </w:rPr>
        <w:t>Arica, Chile. 11-15 de junio de 1984, FAO: 500.</w:t>
      </w:r>
    </w:p>
    <w:p w14:paraId="7F161426" w14:textId="77777777" w:rsidR="00603A08" w:rsidRPr="001B6E3C" w:rsidRDefault="00603A08" w:rsidP="00603A08">
      <w:pPr>
        <w:ind w:left="720" w:hanging="720"/>
        <w:jc w:val="both"/>
        <w:rPr>
          <w:rFonts w:ascii="Calibri Light" w:hAnsi="Calibri Light"/>
          <w:sz w:val="24"/>
          <w:szCs w:val="24"/>
        </w:rPr>
      </w:pPr>
      <w:r w:rsidRPr="009E6969">
        <w:rPr>
          <w:rFonts w:ascii="Calibri Light" w:hAnsi="Calibri Light"/>
          <w:sz w:val="24"/>
          <w:szCs w:val="24"/>
          <w:lang w:val="es-CL"/>
        </w:rPr>
        <w:t xml:space="preserve">Allen, D. &amp; </w:t>
      </w:r>
      <w:proofErr w:type="spellStart"/>
      <w:r w:rsidRPr="009E6969">
        <w:rPr>
          <w:rFonts w:ascii="Calibri Light" w:hAnsi="Calibri Light"/>
          <w:sz w:val="24"/>
          <w:szCs w:val="24"/>
          <w:lang w:val="es-CL"/>
        </w:rPr>
        <w:t>Ort</w:t>
      </w:r>
      <w:proofErr w:type="spellEnd"/>
      <w:r w:rsidRPr="009E6969">
        <w:rPr>
          <w:rFonts w:ascii="Calibri Light" w:hAnsi="Calibri Light"/>
          <w:sz w:val="24"/>
          <w:szCs w:val="24"/>
          <w:lang w:val="es-CL"/>
        </w:rPr>
        <w:t xml:space="preserve">, D. 2001. </w:t>
      </w:r>
      <w:r w:rsidRPr="00BE12A7">
        <w:rPr>
          <w:rFonts w:ascii="Calibri Light" w:hAnsi="Calibri Light"/>
          <w:sz w:val="24"/>
          <w:szCs w:val="24"/>
        </w:rPr>
        <w:t xml:space="preserve">Impacts of chilling temperatures on photosynthesis in warm-climate plants. </w:t>
      </w:r>
      <w:r w:rsidRPr="001B6E3C">
        <w:rPr>
          <w:rFonts w:ascii="Calibri Light" w:hAnsi="Calibri Light"/>
          <w:sz w:val="24"/>
          <w:szCs w:val="24"/>
        </w:rPr>
        <w:t>Trends in Plant Science, 6(1), 36–42.</w:t>
      </w:r>
    </w:p>
    <w:p w14:paraId="6246E8D5" w14:textId="184FD66B" w:rsidR="00FB5FD6" w:rsidRPr="00576B5A" w:rsidRDefault="00FB5FD6" w:rsidP="0085382C">
      <w:pPr>
        <w:ind w:left="720" w:hanging="720"/>
        <w:jc w:val="both"/>
        <w:rPr>
          <w:rFonts w:ascii="Calibri Light" w:hAnsi="Calibri Light"/>
          <w:sz w:val="24"/>
          <w:szCs w:val="24"/>
          <w:lang w:val="es-CL"/>
        </w:rPr>
      </w:pPr>
      <w:r w:rsidRPr="00603A08">
        <w:rPr>
          <w:rFonts w:ascii="Calibri Light" w:hAnsi="Calibri Light"/>
          <w:sz w:val="24"/>
          <w:szCs w:val="24"/>
        </w:rPr>
        <w:t xml:space="preserve">Bucci, S., Scholz, F., Goldstein, G., Meinzer, F., Hinojosa, J., Hoffmann, W. and Franco, A. 2004. </w:t>
      </w:r>
      <w:r w:rsidRPr="00335532">
        <w:rPr>
          <w:rFonts w:ascii="Calibri Light" w:hAnsi="Calibri Light"/>
          <w:sz w:val="24"/>
          <w:szCs w:val="24"/>
        </w:rPr>
        <w:t xml:space="preserve">Processes preventing nocturnal equilibration between leaf and soil water potential in tropical savanna woody species. </w:t>
      </w:r>
      <w:proofErr w:type="spellStart"/>
      <w:r w:rsidRPr="00576B5A">
        <w:rPr>
          <w:rFonts w:ascii="Calibri Light" w:hAnsi="Calibri Light"/>
          <w:sz w:val="24"/>
          <w:szCs w:val="24"/>
          <w:lang w:val="es-CL"/>
        </w:rPr>
        <w:t>Tree</w:t>
      </w:r>
      <w:proofErr w:type="spellEnd"/>
      <w:r w:rsidRPr="00576B5A">
        <w:rPr>
          <w:rFonts w:ascii="Calibri Light" w:hAnsi="Calibri Light"/>
          <w:sz w:val="24"/>
          <w:szCs w:val="24"/>
          <w:lang w:val="es-CL"/>
        </w:rPr>
        <w:t xml:space="preserve"> </w:t>
      </w:r>
      <w:proofErr w:type="spellStart"/>
      <w:r w:rsidRPr="00576B5A">
        <w:rPr>
          <w:rFonts w:ascii="Calibri Light" w:hAnsi="Calibri Light"/>
          <w:sz w:val="24"/>
          <w:szCs w:val="24"/>
          <w:lang w:val="es-CL"/>
        </w:rPr>
        <w:t>Physiology</w:t>
      </w:r>
      <w:proofErr w:type="spellEnd"/>
      <w:r w:rsidRPr="00576B5A">
        <w:rPr>
          <w:rFonts w:ascii="Calibri Light" w:hAnsi="Calibri Light"/>
          <w:sz w:val="24"/>
          <w:szCs w:val="24"/>
          <w:lang w:val="es-CL"/>
        </w:rPr>
        <w:t xml:space="preserve"> 24: 1119-1127.</w:t>
      </w:r>
    </w:p>
    <w:p w14:paraId="28D83A74" w14:textId="57073D82" w:rsidR="003B0BA4" w:rsidRPr="00CC4D17" w:rsidRDefault="003B0BA4" w:rsidP="0085382C">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Carvajal, B. y Andrade, H. 2020. </w:t>
      </w:r>
      <w:r>
        <w:rPr>
          <w:rFonts w:ascii="Calibri Light" w:hAnsi="Calibri Light"/>
          <w:sz w:val="24"/>
          <w:szCs w:val="24"/>
          <w:lang w:val="es-CL"/>
        </w:rPr>
        <w:t xml:space="preserve">Captura de carbono en biomasa de sistemas de uso de suelo, municipio de Yopal, Casanare, Colombia. </w:t>
      </w:r>
      <w:r w:rsidRPr="00CC4D17">
        <w:rPr>
          <w:rFonts w:ascii="Calibri Light" w:hAnsi="Calibri Light"/>
          <w:sz w:val="24"/>
          <w:szCs w:val="24"/>
          <w:lang w:val="es-CL"/>
        </w:rPr>
        <w:t>Orinoquia 24(1): 13-22.</w:t>
      </w:r>
    </w:p>
    <w:p w14:paraId="7ACAB90B" w14:textId="35AE354B" w:rsidR="00483B92" w:rsidRPr="0074370A" w:rsidRDefault="00483B92" w:rsidP="0085382C">
      <w:pPr>
        <w:ind w:left="720" w:hanging="720"/>
        <w:jc w:val="both"/>
        <w:rPr>
          <w:rFonts w:ascii="Calibri Light" w:hAnsi="Calibri Light"/>
          <w:sz w:val="24"/>
          <w:szCs w:val="24"/>
          <w:lang w:val="es-CL"/>
        </w:rPr>
      </w:pPr>
      <w:proofErr w:type="spellStart"/>
      <w:r w:rsidRPr="00CC4D17">
        <w:rPr>
          <w:rFonts w:ascii="Calibri Light" w:hAnsi="Calibri Light"/>
          <w:sz w:val="24"/>
          <w:szCs w:val="24"/>
          <w:lang w:val="es-CL"/>
        </w:rPr>
        <w:t>Carevic</w:t>
      </w:r>
      <w:proofErr w:type="spellEnd"/>
      <w:r w:rsidRPr="00CC4D17">
        <w:rPr>
          <w:rFonts w:ascii="Calibri Light" w:hAnsi="Calibri Light"/>
          <w:sz w:val="24"/>
          <w:szCs w:val="24"/>
          <w:lang w:val="es-CL"/>
        </w:rPr>
        <w:t xml:space="preserve">, F. S., </w:t>
      </w:r>
      <w:proofErr w:type="spellStart"/>
      <w:r w:rsidRPr="00CC4D17">
        <w:rPr>
          <w:rFonts w:ascii="Calibri Light" w:hAnsi="Calibri Light"/>
          <w:sz w:val="24"/>
          <w:szCs w:val="24"/>
          <w:lang w:val="es-CL"/>
        </w:rPr>
        <w:t>Delatorre</w:t>
      </w:r>
      <w:proofErr w:type="spellEnd"/>
      <w:r w:rsidRPr="00CC4D17">
        <w:rPr>
          <w:rFonts w:ascii="Calibri Light" w:hAnsi="Calibri Light"/>
          <w:sz w:val="24"/>
          <w:szCs w:val="24"/>
          <w:lang w:val="es-CL"/>
        </w:rPr>
        <w:t xml:space="preserve">-Herrera, J. and Carrasco, A. 2017. </w:t>
      </w:r>
      <w:r w:rsidRPr="00A44444">
        <w:rPr>
          <w:rFonts w:ascii="Calibri Light" w:hAnsi="Calibri Light"/>
          <w:sz w:val="24"/>
          <w:szCs w:val="24"/>
        </w:rPr>
        <w:t>Plant w</w:t>
      </w:r>
      <w:r w:rsidR="00F12DDC">
        <w:rPr>
          <w:rFonts w:ascii="Calibri Light" w:hAnsi="Calibri Light"/>
          <w:sz w:val="24"/>
          <w:szCs w:val="24"/>
        </w:rPr>
        <w:t>a</w:t>
      </w:r>
      <w:r w:rsidRPr="00A44444">
        <w:rPr>
          <w:rFonts w:ascii="Calibri Light" w:hAnsi="Calibri Light"/>
          <w:sz w:val="24"/>
          <w:szCs w:val="24"/>
        </w:rPr>
        <w:t xml:space="preserve">ter variables and reproductive traits are influenced by </w:t>
      </w:r>
      <w:r>
        <w:rPr>
          <w:rFonts w:ascii="Calibri Light" w:hAnsi="Calibri Light"/>
          <w:sz w:val="24"/>
          <w:szCs w:val="24"/>
        </w:rPr>
        <w:t xml:space="preserve">seasonal climatic variables in Prosopis </w:t>
      </w:r>
      <w:proofErr w:type="spellStart"/>
      <w:r>
        <w:rPr>
          <w:rFonts w:ascii="Calibri Light" w:hAnsi="Calibri Light"/>
          <w:sz w:val="24"/>
          <w:szCs w:val="24"/>
        </w:rPr>
        <w:t>burkartii</w:t>
      </w:r>
      <w:proofErr w:type="spellEnd"/>
      <w:r>
        <w:rPr>
          <w:rFonts w:ascii="Calibri Light" w:hAnsi="Calibri Light"/>
          <w:sz w:val="24"/>
          <w:szCs w:val="24"/>
        </w:rPr>
        <w:t xml:space="preserve"> (Fabaceae) at Northern Chile. </w:t>
      </w:r>
      <w:r w:rsidRPr="0074370A">
        <w:rPr>
          <w:rFonts w:ascii="Calibri Light" w:hAnsi="Calibri Light"/>
          <w:sz w:val="24"/>
          <w:szCs w:val="24"/>
          <w:lang w:val="es-CL"/>
        </w:rPr>
        <w:t xml:space="preserve">Flora 233: 7-11. </w:t>
      </w:r>
    </w:p>
    <w:p w14:paraId="0EEF020C" w14:textId="77777777" w:rsidR="000D4095" w:rsidRDefault="000D4095" w:rsidP="000D4095">
      <w:pPr>
        <w:ind w:left="720" w:hanging="720"/>
        <w:jc w:val="both"/>
        <w:rPr>
          <w:rFonts w:ascii="Calibri Light" w:hAnsi="Calibri Light"/>
          <w:sz w:val="24"/>
          <w:szCs w:val="24"/>
          <w:lang w:val="es-CL"/>
        </w:rPr>
      </w:pPr>
      <w:r>
        <w:rPr>
          <w:rFonts w:ascii="Calibri Light" w:hAnsi="Calibri Light"/>
          <w:sz w:val="24"/>
          <w:szCs w:val="24"/>
          <w:lang w:val="es-CL"/>
        </w:rPr>
        <w:t>Dirección General de Agua (DGA). 2004. Diagnóstico y clasificación de los cursos y cuerpos de agua según objetivos de calidad. Cuenca Salar de Atacama.</w:t>
      </w:r>
    </w:p>
    <w:p w14:paraId="314D7CC8" w14:textId="48147F62" w:rsidR="00C82F82" w:rsidRDefault="00C82F82" w:rsidP="0085382C">
      <w:pPr>
        <w:ind w:left="720" w:hanging="720"/>
        <w:jc w:val="both"/>
        <w:rPr>
          <w:rFonts w:ascii="Calibri Light" w:hAnsi="Calibri Light"/>
          <w:sz w:val="24"/>
          <w:szCs w:val="24"/>
          <w:lang w:val="es-CL"/>
        </w:rPr>
      </w:pPr>
      <w:r w:rsidRPr="00C82F82">
        <w:rPr>
          <w:rFonts w:ascii="Calibri Light" w:hAnsi="Calibri Light"/>
          <w:sz w:val="24"/>
          <w:szCs w:val="24"/>
          <w:lang w:val="es-CL"/>
        </w:rPr>
        <w:t xml:space="preserve">Di </w:t>
      </w:r>
      <w:proofErr w:type="spellStart"/>
      <w:r w:rsidRPr="00C82F82">
        <w:rPr>
          <w:rFonts w:ascii="Calibri Light" w:hAnsi="Calibri Light"/>
          <w:sz w:val="24"/>
          <w:szCs w:val="24"/>
          <w:lang w:val="es-CL"/>
        </w:rPr>
        <w:t>Rienzo</w:t>
      </w:r>
      <w:proofErr w:type="spellEnd"/>
      <w:r>
        <w:rPr>
          <w:rFonts w:ascii="Calibri Light" w:hAnsi="Calibri Light"/>
          <w:sz w:val="24"/>
          <w:szCs w:val="24"/>
          <w:lang w:val="es-CL"/>
        </w:rPr>
        <w:t>, J.</w:t>
      </w:r>
      <w:r w:rsidRPr="00C82F82">
        <w:rPr>
          <w:rFonts w:ascii="Calibri Light" w:hAnsi="Calibri Light"/>
          <w:sz w:val="24"/>
          <w:szCs w:val="24"/>
          <w:lang w:val="es-CL"/>
        </w:rPr>
        <w:t xml:space="preserve">, </w:t>
      </w:r>
      <w:proofErr w:type="spellStart"/>
      <w:r w:rsidRPr="00C82F82">
        <w:rPr>
          <w:rFonts w:ascii="Calibri Light" w:hAnsi="Calibri Light"/>
          <w:sz w:val="24"/>
          <w:szCs w:val="24"/>
          <w:lang w:val="es-CL"/>
        </w:rPr>
        <w:t>Casanoves</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F., </w:t>
      </w:r>
      <w:proofErr w:type="spellStart"/>
      <w:r w:rsidRPr="00C82F82">
        <w:rPr>
          <w:rFonts w:ascii="Calibri Light" w:hAnsi="Calibri Light"/>
          <w:sz w:val="24"/>
          <w:szCs w:val="24"/>
          <w:lang w:val="es-CL"/>
        </w:rPr>
        <w:t>Balzarini</w:t>
      </w:r>
      <w:proofErr w:type="spellEnd"/>
      <w:r w:rsidRPr="00C82F82">
        <w:rPr>
          <w:rFonts w:ascii="Calibri Light" w:hAnsi="Calibri Light"/>
          <w:sz w:val="24"/>
          <w:szCs w:val="24"/>
          <w:lang w:val="es-CL"/>
        </w:rPr>
        <w:t xml:space="preserve">, </w:t>
      </w:r>
      <w:r>
        <w:rPr>
          <w:rFonts w:ascii="Calibri Light" w:hAnsi="Calibri Light"/>
          <w:sz w:val="24"/>
          <w:szCs w:val="24"/>
          <w:lang w:val="es-CL"/>
        </w:rPr>
        <w:t xml:space="preserve">M., </w:t>
      </w:r>
      <w:r w:rsidRPr="00C82F82">
        <w:rPr>
          <w:rFonts w:ascii="Calibri Light" w:hAnsi="Calibri Light"/>
          <w:sz w:val="24"/>
          <w:szCs w:val="24"/>
          <w:lang w:val="es-CL"/>
        </w:rPr>
        <w:t xml:space="preserve">González, </w:t>
      </w:r>
      <w:r>
        <w:rPr>
          <w:rFonts w:ascii="Calibri Light" w:hAnsi="Calibri Light"/>
          <w:sz w:val="24"/>
          <w:szCs w:val="24"/>
          <w:lang w:val="es-CL"/>
        </w:rPr>
        <w:t xml:space="preserve">L., </w:t>
      </w:r>
      <w:r w:rsidRPr="00C82F82">
        <w:rPr>
          <w:rFonts w:ascii="Calibri Light" w:hAnsi="Calibri Light"/>
          <w:sz w:val="24"/>
          <w:szCs w:val="24"/>
          <w:lang w:val="es-CL"/>
        </w:rPr>
        <w:t>Tablada</w:t>
      </w:r>
      <w:r>
        <w:rPr>
          <w:rFonts w:ascii="Calibri Light" w:hAnsi="Calibri Light"/>
          <w:sz w:val="24"/>
          <w:szCs w:val="24"/>
          <w:lang w:val="es-CL"/>
        </w:rPr>
        <w:t>, M. &amp;</w:t>
      </w:r>
      <w:r w:rsidRPr="00C82F82">
        <w:rPr>
          <w:rFonts w:ascii="Calibri Light" w:hAnsi="Calibri Light"/>
          <w:sz w:val="24"/>
          <w:szCs w:val="24"/>
          <w:lang w:val="es-CL"/>
        </w:rPr>
        <w:t xml:space="preserve"> Robledo</w:t>
      </w:r>
      <w:r>
        <w:rPr>
          <w:rFonts w:ascii="Calibri Light" w:hAnsi="Calibri Light"/>
          <w:sz w:val="24"/>
          <w:szCs w:val="24"/>
          <w:lang w:val="es-CL"/>
        </w:rPr>
        <w:t xml:space="preserve">, C. 2011. </w:t>
      </w:r>
      <w:proofErr w:type="spellStart"/>
      <w:r>
        <w:rPr>
          <w:rFonts w:ascii="Calibri Light" w:hAnsi="Calibri Light"/>
          <w:sz w:val="24"/>
          <w:szCs w:val="24"/>
          <w:lang w:val="es-CL"/>
        </w:rPr>
        <w:t>InfoStat</w:t>
      </w:r>
      <w:proofErr w:type="spellEnd"/>
      <w:r>
        <w:rPr>
          <w:rFonts w:ascii="Calibri Light" w:hAnsi="Calibri Light"/>
          <w:sz w:val="24"/>
          <w:szCs w:val="24"/>
          <w:lang w:val="es-CL"/>
        </w:rPr>
        <w:t xml:space="preserve"> versión 2011. </w:t>
      </w:r>
      <w:r w:rsidRPr="00C82F82">
        <w:rPr>
          <w:rFonts w:ascii="Calibri Light" w:hAnsi="Calibri Light"/>
          <w:sz w:val="24"/>
          <w:szCs w:val="24"/>
          <w:lang w:val="es-CL"/>
        </w:rPr>
        <w:t xml:space="preserve">Grupo </w:t>
      </w:r>
      <w:proofErr w:type="spellStart"/>
      <w:r w:rsidRPr="00C82F82">
        <w:rPr>
          <w:rFonts w:ascii="Calibri Light" w:hAnsi="Calibri Light"/>
          <w:sz w:val="24"/>
          <w:szCs w:val="24"/>
          <w:lang w:val="es-CL"/>
        </w:rPr>
        <w:t>InfoStat</w:t>
      </w:r>
      <w:proofErr w:type="spellEnd"/>
      <w:r w:rsidRPr="00C82F82">
        <w:rPr>
          <w:rFonts w:ascii="Calibri Light" w:hAnsi="Calibri Light"/>
          <w:sz w:val="24"/>
          <w:szCs w:val="24"/>
          <w:lang w:val="es-CL"/>
        </w:rPr>
        <w:t>, FCA, Universidad Nacional de Córdoba, Argentina.</w:t>
      </w:r>
    </w:p>
    <w:p w14:paraId="5C751587" w14:textId="3C6AC8E4" w:rsidR="006155A3" w:rsidRPr="009B18E8" w:rsidRDefault="006155A3" w:rsidP="0085382C">
      <w:pPr>
        <w:ind w:left="720" w:hanging="720"/>
        <w:jc w:val="both"/>
        <w:rPr>
          <w:rFonts w:ascii="Calibri Light" w:hAnsi="Calibri Light"/>
          <w:sz w:val="24"/>
          <w:szCs w:val="24"/>
          <w:lang w:val="pt-BR"/>
        </w:rPr>
      </w:pPr>
      <w:proofErr w:type="spellStart"/>
      <w:r w:rsidRPr="006155A3">
        <w:rPr>
          <w:rFonts w:ascii="Calibri Light" w:hAnsi="Calibri Light"/>
          <w:sz w:val="24"/>
          <w:szCs w:val="24"/>
          <w:lang w:val="pt-BR"/>
        </w:rPr>
        <w:t>Doudou</w:t>
      </w:r>
      <w:proofErr w:type="spellEnd"/>
      <w:r w:rsidRPr="006155A3">
        <w:rPr>
          <w:rFonts w:ascii="Calibri Light" w:hAnsi="Calibri Light"/>
          <w:sz w:val="24"/>
          <w:szCs w:val="24"/>
          <w:lang w:val="pt-BR"/>
        </w:rPr>
        <w:t>, L</w:t>
      </w:r>
      <w:r>
        <w:rPr>
          <w:rFonts w:ascii="Calibri Light" w:hAnsi="Calibri Light"/>
          <w:sz w:val="24"/>
          <w:szCs w:val="24"/>
          <w:lang w:val="pt-BR"/>
        </w:rPr>
        <w:t>.</w:t>
      </w:r>
      <w:r w:rsidRPr="006155A3">
        <w:rPr>
          <w:rFonts w:ascii="Calibri Light" w:hAnsi="Calibri Light"/>
          <w:sz w:val="24"/>
          <w:szCs w:val="24"/>
          <w:lang w:val="pt-BR"/>
        </w:rPr>
        <w:t>,</w:t>
      </w:r>
      <w:r>
        <w:rPr>
          <w:rFonts w:ascii="Calibri Light" w:hAnsi="Calibri Light"/>
          <w:sz w:val="24"/>
          <w:szCs w:val="24"/>
          <w:lang w:val="pt-BR"/>
        </w:rPr>
        <w:t xml:space="preserve"> </w:t>
      </w:r>
      <w:proofErr w:type="spellStart"/>
      <w:r w:rsidRPr="006155A3">
        <w:rPr>
          <w:rFonts w:ascii="Calibri Light" w:hAnsi="Calibri Light"/>
          <w:sz w:val="24"/>
          <w:szCs w:val="24"/>
          <w:lang w:val="pt-BR"/>
        </w:rPr>
        <w:t>Ximeng</w:t>
      </w:r>
      <w:proofErr w:type="spellEnd"/>
      <w:r w:rsidRPr="006155A3">
        <w:rPr>
          <w:rFonts w:ascii="Calibri Light" w:hAnsi="Calibri Light"/>
          <w:sz w:val="24"/>
          <w:szCs w:val="24"/>
          <w:lang w:val="pt-BR"/>
        </w:rPr>
        <w:t>, L.,</w:t>
      </w:r>
      <w:r>
        <w:rPr>
          <w:rFonts w:ascii="Calibri Light" w:hAnsi="Calibri Light"/>
          <w:sz w:val="24"/>
          <w:szCs w:val="24"/>
          <w:lang w:val="pt-BR"/>
        </w:rPr>
        <w:t xml:space="preserve"> </w:t>
      </w:r>
      <w:proofErr w:type="spellStart"/>
      <w:r w:rsidRPr="006155A3">
        <w:rPr>
          <w:rFonts w:ascii="Calibri Light" w:hAnsi="Calibri Light"/>
          <w:sz w:val="24"/>
          <w:szCs w:val="24"/>
          <w:lang w:val="pt-BR"/>
        </w:rPr>
        <w:t>Benye</w:t>
      </w:r>
      <w:proofErr w:type="spellEnd"/>
      <w:r w:rsidRPr="006155A3">
        <w:rPr>
          <w:rFonts w:ascii="Calibri Light" w:hAnsi="Calibri Light"/>
          <w:sz w:val="24"/>
          <w:szCs w:val="24"/>
          <w:lang w:val="pt-BR"/>
        </w:rPr>
        <w:t xml:space="preserve"> X.,</w:t>
      </w:r>
      <w:r>
        <w:rPr>
          <w:rFonts w:ascii="Calibri Light" w:hAnsi="Calibri Light"/>
          <w:sz w:val="24"/>
          <w:szCs w:val="24"/>
          <w:lang w:val="pt-BR"/>
        </w:rPr>
        <w:t xml:space="preserve"> </w:t>
      </w:r>
      <w:r w:rsidRPr="006155A3">
        <w:rPr>
          <w:rFonts w:ascii="Calibri Light" w:hAnsi="Calibri Light"/>
          <w:sz w:val="24"/>
          <w:szCs w:val="24"/>
          <w:lang w:val="pt-BR"/>
        </w:rPr>
        <w:t xml:space="preserve">Virginia H. 2020. </w:t>
      </w:r>
      <w:r w:rsidRPr="006155A3">
        <w:rPr>
          <w:rFonts w:ascii="Calibri Light" w:hAnsi="Calibri Light"/>
          <w:sz w:val="24"/>
          <w:szCs w:val="24"/>
        </w:rPr>
        <w:t>Evaluation of method to model stomatal conductance and its use to assess biomass increase in</w:t>
      </w:r>
      <w:r w:rsidR="007C7B84">
        <w:rPr>
          <w:rFonts w:ascii="Calibri Light" w:hAnsi="Calibri Light"/>
          <w:sz w:val="24"/>
          <w:szCs w:val="24"/>
        </w:rPr>
        <w:t xml:space="preserve"> </w:t>
      </w:r>
      <w:r w:rsidRPr="006155A3">
        <w:rPr>
          <w:rFonts w:ascii="Calibri Light" w:hAnsi="Calibri Light"/>
          <w:sz w:val="24"/>
          <w:szCs w:val="24"/>
        </w:rPr>
        <w:t>poplar trees</w:t>
      </w:r>
      <w:r>
        <w:rPr>
          <w:rFonts w:ascii="Calibri Light" w:hAnsi="Calibri Light"/>
          <w:sz w:val="24"/>
          <w:szCs w:val="24"/>
        </w:rPr>
        <w:t>.</w:t>
      </w:r>
      <w:r w:rsidR="007C7B84">
        <w:rPr>
          <w:rFonts w:ascii="Calibri Light" w:hAnsi="Calibri Light"/>
          <w:sz w:val="24"/>
          <w:szCs w:val="24"/>
        </w:rPr>
        <w:t xml:space="preserve"> </w:t>
      </w:r>
      <w:proofErr w:type="spellStart"/>
      <w:r w:rsidR="007C7B84" w:rsidRPr="009B18E8">
        <w:rPr>
          <w:rFonts w:ascii="Calibri Light" w:hAnsi="Calibri Light"/>
          <w:sz w:val="24"/>
          <w:szCs w:val="24"/>
          <w:lang w:val="pt-BR"/>
        </w:rPr>
        <w:t>Agricultural</w:t>
      </w:r>
      <w:proofErr w:type="spellEnd"/>
      <w:r w:rsidR="007C7B84" w:rsidRPr="009B18E8">
        <w:rPr>
          <w:rFonts w:ascii="Calibri Light" w:hAnsi="Calibri Light"/>
          <w:sz w:val="24"/>
          <w:szCs w:val="24"/>
          <w:lang w:val="pt-BR"/>
        </w:rPr>
        <w:t xml:space="preserve"> </w:t>
      </w:r>
      <w:proofErr w:type="spellStart"/>
      <w:r w:rsidR="007C7B84" w:rsidRPr="009B18E8">
        <w:rPr>
          <w:rFonts w:ascii="Calibri Light" w:hAnsi="Calibri Light"/>
          <w:sz w:val="24"/>
          <w:szCs w:val="24"/>
          <w:lang w:val="pt-BR"/>
        </w:rPr>
        <w:t>Water</w:t>
      </w:r>
      <w:proofErr w:type="spellEnd"/>
      <w:r w:rsidR="007C7B84" w:rsidRPr="009B18E8">
        <w:rPr>
          <w:rFonts w:ascii="Calibri Light" w:hAnsi="Calibri Light"/>
          <w:sz w:val="24"/>
          <w:szCs w:val="24"/>
          <w:lang w:val="pt-BR"/>
        </w:rPr>
        <w:t xml:space="preserve"> Management 259:107228</w:t>
      </w:r>
      <w:r w:rsidR="00972A3D" w:rsidRPr="009B18E8">
        <w:rPr>
          <w:rFonts w:ascii="Calibri Light" w:hAnsi="Calibri Light"/>
          <w:sz w:val="24"/>
          <w:szCs w:val="24"/>
          <w:lang w:val="pt-BR"/>
        </w:rPr>
        <w:t>.</w:t>
      </w:r>
    </w:p>
    <w:p w14:paraId="286E01CC" w14:textId="2619A647" w:rsidR="00603A08" w:rsidRPr="001224ED" w:rsidRDefault="00603A08" w:rsidP="0085382C">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FAO, Organización de las Naciones Unidas para la Alimentación y la Agricultura. 1997.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chilensis</w:t>
      </w:r>
      <w:r w:rsidRPr="00603A08">
        <w:rPr>
          <w:rFonts w:ascii="Calibri Light" w:hAnsi="Calibri Light"/>
          <w:sz w:val="24"/>
          <w:szCs w:val="24"/>
          <w:lang w:val="es-CL"/>
        </w:rPr>
        <w:t xml:space="preserve">, especies arbóreas y arbustivas para las zonas áridas y semiáridas de América Latina. </w:t>
      </w:r>
      <w:r w:rsidRPr="001224ED">
        <w:rPr>
          <w:rFonts w:ascii="Calibri Light" w:hAnsi="Calibri Light"/>
          <w:sz w:val="24"/>
          <w:szCs w:val="24"/>
          <w:lang w:val="es-CL"/>
        </w:rPr>
        <w:t>Red Latinoamericana de Cooperación Técnica en Sistemas Agroforestales.</w:t>
      </w:r>
    </w:p>
    <w:p w14:paraId="15D076AF" w14:textId="77777777" w:rsidR="00E51177" w:rsidRPr="002F2583" w:rsidRDefault="00E51177" w:rsidP="00E51177">
      <w:pPr>
        <w:ind w:left="720" w:hanging="720"/>
        <w:jc w:val="both"/>
        <w:rPr>
          <w:rFonts w:ascii="Calibri Light" w:hAnsi="Calibri Light"/>
          <w:sz w:val="24"/>
          <w:szCs w:val="24"/>
          <w:lang w:val="es-CL"/>
        </w:rPr>
      </w:pPr>
      <w:r w:rsidRPr="00A13AF6">
        <w:rPr>
          <w:rFonts w:ascii="Calibri Light" w:hAnsi="Calibri Light"/>
          <w:sz w:val="24"/>
          <w:szCs w:val="24"/>
          <w:lang w:val="es-CL"/>
        </w:rPr>
        <w:t xml:space="preserve">García, A., </w:t>
      </w:r>
      <w:proofErr w:type="spellStart"/>
      <w:r w:rsidRPr="00A13AF6">
        <w:rPr>
          <w:rFonts w:ascii="Calibri Light" w:hAnsi="Calibri Light"/>
          <w:sz w:val="24"/>
          <w:szCs w:val="24"/>
          <w:lang w:val="es-CL"/>
        </w:rPr>
        <w:t>Cun</w:t>
      </w:r>
      <w:proofErr w:type="spellEnd"/>
      <w:r w:rsidRPr="00A13AF6">
        <w:rPr>
          <w:rFonts w:ascii="Calibri Light" w:hAnsi="Calibri Light"/>
          <w:sz w:val="24"/>
          <w:szCs w:val="24"/>
          <w:lang w:val="es-CL"/>
        </w:rPr>
        <w:t>, R., Chong, C.,</w:t>
      </w:r>
      <w:r>
        <w:rPr>
          <w:rFonts w:ascii="Calibri Light" w:hAnsi="Calibri Light"/>
          <w:sz w:val="24"/>
          <w:szCs w:val="24"/>
          <w:lang w:val="es-CL"/>
        </w:rPr>
        <w:t xml:space="preserve"> Duarte, C. y Montero, L. 2009. </w:t>
      </w:r>
      <w:r w:rsidRPr="00A13AF6">
        <w:rPr>
          <w:rFonts w:ascii="Calibri Light" w:hAnsi="Calibri Light"/>
          <w:sz w:val="24"/>
          <w:szCs w:val="24"/>
        </w:rPr>
        <w:t xml:space="preserve">Calibration of a hydraulic pressure chamber developed in Cuba. </w:t>
      </w:r>
      <w:r w:rsidRPr="002F2583">
        <w:rPr>
          <w:rFonts w:ascii="Calibri Light" w:hAnsi="Calibri Light"/>
          <w:sz w:val="24"/>
          <w:szCs w:val="24"/>
          <w:lang w:val="es-CL"/>
        </w:rPr>
        <w:t>Revista Ciencias Técnicas Agropecuarias 18(3):24-29.</w:t>
      </w:r>
    </w:p>
    <w:p w14:paraId="45E9D192" w14:textId="17438195" w:rsidR="006321F4" w:rsidRPr="006B3914" w:rsidRDefault="006321F4" w:rsidP="0085382C">
      <w:pPr>
        <w:ind w:left="720" w:hanging="720"/>
        <w:jc w:val="both"/>
        <w:rPr>
          <w:rFonts w:ascii="Calibri Light" w:hAnsi="Calibri Light"/>
          <w:sz w:val="24"/>
          <w:szCs w:val="24"/>
        </w:rPr>
      </w:pPr>
      <w:r w:rsidRPr="00FE50A5">
        <w:rPr>
          <w:rFonts w:ascii="Calibri Light" w:hAnsi="Calibri Light"/>
          <w:sz w:val="24"/>
          <w:szCs w:val="24"/>
          <w:lang w:val="es-CL"/>
        </w:rPr>
        <w:t xml:space="preserve">Giordano, C., Guevara, A., Boccalandro, H., </w:t>
      </w:r>
      <w:proofErr w:type="spellStart"/>
      <w:r w:rsidRPr="00FE50A5">
        <w:rPr>
          <w:rFonts w:ascii="Calibri Light" w:hAnsi="Calibri Light"/>
          <w:sz w:val="24"/>
          <w:szCs w:val="24"/>
          <w:lang w:val="es-CL"/>
        </w:rPr>
        <w:t>Sartor</w:t>
      </w:r>
      <w:proofErr w:type="spellEnd"/>
      <w:r w:rsidRPr="00FE50A5">
        <w:rPr>
          <w:rFonts w:ascii="Calibri Light" w:hAnsi="Calibri Light"/>
          <w:sz w:val="24"/>
          <w:szCs w:val="24"/>
          <w:lang w:val="es-CL"/>
        </w:rPr>
        <w:t xml:space="preserve">, C. and Villagra, P. 2011. </w:t>
      </w:r>
      <w:r w:rsidRPr="00335532">
        <w:rPr>
          <w:rFonts w:ascii="Calibri Light" w:hAnsi="Calibri Light"/>
          <w:sz w:val="24"/>
          <w:szCs w:val="24"/>
        </w:rPr>
        <w:t xml:space="preserve">Water status, drought responses, and growth of </w:t>
      </w:r>
      <w:r w:rsidRPr="005E4310">
        <w:rPr>
          <w:rFonts w:ascii="Calibri Light" w:hAnsi="Calibri Light"/>
          <w:i/>
          <w:sz w:val="24"/>
          <w:szCs w:val="24"/>
        </w:rPr>
        <w:t xml:space="preserve">Prosopis </w:t>
      </w:r>
      <w:proofErr w:type="spellStart"/>
      <w:r w:rsidRPr="005E4310">
        <w:rPr>
          <w:rFonts w:ascii="Calibri Light" w:hAnsi="Calibri Light"/>
          <w:i/>
          <w:sz w:val="24"/>
          <w:szCs w:val="24"/>
        </w:rPr>
        <w:t>flexuosa</w:t>
      </w:r>
      <w:proofErr w:type="spellEnd"/>
      <w:r w:rsidRPr="00335532">
        <w:rPr>
          <w:rFonts w:ascii="Calibri Light" w:hAnsi="Calibri Light"/>
          <w:sz w:val="24"/>
          <w:szCs w:val="24"/>
        </w:rPr>
        <w:t xml:space="preserve"> tr</w:t>
      </w:r>
      <w:r>
        <w:rPr>
          <w:rFonts w:ascii="Calibri Light" w:hAnsi="Calibri Light"/>
          <w:sz w:val="24"/>
          <w:szCs w:val="24"/>
        </w:rPr>
        <w:t>e</w:t>
      </w:r>
      <w:r w:rsidRPr="00335532">
        <w:rPr>
          <w:rFonts w:ascii="Calibri Light" w:hAnsi="Calibri Light"/>
          <w:sz w:val="24"/>
          <w:szCs w:val="24"/>
        </w:rPr>
        <w:t xml:space="preserve">es with different Access to the water table in a warm </w:t>
      </w:r>
      <w:r>
        <w:rPr>
          <w:rFonts w:ascii="Calibri Light" w:hAnsi="Calibri Light"/>
          <w:sz w:val="24"/>
          <w:szCs w:val="24"/>
        </w:rPr>
        <w:t xml:space="preserve">South American desert. </w:t>
      </w:r>
      <w:r w:rsidRPr="006B3914">
        <w:rPr>
          <w:rFonts w:ascii="Calibri Light" w:hAnsi="Calibri Light"/>
          <w:sz w:val="24"/>
          <w:szCs w:val="24"/>
        </w:rPr>
        <w:t>Plant Ecol. 212:1123-1134.</w:t>
      </w:r>
    </w:p>
    <w:p w14:paraId="06BE9251" w14:textId="7CEC40D4" w:rsidR="00483B92" w:rsidRDefault="00F3647D" w:rsidP="0085382C">
      <w:pPr>
        <w:ind w:left="720" w:hanging="720"/>
        <w:jc w:val="both"/>
        <w:rPr>
          <w:rFonts w:ascii="Calibri Light" w:hAnsi="Calibri Light"/>
          <w:sz w:val="24"/>
          <w:szCs w:val="24"/>
          <w:lang w:val="es-CL"/>
        </w:rPr>
      </w:pPr>
      <w:r w:rsidRPr="0074370A">
        <w:rPr>
          <w:rFonts w:ascii="Calibri Light" w:hAnsi="Calibri Light"/>
          <w:sz w:val="24"/>
          <w:szCs w:val="24"/>
        </w:rPr>
        <w:t>Hacke, U. y</w:t>
      </w:r>
      <w:r w:rsidR="00483B92" w:rsidRPr="0074370A">
        <w:rPr>
          <w:rFonts w:ascii="Calibri Light" w:hAnsi="Calibri Light"/>
          <w:sz w:val="24"/>
          <w:szCs w:val="24"/>
        </w:rPr>
        <w:t xml:space="preserve"> Sauter, J. 1996. </w:t>
      </w:r>
      <w:r w:rsidR="00483B92">
        <w:rPr>
          <w:rFonts w:ascii="Calibri Light" w:hAnsi="Calibri Light"/>
          <w:sz w:val="24"/>
          <w:szCs w:val="24"/>
        </w:rPr>
        <w:t xml:space="preserve">Xylem dysfunction during winter and recovery of hydraulic conductivity in diffuse-porous and ring-porous trees. </w:t>
      </w:r>
      <w:proofErr w:type="spellStart"/>
      <w:r w:rsidR="00B05EE8">
        <w:rPr>
          <w:rFonts w:ascii="Calibri Light" w:hAnsi="Calibri Light"/>
          <w:sz w:val="24"/>
          <w:szCs w:val="24"/>
          <w:lang w:val="es-CL"/>
        </w:rPr>
        <w:t>Oecologia</w:t>
      </w:r>
      <w:proofErr w:type="spellEnd"/>
      <w:r w:rsidR="00B05EE8">
        <w:rPr>
          <w:rFonts w:ascii="Calibri Light" w:hAnsi="Calibri Light"/>
          <w:sz w:val="24"/>
          <w:szCs w:val="24"/>
          <w:lang w:val="es-CL"/>
        </w:rPr>
        <w:t xml:space="preserve"> 105:</w:t>
      </w:r>
      <w:r w:rsidR="00483B92" w:rsidRPr="00CC4D17">
        <w:rPr>
          <w:rFonts w:ascii="Calibri Light" w:hAnsi="Calibri Light"/>
          <w:sz w:val="24"/>
          <w:szCs w:val="24"/>
          <w:lang w:val="es-CL"/>
        </w:rPr>
        <w:t>435-439.</w:t>
      </w:r>
    </w:p>
    <w:p w14:paraId="32C8E467" w14:textId="242003C5" w:rsidR="00F3647D" w:rsidRPr="00B05EE8" w:rsidRDefault="00F3647D"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t xml:space="preserve">Hughes, C., </w:t>
      </w:r>
      <w:proofErr w:type="spellStart"/>
      <w:r w:rsidRPr="008720A8">
        <w:rPr>
          <w:rFonts w:ascii="Calibri Light" w:hAnsi="Calibri Light"/>
          <w:sz w:val="24"/>
          <w:szCs w:val="24"/>
          <w:lang w:val="es-CL"/>
        </w:rPr>
        <w:t>Ringelberg</w:t>
      </w:r>
      <w:proofErr w:type="spellEnd"/>
      <w:r w:rsidRPr="008720A8">
        <w:rPr>
          <w:rFonts w:ascii="Calibri Light" w:hAnsi="Calibri Light"/>
          <w:sz w:val="24"/>
          <w:szCs w:val="24"/>
          <w:lang w:val="es-CL"/>
        </w:rPr>
        <w:t>, J., Lewis, G</w:t>
      </w:r>
      <w:r w:rsidR="00B05EE8" w:rsidRPr="008720A8">
        <w:rPr>
          <w:rFonts w:ascii="Calibri Light" w:hAnsi="Calibri Light"/>
          <w:sz w:val="24"/>
          <w:szCs w:val="24"/>
          <w:lang w:val="es-CL"/>
        </w:rPr>
        <w:t xml:space="preserve">. y Catalano, S. 2022. </w:t>
      </w:r>
      <w:r w:rsidR="00B05EE8" w:rsidRPr="00B05EE8">
        <w:rPr>
          <w:rFonts w:ascii="Calibri Light" w:hAnsi="Calibri Light"/>
          <w:sz w:val="24"/>
          <w:szCs w:val="24"/>
          <w:lang w:val="es-CL"/>
        </w:rPr>
        <w:t xml:space="preserve">Desintegración del género </w:t>
      </w:r>
      <w:proofErr w:type="spellStart"/>
      <w:r w:rsidR="00B05EE8" w:rsidRPr="00B05EE8">
        <w:rPr>
          <w:rFonts w:ascii="Calibri Light" w:hAnsi="Calibri Light"/>
          <w:sz w:val="24"/>
          <w:szCs w:val="24"/>
          <w:lang w:val="es-CL"/>
        </w:rPr>
        <w:t>Prosopis</w:t>
      </w:r>
      <w:proofErr w:type="spellEnd"/>
      <w:r w:rsidR="00B05EE8" w:rsidRPr="00B05EE8">
        <w:rPr>
          <w:rFonts w:ascii="Calibri Light" w:hAnsi="Calibri Light"/>
          <w:sz w:val="24"/>
          <w:szCs w:val="24"/>
          <w:lang w:val="es-CL"/>
        </w:rPr>
        <w:t xml:space="preserve"> L. </w:t>
      </w:r>
      <w:r w:rsidR="00B05EE8">
        <w:rPr>
          <w:rFonts w:ascii="Calibri Light" w:hAnsi="Calibri Light"/>
          <w:sz w:val="24"/>
          <w:szCs w:val="24"/>
          <w:lang w:val="es-CL"/>
        </w:rPr>
        <w:t>(</w:t>
      </w:r>
      <w:proofErr w:type="spellStart"/>
      <w:r w:rsidR="00B05EE8">
        <w:rPr>
          <w:rFonts w:ascii="Calibri Light" w:hAnsi="Calibri Light"/>
          <w:sz w:val="24"/>
          <w:szCs w:val="24"/>
          <w:lang w:val="es-CL"/>
        </w:rPr>
        <w:t>Leguminosae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Caesalpinioideae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clado</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mimosoide</w:t>
      </w:r>
      <w:proofErr w:type="spellEnd"/>
      <w:r w:rsidR="00B05EE8">
        <w:rPr>
          <w:rFonts w:ascii="Calibri Light" w:hAnsi="Calibri Light"/>
          <w:sz w:val="24"/>
          <w:szCs w:val="24"/>
          <w:lang w:val="es-CL"/>
        </w:rPr>
        <w:t xml:space="preserve">). </w:t>
      </w:r>
      <w:proofErr w:type="spellStart"/>
      <w:r w:rsidR="00B05EE8">
        <w:rPr>
          <w:rFonts w:ascii="Calibri Light" w:hAnsi="Calibri Light"/>
          <w:sz w:val="24"/>
          <w:szCs w:val="24"/>
          <w:lang w:val="es-CL"/>
        </w:rPr>
        <w:t>PhytoKeys</w:t>
      </w:r>
      <w:proofErr w:type="spellEnd"/>
      <w:r w:rsidR="00B05EE8">
        <w:rPr>
          <w:rFonts w:ascii="Calibri Light" w:hAnsi="Calibri Light"/>
          <w:sz w:val="24"/>
          <w:szCs w:val="24"/>
          <w:lang w:val="es-CL"/>
        </w:rPr>
        <w:t xml:space="preserve"> 205:147-189.</w:t>
      </w:r>
    </w:p>
    <w:p w14:paraId="625D068F" w14:textId="30846FD2" w:rsidR="005879C9" w:rsidRDefault="00E546CA" w:rsidP="0085382C">
      <w:pPr>
        <w:ind w:left="720" w:hanging="720"/>
        <w:jc w:val="both"/>
        <w:rPr>
          <w:rFonts w:ascii="Calibri Light" w:hAnsi="Calibri Light"/>
          <w:sz w:val="24"/>
          <w:szCs w:val="24"/>
          <w:lang w:val="es-CL"/>
        </w:rPr>
      </w:pPr>
      <w:r w:rsidRPr="008720A8">
        <w:rPr>
          <w:rFonts w:ascii="Calibri Light" w:hAnsi="Calibri Light"/>
          <w:sz w:val="24"/>
          <w:szCs w:val="24"/>
          <w:lang w:val="es-CL"/>
        </w:rPr>
        <w:lastRenderedPageBreak/>
        <w:t>Ibáñez</w:t>
      </w:r>
      <w:r w:rsidR="005879C9" w:rsidRPr="008720A8">
        <w:rPr>
          <w:rFonts w:ascii="Calibri Light" w:hAnsi="Calibri Light"/>
          <w:sz w:val="24"/>
          <w:szCs w:val="24"/>
          <w:lang w:val="es-CL"/>
        </w:rPr>
        <w:t xml:space="preserve">, S. 2019. </w:t>
      </w:r>
      <w:r w:rsidRPr="00641706">
        <w:rPr>
          <w:rFonts w:ascii="Calibri Light" w:hAnsi="Calibri Light"/>
          <w:sz w:val="24"/>
          <w:szCs w:val="24"/>
          <w:lang w:val="es-CL"/>
        </w:rPr>
        <w:t xml:space="preserve">Informe taxonómico de identificación de las especies de </w:t>
      </w:r>
      <w:proofErr w:type="spellStart"/>
      <w:r w:rsidRPr="00641706">
        <w:rPr>
          <w:rFonts w:ascii="Calibri Light" w:hAnsi="Calibri Light"/>
          <w:i/>
          <w:sz w:val="24"/>
          <w:szCs w:val="24"/>
          <w:lang w:val="es-CL"/>
        </w:rPr>
        <w:t>Prosopis</w:t>
      </w:r>
      <w:proofErr w:type="spellEnd"/>
      <w:r w:rsidRPr="00641706">
        <w:rPr>
          <w:rFonts w:ascii="Calibri Light" w:hAnsi="Calibri Light"/>
          <w:sz w:val="24"/>
          <w:szCs w:val="24"/>
          <w:lang w:val="es-CL"/>
        </w:rPr>
        <w:t xml:space="preserve"> en la Quebrada de </w:t>
      </w:r>
      <w:proofErr w:type="spellStart"/>
      <w:r w:rsidRPr="00641706">
        <w:rPr>
          <w:rFonts w:ascii="Calibri Light" w:hAnsi="Calibri Light"/>
          <w:sz w:val="24"/>
          <w:szCs w:val="24"/>
          <w:lang w:val="es-CL"/>
        </w:rPr>
        <w:t>Camar</w:t>
      </w:r>
      <w:proofErr w:type="spellEnd"/>
      <w:r w:rsidRPr="00641706">
        <w:rPr>
          <w:rFonts w:ascii="Calibri Light" w:hAnsi="Calibri Light"/>
          <w:sz w:val="24"/>
          <w:szCs w:val="24"/>
          <w:lang w:val="es-CL"/>
        </w:rPr>
        <w:t xml:space="preserve">. </w:t>
      </w:r>
      <w:r w:rsidRPr="003143EC">
        <w:rPr>
          <w:rFonts w:ascii="Calibri Light" w:hAnsi="Calibri Light"/>
          <w:sz w:val="24"/>
          <w:szCs w:val="24"/>
          <w:lang w:val="es-CL"/>
        </w:rPr>
        <w:t>Apéndice 4.7-10. SQM.</w:t>
      </w:r>
    </w:p>
    <w:p w14:paraId="63C2862E" w14:textId="58438214" w:rsidR="0092009A" w:rsidRPr="003143EC" w:rsidRDefault="0092009A" w:rsidP="0085382C">
      <w:pPr>
        <w:ind w:left="720" w:hanging="720"/>
        <w:jc w:val="both"/>
        <w:rPr>
          <w:rFonts w:ascii="Calibri Light" w:hAnsi="Calibri Light"/>
          <w:sz w:val="24"/>
          <w:szCs w:val="24"/>
          <w:lang w:val="es-CL"/>
        </w:rPr>
      </w:pPr>
      <w:r>
        <w:rPr>
          <w:rFonts w:ascii="Calibri Light" w:hAnsi="Calibri Light"/>
          <w:sz w:val="24"/>
          <w:szCs w:val="24"/>
          <w:lang w:val="es-CL"/>
        </w:rPr>
        <w:t>Instituto de Investigac</w:t>
      </w:r>
      <w:r w:rsidR="00B9404E">
        <w:rPr>
          <w:rFonts w:ascii="Calibri Light" w:hAnsi="Calibri Light"/>
          <w:sz w:val="24"/>
          <w:szCs w:val="24"/>
          <w:lang w:val="es-CL"/>
        </w:rPr>
        <w:t>iones Agropecuarias (INIA). 2025</w:t>
      </w:r>
      <w:r>
        <w:rPr>
          <w:rFonts w:ascii="Calibri Light" w:hAnsi="Calibri Light"/>
          <w:sz w:val="24"/>
          <w:szCs w:val="24"/>
          <w:lang w:val="es-CL"/>
        </w:rPr>
        <w:t xml:space="preserve">. Agrometeorología, Red Agrometeorológica INIA, Estación </w:t>
      </w:r>
      <w:proofErr w:type="spellStart"/>
      <w:r>
        <w:rPr>
          <w:rFonts w:ascii="Calibri Light" w:hAnsi="Calibri Light"/>
          <w:sz w:val="24"/>
          <w:szCs w:val="24"/>
          <w:lang w:val="es-CL"/>
        </w:rPr>
        <w:t>Camar</w:t>
      </w:r>
      <w:proofErr w:type="spellEnd"/>
      <w:r>
        <w:rPr>
          <w:rFonts w:ascii="Calibri Light" w:hAnsi="Calibri Light"/>
          <w:sz w:val="24"/>
          <w:szCs w:val="24"/>
          <w:lang w:val="es-CL"/>
        </w:rPr>
        <w:t xml:space="preserve">, San Pedro de Atacama. Consultado el </w:t>
      </w:r>
      <w:r w:rsidR="00B9404E">
        <w:rPr>
          <w:rFonts w:ascii="Calibri Light" w:hAnsi="Calibri Light"/>
          <w:sz w:val="24"/>
          <w:szCs w:val="24"/>
          <w:lang w:val="es-CL"/>
        </w:rPr>
        <w:t>4</w:t>
      </w:r>
      <w:r>
        <w:rPr>
          <w:rFonts w:ascii="Calibri Light" w:hAnsi="Calibri Light"/>
          <w:sz w:val="24"/>
          <w:szCs w:val="24"/>
          <w:lang w:val="es-CL"/>
        </w:rPr>
        <w:t xml:space="preserve"> de </w:t>
      </w:r>
      <w:r w:rsidR="00B9404E">
        <w:rPr>
          <w:rFonts w:ascii="Calibri Light" w:hAnsi="Calibri Light"/>
          <w:sz w:val="24"/>
          <w:szCs w:val="24"/>
          <w:lang w:val="es-CL"/>
        </w:rPr>
        <w:t>enero</w:t>
      </w:r>
      <w:r>
        <w:rPr>
          <w:rFonts w:ascii="Calibri Light" w:hAnsi="Calibri Light"/>
          <w:sz w:val="24"/>
          <w:szCs w:val="24"/>
          <w:lang w:val="es-CL"/>
        </w:rPr>
        <w:t xml:space="preserve"> de 202</w:t>
      </w:r>
      <w:r w:rsidR="00B9404E">
        <w:rPr>
          <w:rFonts w:ascii="Calibri Light" w:hAnsi="Calibri Light"/>
          <w:sz w:val="24"/>
          <w:szCs w:val="24"/>
          <w:lang w:val="es-CL"/>
        </w:rPr>
        <w:t>5</w:t>
      </w:r>
      <w:r>
        <w:rPr>
          <w:rFonts w:ascii="Calibri Light" w:hAnsi="Calibri Light"/>
          <w:sz w:val="24"/>
          <w:szCs w:val="24"/>
          <w:lang w:val="es-CL"/>
        </w:rPr>
        <w:t>.</w:t>
      </w:r>
    </w:p>
    <w:p w14:paraId="0073B719" w14:textId="47D09FAE" w:rsidR="001D2B1F" w:rsidRPr="00025B2B" w:rsidRDefault="001D2B1F" w:rsidP="0085382C">
      <w:pPr>
        <w:ind w:left="720" w:hanging="720"/>
        <w:jc w:val="both"/>
        <w:rPr>
          <w:rFonts w:ascii="Calibri Light" w:hAnsi="Calibri Light"/>
          <w:sz w:val="24"/>
          <w:szCs w:val="24"/>
        </w:rPr>
      </w:pPr>
      <w:r w:rsidRPr="00641706">
        <w:rPr>
          <w:rFonts w:ascii="Calibri Light" w:hAnsi="Calibri Light"/>
          <w:sz w:val="24"/>
          <w:szCs w:val="24"/>
          <w:lang w:val="es-CL"/>
        </w:rPr>
        <w:t>Laboratorio de Relación Suelo-Agua-Planta (SAP). 20</w:t>
      </w:r>
      <w:r w:rsidR="0064631D" w:rsidRPr="00641706">
        <w:rPr>
          <w:rFonts w:ascii="Calibri Light" w:hAnsi="Calibri Light"/>
          <w:sz w:val="24"/>
          <w:szCs w:val="24"/>
          <w:lang w:val="es-CL"/>
        </w:rPr>
        <w:t>2</w:t>
      </w:r>
      <w:r w:rsidR="009407FA">
        <w:rPr>
          <w:rFonts w:ascii="Calibri Light" w:hAnsi="Calibri Light"/>
          <w:sz w:val="24"/>
          <w:szCs w:val="24"/>
          <w:lang w:val="es-CL"/>
        </w:rPr>
        <w:t>4</w:t>
      </w:r>
      <w:r w:rsidRPr="00641706">
        <w:rPr>
          <w:rFonts w:ascii="Calibri Light" w:hAnsi="Calibri Light"/>
          <w:sz w:val="24"/>
          <w:szCs w:val="24"/>
          <w:lang w:val="es-CL"/>
        </w:rPr>
        <w:t>. Informe Proyecto Pampa Hermosa Llamara 20</w:t>
      </w:r>
      <w:r w:rsidR="0064631D" w:rsidRPr="00641706">
        <w:rPr>
          <w:rFonts w:ascii="Calibri Light" w:hAnsi="Calibri Light"/>
          <w:sz w:val="24"/>
          <w:szCs w:val="24"/>
          <w:lang w:val="es-CL"/>
        </w:rPr>
        <w:t>2</w:t>
      </w:r>
      <w:r w:rsidR="009407FA">
        <w:rPr>
          <w:rFonts w:ascii="Calibri Light" w:hAnsi="Calibri Light"/>
          <w:sz w:val="24"/>
          <w:szCs w:val="24"/>
          <w:lang w:val="es-CL"/>
        </w:rPr>
        <w:t>3</w:t>
      </w:r>
      <w:r w:rsidRPr="00641706">
        <w:rPr>
          <w:rFonts w:ascii="Calibri Light" w:hAnsi="Calibri Light"/>
          <w:sz w:val="24"/>
          <w:szCs w:val="24"/>
          <w:lang w:val="es-CL"/>
        </w:rPr>
        <w:t xml:space="preserve">. </w:t>
      </w:r>
      <w:r w:rsidRPr="00025B2B">
        <w:rPr>
          <w:rFonts w:ascii="Calibri Light" w:hAnsi="Calibri Light"/>
          <w:sz w:val="24"/>
          <w:szCs w:val="24"/>
        </w:rPr>
        <w:t>SQM</w:t>
      </w:r>
      <w:r w:rsidR="00A72BCF" w:rsidRPr="00025B2B">
        <w:rPr>
          <w:rFonts w:ascii="Calibri Light" w:hAnsi="Calibri Light"/>
          <w:sz w:val="24"/>
          <w:szCs w:val="24"/>
        </w:rPr>
        <w:t>.</w:t>
      </w:r>
      <w:r w:rsidRPr="00025B2B">
        <w:rPr>
          <w:rFonts w:ascii="Calibri Light" w:hAnsi="Calibri Light"/>
          <w:sz w:val="24"/>
          <w:szCs w:val="24"/>
        </w:rPr>
        <w:t xml:space="preserve"> </w:t>
      </w:r>
    </w:p>
    <w:p w14:paraId="777D8E30" w14:textId="311FB1AB" w:rsidR="007D5A89" w:rsidRPr="000339F5" w:rsidRDefault="007D5A89" w:rsidP="0085382C">
      <w:pPr>
        <w:ind w:left="720" w:hanging="720"/>
        <w:jc w:val="both"/>
        <w:rPr>
          <w:rFonts w:ascii="Calibri Light" w:hAnsi="Calibri Light"/>
          <w:sz w:val="24"/>
          <w:szCs w:val="24"/>
        </w:rPr>
      </w:pPr>
      <w:r w:rsidRPr="00025B2B">
        <w:rPr>
          <w:rFonts w:ascii="Calibri Light" w:hAnsi="Calibri Light"/>
          <w:sz w:val="24"/>
          <w:szCs w:val="24"/>
        </w:rPr>
        <w:t xml:space="preserve">López, F. </w:t>
      </w:r>
      <w:r w:rsidR="00CB5807" w:rsidRPr="00025B2B">
        <w:rPr>
          <w:rFonts w:ascii="Calibri Light" w:hAnsi="Calibri Light"/>
          <w:sz w:val="24"/>
          <w:szCs w:val="24"/>
        </w:rPr>
        <w:t xml:space="preserve">y </w:t>
      </w:r>
      <w:r w:rsidRPr="00025B2B">
        <w:rPr>
          <w:rFonts w:ascii="Calibri Light" w:hAnsi="Calibri Light"/>
          <w:sz w:val="24"/>
          <w:szCs w:val="24"/>
        </w:rPr>
        <w:t>Nobel, P</w:t>
      </w:r>
      <w:r w:rsidR="000339F5" w:rsidRPr="00025B2B">
        <w:rPr>
          <w:rFonts w:ascii="Calibri Light" w:hAnsi="Calibri Light"/>
          <w:sz w:val="24"/>
          <w:szCs w:val="24"/>
        </w:rPr>
        <w:t xml:space="preserve">. 1990. </w:t>
      </w:r>
      <w:r w:rsidR="000339F5" w:rsidRPr="000339F5">
        <w:rPr>
          <w:rFonts w:ascii="Calibri Light" w:hAnsi="Calibri Light"/>
          <w:sz w:val="24"/>
          <w:szCs w:val="24"/>
        </w:rPr>
        <w:t xml:space="preserve">Root hydraulic </w:t>
      </w:r>
      <w:r w:rsidR="000339F5">
        <w:rPr>
          <w:rFonts w:ascii="Calibri Light" w:hAnsi="Calibri Light"/>
          <w:sz w:val="24"/>
          <w:szCs w:val="24"/>
        </w:rPr>
        <w:t>conductivity of two cactus species in relation to root age, temperature, and soil water status. Journal of Experimental Botany 42:143-149.</w:t>
      </w:r>
    </w:p>
    <w:p w14:paraId="637B03B4" w14:textId="0F1583CB" w:rsidR="00CE56AA" w:rsidRDefault="00CE56AA" w:rsidP="00CE56AA">
      <w:pPr>
        <w:ind w:left="720" w:hanging="720"/>
        <w:jc w:val="both"/>
        <w:rPr>
          <w:rFonts w:ascii="Calibri Light" w:hAnsi="Calibri Light"/>
          <w:sz w:val="24"/>
          <w:szCs w:val="24"/>
        </w:rPr>
      </w:pPr>
      <w:r w:rsidRPr="00025B2B">
        <w:rPr>
          <w:rFonts w:ascii="Calibri Light" w:hAnsi="Calibri Light"/>
          <w:sz w:val="24"/>
          <w:szCs w:val="24"/>
        </w:rPr>
        <w:t xml:space="preserve">May, C., Pérez, A., Ruiz, E., </w:t>
      </w:r>
      <w:proofErr w:type="spellStart"/>
      <w:r w:rsidRPr="00025B2B">
        <w:rPr>
          <w:rFonts w:ascii="Calibri Light" w:hAnsi="Calibri Light"/>
          <w:sz w:val="24"/>
          <w:szCs w:val="24"/>
        </w:rPr>
        <w:t>Ic</w:t>
      </w:r>
      <w:proofErr w:type="spellEnd"/>
      <w:r w:rsidRPr="00025B2B">
        <w:rPr>
          <w:rFonts w:ascii="Calibri Light" w:hAnsi="Calibri Light"/>
          <w:sz w:val="24"/>
          <w:szCs w:val="24"/>
        </w:rPr>
        <w:t xml:space="preserve">, A. y García, A. 2011. </w:t>
      </w:r>
      <w:r w:rsidRPr="00F52320">
        <w:rPr>
          <w:rFonts w:ascii="Calibri Light" w:hAnsi="Calibri Light"/>
          <w:sz w:val="24"/>
          <w:szCs w:val="24"/>
        </w:rPr>
        <w:t xml:space="preserve">Effect of moisture levels on growth and </w:t>
      </w:r>
      <w:proofErr w:type="spellStart"/>
      <w:r w:rsidRPr="00F52320">
        <w:rPr>
          <w:rFonts w:ascii="Calibri Light" w:hAnsi="Calibri Light"/>
          <w:sz w:val="24"/>
          <w:szCs w:val="24"/>
        </w:rPr>
        <w:t>wáter</w:t>
      </w:r>
      <w:proofErr w:type="spellEnd"/>
      <w:r w:rsidRPr="00F52320">
        <w:rPr>
          <w:rFonts w:ascii="Calibri Light" w:hAnsi="Calibri Light"/>
          <w:sz w:val="24"/>
          <w:szCs w:val="24"/>
        </w:rPr>
        <w:t xml:space="preserve"> potential of </w:t>
      </w:r>
      <w:r>
        <w:rPr>
          <w:rFonts w:ascii="Calibri Light" w:hAnsi="Calibri Light"/>
          <w:i/>
          <w:sz w:val="24"/>
          <w:szCs w:val="24"/>
        </w:rPr>
        <w:t xml:space="preserve">Capsicum </w:t>
      </w:r>
      <w:proofErr w:type="spellStart"/>
      <w:r>
        <w:rPr>
          <w:rFonts w:ascii="Calibri Light" w:hAnsi="Calibri Light"/>
          <w:i/>
          <w:sz w:val="24"/>
          <w:szCs w:val="24"/>
        </w:rPr>
        <w:t>chinense</w:t>
      </w:r>
      <w:proofErr w:type="spellEnd"/>
      <w:r>
        <w:rPr>
          <w:rFonts w:ascii="Calibri Light" w:hAnsi="Calibri Light"/>
          <w:i/>
          <w:sz w:val="24"/>
          <w:szCs w:val="24"/>
        </w:rPr>
        <w:t xml:space="preserve"> </w:t>
      </w:r>
      <w:r>
        <w:rPr>
          <w:rFonts w:ascii="Calibri Light" w:hAnsi="Calibri Light"/>
          <w:sz w:val="24"/>
          <w:szCs w:val="24"/>
        </w:rPr>
        <w:t xml:space="preserve">Jacq. and their relationship to the development of </w:t>
      </w:r>
      <w:proofErr w:type="spellStart"/>
      <w:r>
        <w:rPr>
          <w:rFonts w:ascii="Calibri Light" w:hAnsi="Calibri Light"/>
          <w:i/>
          <w:sz w:val="24"/>
          <w:szCs w:val="24"/>
        </w:rPr>
        <w:t>Bemisia</w:t>
      </w:r>
      <w:proofErr w:type="spellEnd"/>
      <w:r>
        <w:rPr>
          <w:rFonts w:ascii="Calibri Light" w:hAnsi="Calibri Light"/>
          <w:i/>
          <w:sz w:val="24"/>
          <w:szCs w:val="24"/>
        </w:rPr>
        <w:t xml:space="preserve"> </w:t>
      </w:r>
      <w:proofErr w:type="spellStart"/>
      <w:r>
        <w:rPr>
          <w:rFonts w:ascii="Calibri Light" w:hAnsi="Calibri Light"/>
          <w:i/>
          <w:sz w:val="24"/>
          <w:szCs w:val="24"/>
        </w:rPr>
        <w:t>tabaci</w:t>
      </w:r>
      <w:proofErr w:type="spellEnd"/>
      <w:r>
        <w:rPr>
          <w:rFonts w:ascii="Calibri Light" w:hAnsi="Calibri Light"/>
          <w:i/>
          <w:sz w:val="24"/>
          <w:szCs w:val="24"/>
        </w:rPr>
        <w:t xml:space="preserve"> </w:t>
      </w:r>
      <w:r>
        <w:rPr>
          <w:rFonts w:ascii="Calibri Light" w:hAnsi="Calibri Light"/>
          <w:sz w:val="24"/>
          <w:szCs w:val="24"/>
        </w:rPr>
        <w:t>Genn, Tropical and Subtropical Agroecosystems 14(2011):1039-1045.</w:t>
      </w:r>
    </w:p>
    <w:p w14:paraId="0B9D5D2B" w14:textId="08D7F68F" w:rsidR="009A1D39" w:rsidRPr="00576B5A" w:rsidRDefault="009A1D39" w:rsidP="00CE56AA">
      <w:pPr>
        <w:ind w:left="720" w:hanging="720"/>
        <w:jc w:val="both"/>
        <w:rPr>
          <w:rFonts w:ascii="Calibri Light" w:hAnsi="Calibri Light"/>
          <w:sz w:val="24"/>
          <w:szCs w:val="24"/>
          <w:lang w:val="es-CL"/>
        </w:rPr>
      </w:pPr>
      <w:r w:rsidRPr="00576B5A">
        <w:rPr>
          <w:rFonts w:ascii="Calibri Light" w:hAnsi="Calibri Light"/>
          <w:sz w:val="24"/>
          <w:szCs w:val="24"/>
          <w:lang w:val="es-CL"/>
        </w:rPr>
        <w:t xml:space="preserve">METER </w:t>
      </w:r>
      <w:proofErr w:type="spellStart"/>
      <w:r w:rsidRPr="00576B5A">
        <w:rPr>
          <w:rFonts w:ascii="Calibri Light" w:hAnsi="Calibri Light"/>
          <w:sz w:val="24"/>
          <w:szCs w:val="24"/>
          <w:lang w:val="es-CL"/>
        </w:rPr>
        <w:t>Group</w:t>
      </w:r>
      <w:proofErr w:type="spellEnd"/>
      <w:r w:rsidRPr="00576B5A">
        <w:rPr>
          <w:rFonts w:ascii="Calibri Light" w:hAnsi="Calibri Light"/>
          <w:sz w:val="24"/>
          <w:szCs w:val="24"/>
          <w:lang w:val="es-CL"/>
        </w:rPr>
        <w:t xml:space="preserve">. 2020. Manual </w:t>
      </w:r>
      <w:proofErr w:type="spellStart"/>
      <w:r w:rsidRPr="00576B5A">
        <w:rPr>
          <w:rFonts w:ascii="Calibri Light" w:hAnsi="Calibri Light"/>
          <w:sz w:val="24"/>
          <w:szCs w:val="24"/>
          <w:lang w:val="es-CL"/>
        </w:rPr>
        <w:t>Porómetro</w:t>
      </w:r>
      <w:proofErr w:type="spellEnd"/>
      <w:r w:rsidRPr="00576B5A">
        <w:rPr>
          <w:rFonts w:ascii="Calibri Light" w:hAnsi="Calibri Light"/>
          <w:sz w:val="24"/>
          <w:szCs w:val="24"/>
          <w:lang w:val="es-CL"/>
        </w:rPr>
        <w:t xml:space="preserve"> de hoja SC-1. USA.</w:t>
      </w:r>
    </w:p>
    <w:p w14:paraId="0FE6CEA1" w14:textId="5A717ED4" w:rsidR="00365264" w:rsidRPr="001224ED" w:rsidRDefault="00365264" w:rsidP="00365264">
      <w:pPr>
        <w:ind w:left="720" w:hanging="720"/>
        <w:jc w:val="both"/>
        <w:rPr>
          <w:rFonts w:ascii="Calibri Light" w:hAnsi="Calibri Light"/>
          <w:sz w:val="24"/>
          <w:szCs w:val="24"/>
          <w:lang w:val="es-CL"/>
        </w:rPr>
      </w:pPr>
      <w:r w:rsidRPr="00335532">
        <w:rPr>
          <w:rFonts w:ascii="Calibri Light" w:hAnsi="Calibri Light"/>
          <w:sz w:val="24"/>
          <w:szCs w:val="24"/>
        </w:rPr>
        <w:t xml:space="preserve">Meyer, W.S. </w:t>
      </w:r>
      <w:r w:rsidR="002D048D" w:rsidRPr="00335532">
        <w:rPr>
          <w:rFonts w:ascii="Calibri Light" w:hAnsi="Calibri Light"/>
          <w:sz w:val="24"/>
          <w:szCs w:val="24"/>
        </w:rPr>
        <w:t>&amp;</w:t>
      </w:r>
      <w:r w:rsidRPr="00335532">
        <w:rPr>
          <w:rFonts w:ascii="Calibri Light" w:hAnsi="Calibri Light"/>
          <w:sz w:val="24"/>
          <w:szCs w:val="24"/>
        </w:rPr>
        <w:t xml:space="preserve"> Ritchie, J.T. 1980. Resistance to Water Flow in the Sorghum Plant. </w:t>
      </w:r>
      <w:proofErr w:type="spellStart"/>
      <w:r w:rsidRPr="001224ED">
        <w:rPr>
          <w:rFonts w:ascii="Calibri Light" w:hAnsi="Calibri Light"/>
          <w:sz w:val="24"/>
          <w:szCs w:val="24"/>
          <w:lang w:val="es-CL"/>
        </w:rPr>
        <w:t>Plant</w:t>
      </w:r>
      <w:proofErr w:type="spellEnd"/>
      <w:r w:rsidRPr="001224ED">
        <w:rPr>
          <w:rFonts w:ascii="Calibri Light" w:hAnsi="Calibri Light"/>
          <w:sz w:val="24"/>
          <w:szCs w:val="24"/>
          <w:lang w:val="es-CL"/>
        </w:rPr>
        <w:t xml:space="preserve"> </w:t>
      </w:r>
      <w:proofErr w:type="spellStart"/>
      <w:r w:rsidRPr="001224ED">
        <w:rPr>
          <w:rFonts w:ascii="Calibri Light" w:hAnsi="Calibri Light"/>
          <w:sz w:val="24"/>
          <w:szCs w:val="24"/>
          <w:lang w:val="es-CL"/>
        </w:rPr>
        <w:t>Physiology</w:t>
      </w:r>
      <w:proofErr w:type="spellEnd"/>
      <w:r w:rsidRPr="001224ED">
        <w:rPr>
          <w:rFonts w:ascii="Calibri Light" w:hAnsi="Calibri Light"/>
          <w:sz w:val="24"/>
          <w:szCs w:val="24"/>
          <w:lang w:val="es-CL"/>
        </w:rPr>
        <w:t xml:space="preserve"> 65: 33-39.</w:t>
      </w:r>
    </w:p>
    <w:p w14:paraId="1A282F6B" w14:textId="77777777" w:rsidR="00603A08" w:rsidRPr="00603A08" w:rsidRDefault="00603A08" w:rsidP="00603A08">
      <w:pPr>
        <w:ind w:left="720" w:hanging="720"/>
        <w:jc w:val="both"/>
        <w:rPr>
          <w:rFonts w:ascii="Calibri Light" w:hAnsi="Calibri Light"/>
          <w:sz w:val="24"/>
          <w:szCs w:val="24"/>
          <w:lang w:val="es-CL"/>
        </w:rPr>
      </w:pPr>
      <w:r w:rsidRPr="00603A08">
        <w:rPr>
          <w:rFonts w:ascii="Calibri Light" w:hAnsi="Calibri Light"/>
          <w:sz w:val="24"/>
          <w:szCs w:val="24"/>
          <w:lang w:val="es-CL"/>
        </w:rPr>
        <w:t xml:space="preserve">Ministerio de Medio Ambiente (MMA). 2012a. Ficha de antecedentes de especie 582,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flexuosa</w:t>
      </w:r>
      <w:r w:rsidRPr="00603A08">
        <w:rPr>
          <w:rFonts w:ascii="Calibri Light" w:hAnsi="Calibri Light"/>
          <w:sz w:val="24"/>
          <w:szCs w:val="24"/>
          <w:lang w:val="es-CL"/>
        </w:rPr>
        <w:t xml:space="preserve"> DC. Clasificación según estado de conservación.</w:t>
      </w:r>
    </w:p>
    <w:p w14:paraId="4F1B678E" w14:textId="0B23842A" w:rsidR="00603A08" w:rsidRPr="003143EC" w:rsidRDefault="00603A08" w:rsidP="00603A08">
      <w:pPr>
        <w:ind w:left="720" w:hanging="720"/>
        <w:jc w:val="both"/>
        <w:rPr>
          <w:rFonts w:ascii="Calibri Light" w:hAnsi="Calibri Light"/>
          <w:sz w:val="24"/>
          <w:szCs w:val="24"/>
        </w:rPr>
      </w:pPr>
      <w:r w:rsidRPr="00603A08">
        <w:rPr>
          <w:rFonts w:ascii="Calibri Light" w:hAnsi="Calibri Light"/>
          <w:sz w:val="24"/>
          <w:szCs w:val="24"/>
          <w:lang w:val="es-CL"/>
        </w:rPr>
        <w:t xml:space="preserve">Ministerio de Medio Ambiente (MMA). 2012b. Ficha de antecedentes de especie 578, </w:t>
      </w:r>
      <w:proofErr w:type="spellStart"/>
      <w:r w:rsidRPr="00603A08">
        <w:rPr>
          <w:rFonts w:ascii="Calibri Light" w:hAnsi="Calibri Light"/>
          <w:i/>
          <w:sz w:val="24"/>
          <w:szCs w:val="24"/>
          <w:lang w:val="es-CL"/>
        </w:rPr>
        <w:t>Prosopis</w:t>
      </w:r>
      <w:proofErr w:type="spellEnd"/>
      <w:r w:rsidRPr="00603A08">
        <w:rPr>
          <w:rFonts w:ascii="Calibri Light" w:hAnsi="Calibri Light"/>
          <w:i/>
          <w:sz w:val="24"/>
          <w:szCs w:val="24"/>
          <w:lang w:val="es-CL"/>
        </w:rPr>
        <w:t xml:space="preserve"> alba</w:t>
      </w:r>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Grise</w:t>
      </w:r>
      <w:proofErr w:type="spellEnd"/>
      <w:r w:rsidRPr="00603A08">
        <w:rPr>
          <w:rFonts w:ascii="Calibri Light" w:hAnsi="Calibri Light"/>
          <w:sz w:val="24"/>
          <w:szCs w:val="24"/>
          <w:lang w:val="es-CL"/>
        </w:rPr>
        <w:t xml:space="preserve">. </w:t>
      </w:r>
      <w:proofErr w:type="spellStart"/>
      <w:r w:rsidRPr="00603A08">
        <w:rPr>
          <w:rFonts w:ascii="Calibri Light" w:hAnsi="Calibri Light"/>
          <w:sz w:val="24"/>
          <w:szCs w:val="24"/>
          <w:lang w:val="es-CL"/>
        </w:rPr>
        <w:t>var</w:t>
      </w:r>
      <w:proofErr w:type="spellEnd"/>
      <w:r w:rsidRPr="00603A08">
        <w:rPr>
          <w:rFonts w:ascii="Calibri Light" w:hAnsi="Calibri Light"/>
          <w:sz w:val="24"/>
          <w:szCs w:val="24"/>
          <w:lang w:val="es-CL"/>
        </w:rPr>
        <w:t xml:space="preserve">. alba. </w:t>
      </w:r>
      <w:proofErr w:type="spellStart"/>
      <w:r w:rsidRPr="00E82EA1">
        <w:rPr>
          <w:rFonts w:ascii="Calibri Light" w:hAnsi="Calibri Light"/>
          <w:sz w:val="24"/>
          <w:szCs w:val="24"/>
        </w:rPr>
        <w:t>Clasificación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según</w:t>
      </w:r>
      <w:proofErr w:type="spellEnd"/>
      <w:r w:rsidRPr="00E82EA1">
        <w:rPr>
          <w:rFonts w:ascii="Calibri Light" w:hAnsi="Calibri Light"/>
          <w:sz w:val="24"/>
          <w:szCs w:val="24"/>
        </w:rPr>
        <w:t xml:space="preserve"> </w:t>
      </w:r>
      <w:proofErr w:type="spellStart"/>
      <w:r w:rsidRPr="00E82EA1">
        <w:rPr>
          <w:rFonts w:ascii="Calibri Light" w:hAnsi="Calibri Light"/>
          <w:sz w:val="24"/>
          <w:szCs w:val="24"/>
        </w:rPr>
        <w:t>estado</w:t>
      </w:r>
      <w:proofErr w:type="spellEnd"/>
      <w:r w:rsidRPr="00E82EA1">
        <w:rPr>
          <w:rFonts w:ascii="Calibri Light" w:hAnsi="Calibri Light"/>
          <w:sz w:val="24"/>
          <w:szCs w:val="24"/>
        </w:rPr>
        <w:t xml:space="preserve"> de </w:t>
      </w:r>
      <w:proofErr w:type="spellStart"/>
      <w:r w:rsidRPr="00E82EA1">
        <w:rPr>
          <w:rFonts w:ascii="Calibri Light" w:hAnsi="Calibri Light"/>
          <w:sz w:val="24"/>
          <w:szCs w:val="24"/>
        </w:rPr>
        <w:t>conservación</w:t>
      </w:r>
      <w:proofErr w:type="spellEnd"/>
      <w:r w:rsidRPr="00E82EA1">
        <w:rPr>
          <w:rFonts w:ascii="Calibri Light" w:hAnsi="Calibri Light"/>
          <w:sz w:val="24"/>
          <w:szCs w:val="24"/>
        </w:rPr>
        <w:t>.</w:t>
      </w:r>
    </w:p>
    <w:p w14:paraId="100556D8" w14:textId="5D7D49D6" w:rsidR="00AF49FE" w:rsidRPr="006B3914" w:rsidRDefault="00AF49FE" w:rsidP="00AF49FE">
      <w:pPr>
        <w:ind w:left="720" w:hanging="720"/>
        <w:jc w:val="both"/>
        <w:rPr>
          <w:rFonts w:ascii="Calibri Light" w:hAnsi="Calibri Light" w:cs="Calibri Light"/>
          <w:sz w:val="24"/>
          <w:szCs w:val="24"/>
          <w:lang w:val="es-CL"/>
        </w:rPr>
      </w:pPr>
      <w:r w:rsidRPr="002B5485">
        <w:rPr>
          <w:rFonts w:ascii="Calibri Light" w:hAnsi="Calibri Light" w:cs="Calibri Light"/>
          <w:sz w:val="24"/>
          <w:szCs w:val="24"/>
        </w:rPr>
        <w:t xml:space="preserve">Pérez, L. 2018. How do we proceed to violations of parametric methods assumptions? </w:t>
      </w:r>
      <w:r>
        <w:rPr>
          <w:rFonts w:ascii="Calibri Light" w:hAnsi="Calibri Light" w:cs="Calibri Light"/>
          <w:sz w:val="24"/>
          <w:szCs w:val="24"/>
        </w:rPr>
        <w:t xml:space="preserve">or how to work with non-normal biological variables? </w:t>
      </w:r>
      <w:r w:rsidRPr="006B3914">
        <w:rPr>
          <w:rFonts w:ascii="Calibri Light" w:hAnsi="Calibri Light" w:cs="Calibri Light"/>
          <w:sz w:val="24"/>
          <w:szCs w:val="24"/>
          <w:lang w:val="es-CL"/>
        </w:rPr>
        <w:t>Revista del Jardín Botánico Nacional 39: 1-12.</w:t>
      </w:r>
    </w:p>
    <w:p w14:paraId="3D8D7246" w14:textId="44BA29A5" w:rsidR="000D4095" w:rsidRDefault="00FE1DBA" w:rsidP="000D4095">
      <w:pPr>
        <w:ind w:left="720" w:hanging="720"/>
        <w:jc w:val="both"/>
        <w:rPr>
          <w:rFonts w:ascii="Calibri Light" w:hAnsi="Calibri Light" w:cs="Calibri Light"/>
          <w:sz w:val="24"/>
          <w:szCs w:val="24"/>
        </w:rPr>
      </w:pPr>
      <w:r w:rsidRPr="006B3914">
        <w:rPr>
          <w:rFonts w:ascii="Calibri Light" w:hAnsi="Calibri Light" w:cs="Calibri Light"/>
          <w:sz w:val="24"/>
          <w:szCs w:val="24"/>
          <w:lang w:val="es-CL"/>
        </w:rPr>
        <w:t>Ramírez</w:t>
      </w:r>
      <w:r w:rsidR="000D4095" w:rsidRPr="006B3914">
        <w:rPr>
          <w:rFonts w:ascii="Calibri Light" w:hAnsi="Calibri Light" w:cs="Calibri Light"/>
          <w:sz w:val="24"/>
          <w:szCs w:val="24"/>
          <w:lang w:val="es-CL"/>
        </w:rPr>
        <w:t xml:space="preserve">, E. 1972. Caracterización climatológica e hidrológica del Salar de Atacama. </w:t>
      </w:r>
      <w:r w:rsidR="000D4095">
        <w:rPr>
          <w:rFonts w:ascii="Calibri Light" w:hAnsi="Calibri Light" w:cs="Calibri Light"/>
          <w:sz w:val="24"/>
          <w:szCs w:val="24"/>
        </w:rPr>
        <w:t>CORFO.</w:t>
      </w:r>
    </w:p>
    <w:p w14:paraId="1862F5AE" w14:textId="7665ACBC" w:rsidR="0085382C" w:rsidRPr="00DF7122" w:rsidRDefault="000D4095" w:rsidP="000D4095">
      <w:pPr>
        <w:ind w:left="720" w:hanging="720"/>
        <w:jc w:val="both"/>
        <w:rPr>
          <w:rFonts w:ascii="Calibri Light" w:hAnsi="Calibri Light"/>
          <w:sz w:val="24"/>
          <w:szCs w:val="24"/>
          <w:lang w:val="es-CL"/>
        </w:rPr>
      </w:pPr>
      <w:r w:rsidRPr="00877404">
        <w:rPr>
          <w:rFonts w:ascii="Calibri Light" w:hAnsi="Calibri Light"/>
          <w:sz w:val="24"/>
          <w:szCs w:val="24"/>
        </w:rPr>
        <w:t xml:space="preserve"> </w:t>
      </w:r>
      <w:proofErr w:type="spellStart"/>
      <w:r w:rsidR="0085382C" w:rsidRPr="00877404">
        <w:rPr>
          <w:rFonts w:ascii="Calibri Light" w:hAnsi="Calibri Light"/>
          <w:sz w:val="24"/>
          <w:szCs w:val="24"/>
        </w:rPr>
        <w:t>Scholander</w:t>
      </w:r>
      <w:proofErr w:type="spellEnd"/>
      <w:r w:rsidR="0085382C" w:rsidRPr="00877404">
        <w:rPr>
          <w:rFonts w:ascii="Calibri Light" w:hAnsi="Calibri Light"/>
          <w:sz w:val="24"/>
          <w:szCs w:val="24"/>
        </w:rPr>
        <w:t xml:space="preserve">, P., Bradstreet Edda, D., Hemmingsen, E. and Hammel, H. 1965. </w:t>
      </w:r>
      <w:r w:rsidR="0085382C" w:rsidRPr="00D819C2">
        <w:rPr>
          <w:rFonts w:ascii="Calibri Light" w:hAnsi="Calibri Light"/>
          <w:sz w:val="24"/>
          <w:szCs w:val="24"/>
        </w:rPr>
        <w:t xml:space="preserve">Sap Pressure in Vascular Plants: Negative hydrostatic </w:t>
      </w:r>
      <w:r w:rsidR="0085382C" w:rsidRPr="00335532">
        <w:rPr>
          <w:rFonts w:ascii="Calibri Light" w:hAnsi="Calibri Light"/>
          <w:sz w:val="24"/>
          <w:szCs w:val="24"/>
        </w:rPr>
        <w:t xml:space="preserve">pressure can be measured in plants. </w:t>
      </w:r>
      <w:proofErr w:type="spellStart"/>
      <w:r w:rsidR="0085382C" w:rsidRPr="00DF7122">
        <w:rPr>
          <w:rFonts w:ascii="Calibri Light" w:hAnsi="Calibri Light"/>
          <w:sz w:val="24"/>
          <w:szCs w:val="24"/>
          <w:lang w:val="es-CL"/>
        </w:rPr>
        <w:t>Science</w:t>
      </w:r>
      <w:proofErr w:type="spellEnd"/>
      <w:r w:rsidR="0085382C" w:rsidRPr="00DF7122">
        <w:rPr>
          <w:rFonts w:ascii="Calibri Light" w:hAnsi="Calibri Light"/>
          <w:sz w:val="24"/>
          <w:szCs w:val="24"/>
          <w:lang w:val="es-CL"/>
        </w:rPr>
        <w:t xml:space="preserve"> 148: 339–346.</w:t>
      </w:r>
    </w:p>
    <w:p w14:paraId="41115ACD" w14:textId="20C6CC0B" w:rsidR="00D91D11" w:rsidRDefault="00D91D11" w:rsidP="00D91D11">
      <w:pPr>
        <w:ind w:left="720" w:hanging="720"/>
        <w:jc w:val="both"/>
        <w:rPr>
          <w:rFonts w:ascii="Calibri Light" w:hAnsi="Calibri Light"/>
          <w:sz w:val="24"/>
          <w:szCs w:val="24"/>
        </w:rPr>
      </w:pPr>
      <w:proofErr w:type="spellStart"/>
      <w:r w:rsidRPr="00830185">
        <w:rPr>
          <w:rFonts w:ascii="Calibri Light" w:hAnsi="Calibri Light"/>
          <w:sz w:val="24"/>
          <w:szCs w:val="24"/>
          <w:lang w:val="es-CL"/>
        </w:rPr>
        <w:t>Sellés</w:t>
      </w:r>
      <w:proofErr w:type="spellEnd"/>
      <w:r w:rsidRPr="00830185">
        <w:rPr>
          <w:rFonts w:ascii="Calibri Light" w:hAnsi="Calibri Light"/>
          <w:sz w:val="24"/>
          <w:szCs w:val="24"/>
          <w:lang w:val="es-CL"/>
        </w:rPr>
        <w:t>, V., Ferreyra, E. y Ma</w:t>
      </w:r>
      <w:r>
        <w:rPr>
          <w:rFonts w:ascii="Calibri Light" w:hAnsi="Calibri Light"/>
          <w:sz w:val="24"/>
          <w:szCs w:val="24"/>
          <w:lang w:val="es-CL"/>
        </w:rPr>
        <w:t>ldonado, P. 20</w:t>
      </w:r>
      <w:r w:rsidR="0045410C">
        <w:rPr>
          <w:rFonts w:ascii="Calibri Light" w:hAnsi="Calibri Light"/>
          <w:sz w:val="24"/>
          <w:szCs w:val="24"/>
          <w:lang w:val="es-CL"/>
        </w:rPr>
        <w:t>0</w:t>
      </w:r>
      <w:r>
        <w:rPr>
          <w:rFonts w:ascii="Calibri Light" w:hAnsi="Calibri Light"/>
          <w:sz w:val="24"/>
          <w:szCs w:val="24"/>
          <w:lang w:val="es-CL"/>
        </w:rPr>
        <w:t xml:space="preserve">2. Cámara de presión, Instrumento para controlar el riego a través de mediciones del estado hídrico de las plantas. </w:t>
      </w:r>
      <w:r w:rsidRPr="00A56A7A">
        <w:rPr>
          <w:rFonts w:ascii="Calibri Light" w:hAnsi="Calibri Light"/>
          <w:sz w:val="24"/>
          <w:szCs w:val="24"/>
        </w:rPr>
        <w:t>Aconex 76:18-22.</w:t>
      </w:r>
    </w:p>
    <w:p w14:paraId="058E7B2C" w14:textId="3135B688" w:rsidR="007D5A89" w:rsidRPr="00A56A7A" w:rsidRDefault="007D5A89" w:rsidP="00D91D11">
      <w:pPr>
        <w:ind w:left="720" w:hanging="720"/>
        <w:jc w:val="both"/>
        <w:rPr>
          <w:rFonts w:ascii="Calibri Light" w:hAnsi="Calibri Light"/>
          <w:sz w:val="24"/>
          <w:szCs w:val="24"/>
        </w:rPr>
      </w:pPr>
      <w:r>
        <w:rPr>
          <w:rFonts w:ascii="Calibri Light" w:hAnsi="Calibri Light"/>
          <w:sz w:val="24"/>
          <w:szCs w:val="24"/>
        </w:rPr>
        <w:t>Sellin, A. y Kupper, P. 2007. Temperature, light and leaf hydraulic conductance of little-leaf linden (</w:t>
      </w:r>
      <w:r w:rsidRPr="007D5A89">
        <w:rPr>
          <w:rFonts w:ascii="Calibri Light" w:hAnsi="Calibri Light"/>
          <w:i/>
          <w:sz w:val="24"/>
          <w:szCs w:val="24"/>
        </w:rPr>
        <w:t>Tilia cordata</w:t>
      </w:r>
      <w:r>
        <w:rPr>
          <w:rFonts w:ascii="Calibri Light" w:hAnsi="Calibri Light"/>
          <w:sz w:val="24"/>
          <w:szCs w:val="24"/>
        </w:rPr>
        <w:t>) in a mixed forest canopy. Tree Physiology 27:679-688.</w:t>
      </w:r>
    </w:p>
    <w:p w14:paraId="1C8F5051" w14:textId="2CEAB16B" w:rsidR="00D07E79" w:rsidRPr="00BE12A7" w:rsidRDefault="00D07E79" w:rsidP="00D60202">
      <w:pPr>
        <w:ind w:left="720" w:hanging="720"/>
        <w:jc w:val="both"/>
        <w:rPr>
          <w:rFonts w:ascii="Calibri Light" w:hAnsi="Calibri Light"/>
          <w:sz w:val="24"/>
          <w:szCs w:val="24"/>
        </w:rPr>
      </w:pPr>
      <w:r w:rsidRPr="00BE12A7">
        <w:rPr>
          <w:rFonts w:ascii="Calibri Light" w:hAnsi="Calibri Light"/>
          <w:sz w:val="24"/>
          <w:szCs w:val="24"/>
        </w:rPr>
        <w:t xml:space="preserve">Taiz, L. &amp; Zeiger, E. 2002. Plant Physiology (Third Edition). Sinauer Associates, </w:t>
      </w:r>
      <w:r w:rsidR="00BB2941" w:rsidRPr="00BE12A7">
        <w:rPr>
          <w:rFonts w:ascii="Calibri Light" w:hAnsi="Calibri Light"/>
          <w:sz w:val="24"/>
          <w:szCs w:val="24"/>
        </w:rPr>
        <w:t xml:space="preserve">Inc. </w:t>
      </w:r>
      <w:r w:rsidRPr="00BE12A7">
        <w:rPr>
          <w:rFonts w:ascii="Calibri Light" w:hAnsi="Calibri Light"/>
          <w:sz w:val="24"/>
          <w:szCs w:val="24"/>
        </w:rPr>
        <w:t>Sunderland</w:t>
      </w:r>
      <w:r w:rsidR="00BB2941" w:rsidRPr="00BE12A7">
        <w:rPr>
          <w:rFonts w:ascii="Calibri Light" w:hAnsi="Calibri Light"/>
          <w:sz w:val="24"/>
          <w:szCs w:val="24"/>
        </w:rPr>
        <w:t>.</w:t>
      </w:r>
    </w:p>
    <w:p w14:paraId="106A328E" w14:textId="3A6D073B" w:rsidR="00FC3415" w:rsidRDefault="00FC3415" w:rsidP="00A44444">
      <w:pPr>
        <w:spacing w:line="240" w:lineRule="auto"/>
        <w:jc w:val="both"/>
        <w:rPr>
          <w:rFonts w:ascii="Calibri Light" w:hAnsi="Calibri Light"/>
          <w:sz w:val="24"/>
        </w:rPr>
      </w:pPr>
      <w:r w:rsidRPr="00386182">
        <w:rPr>
          <w:rFonts w:ascii="Calibri Light" w:hAnsi="Calibri Light"/>
          <w:sz w:val="24"/>
        </w:rPr>
        <w:t xml:space="preserve">Tyree, M., Vargas, G., Engelbrecht, B. y </w:t>
      </w:r>
      <w:proofErr w:type="spellStart"/>
      <w:r w:rsidRPr="00386182">
        <w:rPr>
          <w:rFonts w:ascii="Calibri Light" w:hAnsi="Calibri Light"/>
          <w:sz w:val="24"/>
        </w:rPr>
        <w:t>Kursar</w:t>
      </w:r>
      <w:proofErr w:type="spellEnd"/>
      <w:r w:rsidRPr="00386182">
        <w:rPr>
          <w:rFonts w:ascii="Calibri Light" w:hAnsi="Calibri Light"/>
          <w:sz w:val="24"/>
        </w:rPr>
        <w:t xml:space="preserve">, T. 2002. </w:t>
      </w:r>
      <w:r w:rsidRPr="00FC3415">
        <w:rPr>
          <w:rFonts w:ascii="Calibri Light" w:hAnsi="Calibri Light"/>
          <w:sz w:val="24"/>
        </w:rPr>
        <w:t>Drought until death do us part</w:t>
      </w:r>
      <w:r>
        <w:rPr>
          <w:rFonts w:ascii="Calibri Light" w:hAnsi="Calibri Light"/>
          <w:sz w:val="24"/>
        </w:rPr>
        <w:t xml:space="preserve">: a case </w:t>
      </w:r>
      <w:proofErr w:type="spellStart"/>
      <w:r>
        <w:rPr>
          <w:rFonts w:ascii="Calibri Light" w:hAnsi="Calibri Light"/>
          <w:sz w:val="24"/>
        </w:rPr>
        <w:t>stuy</w:t>
      </w:r>
      <w:proofErr w:type="spellEnd"/>
      <w:r>
        <w:rPr>
          <w:rFonts w:ascii="Calibri Light" w:hAnsi="Calibri Light"/>
          <w:sz w:val="24"/>
        </w:rPr>
        <w:t xml:space="preserve"> of the desiccation-tolerance of a tropical moist forest seedling-tree, </w:t>
      </w:r>
      <w:proofErr w:type="spellStart"/>
      <w:r>
        <w:rPr>
          <w:rFonts w:ascii="Calibri Light" w:hAnsi="Calibri Light"/>
          <w:i/>
          <w:sz w:val="24"/>
        </w:rPr>
        <w:t>Licania</w:t>
      </w:r>
      <w:proofErr w:type="spellEnd"/>
      <w:r>
        <w:rPr>
          <w:rFonts w:ascii="Calibri Light" w:hAnsi="Calibri Light"/>
          <w:i/>
          <w:sz w:val="24"/>
        </w:rPr>
        <w:t xml:space="preserve"> platypus </w:t>
      </w:r>
      <w:r>
        <w:rPr>
          <w:rFonts w:ascii="Calibri Light" w:hAnsi="Calibri Light"/>
          <w:sz w:val="24"/>
        </w:rPr>
        <w:t>(</w:t>
      </w:r>
      <w:proofErr w:type="spellStart"/>
      <w:r>
        <w:rPr>
          <w:rFonts w:ascii="Calibri Light" w:hAnsi="Calibri Light"/>
          <w:sz w:val="24"/>
        </w:rPr>
        <w:t>Hemsl</w:t>
      </w:r>
      <w:proofErr w:type="spellEnd"/>
      <w:r>
        <w:rPr>
          <w:rFonts w:ascii="Calibri Light" w:hAnsi="Calibri Light"/>
          <w:sz w:val="24"/>
        </w:rPr>
        <w:t>.) Fritsch. J. Exp. Bot. 53:2239-2247.</w:t>
      </w:r>
    </w:p>
    <w:p w14:paraId="647F21BB" w14:textId="77777777" w:rsidR="00E86784" w:rsidRPr="00D60202" w:rsidRDefault="00E86784" w:rsidP="00E86784">
      <w:pPr>
        <w:ind w:left="720" w:hanging="720"/>
        <w:jc w:val="both"/>
        <w:rPr>
          <w:rFonts w:ascii="Calibri Light" w:hAnsi="Calibri Light"/>
          <w:sz w:val="24"/>
          <w:szCs w:val="24"/>
        </w:rPr>
      </w:pPr>
      <w:r w:rsidRPr="00F73B5E">
        <w:rPr>
          <w:rFonts w:ascii="Calibri Light" w:hAnsi="Calibri Light"/>
          <w:sz w:val="24"/>
          <w:szCs w:val="24"/>
        </w:rPr>
        <w:lastRenderedPageBreak/>
        <w:t xml:space="preserve">Vernieri, P., Lenzi, A., Figaro, M., Tognoni, F. and </w:t>
      </w:r>
      <w:proofErr w:type="spellStart"/>
      <w:r w:rsidRPr="00F73B5E">
        <w:rPr>
          <w:rFonts w:ascii="Calibri Light" w:hAnsi="Calibri Light"/>
          <w:sz w:val="24"/>
          <w:szCs w:val="24"/>
        </w:rPr>
        <w:t>Pardossi</w:t>
      </w:r>
      <w:proofErr w:type="spellEnd"/>
      <w:r w:rsidRPr="00F73B5E">
        <w:rPr>
          <w:rFonts w:ascii="Calibri Light" w:hAnsi="Calibri Light"/>
          <w:sz w:val="24"/>
          <w:szCs w:val="24"/>
        </w:rPr>
        <w:t xml:space="preserve">, A. 2001. </w:t>
      </w:r>
      <w:r w:rsidRPr="00BE12A7">
        <w:rPr>
          <w:rFonts w:ascii="Calibri Light" w:hAnsi="Calibri Light"/>
          <w:sz w:val="24"/>
          <w:szCs w:val="24"/>
        </w:rPr>
        <w:t xml:space="preserve">How the roots contribute to the ability of </w:t>
      </w:r>
      <w:r w:rsidRPr="005E4310">
        <w:rPr>
          <w:rFonts w:ascii="Calibri Light" w:hAnsi="Calibri Light"/>
          <w:i/>
          <w:sz w:val="24"/>
          <w:szCs w:val="24"/>
        </w:rPr>
        <w:t>Phaseolus vulgaris</w:t>
      </w:r>
      <w:r w:rsidRPr="00BE12A7">
        <w:rPr>
          <w:rFonts w:ascii="Calibri Light" w:hAnsi="Calibri Light"/>
          <w:sz w:val="24"/>
          <w:szCs w:val="24"/>
        </w:rPr>
        <w:t xml:space="preserve"> L. to cope with chilling-induced water stress. </w:t>
      </w:r>
      <w:r w:rsidRPr="00D60202">
        <w:rPr>
          <w:rFonts w:ascii="Calibri Light" w:hAnsi="Calibri Light"/>
          <w:sz w:val="24"/>
          <w:szCs w:val="24"/>
        </w:rPr>
        <w:t>J. Exp. Bot., 52(364): 2199-2206.</w:t>
      </w:r>
    </w:p>
    <w:p w14:paraId="08C5C437" w14:textId="4566B63E" w:rsidR="00612FB4" w:rsidRPr="00A44444" w:rsidRDefault="00D91D11" w:rsidP="00A44444">
      <w:pPr>
        <w:spacing w:line="240" w:lineRule="auto"/>
        <w:jc w:val="both"/>
        <w:rPr>
          <w:rFonts w:ascii="Calibri Light" w:hAnsi="Calibri Light"/>
          <w:sz w:val="24"/>
        </w:rPr>
      </w:pPr>
      <w:r>
        <w:rPr>
          <w:rFonts w:ascii="Calibri Light" w:hAnsi="Calibri Light"/>
          <w:sz w:val="24"/>
        </w:rPr>
        <w:t>Williams, L. 2001. Irrigation of winegrapes in California. Practical Winery &amp; Vineyard 23:42-55.</w:t>
      </w:r>
      <w:r w:rsidR="00612FB4" w:rsidRPr="007E7812">
        <w:rPr>
          <w:rFonts w:ascii="Calibri Light" w:hAnsi="Calibri Light"/>
          <w:sz w:val="24"/>
          <w:szCs w:val="24"/>
        </w:rPr>
        <w:br w:type="page"/>
      </w:r>
    </w:p>
    <w:p w14:paraId="574D6AC9" w14:textId="23C979EA" w:rsidR="00B1039A" w:rsidRPr="00FC3415" w:rsidRDefault="00B1039A" w:rsidP="00B1039A">
      <w:pPr>
        <w:pStyle w:val="Ttulo1"/>
        <w:spacing w:before="0" w:after="240" w:line="240" w:lineRule="auto"/>
        <w:rPr>
          <w:rFonts w:ascii="Calibri Light" w:hAnsi="Calibri Light"/>
          <w:color w:val="auto"/>
          <w:sz w:val="24"/>
          <w:szCs w:val="24"/>
          <w:lang w:val="en-US"/>
        </w:rPr>
      </w:pPr>
      <w:bookmarkStart w:id="27" w:name="_Toc192077644"/>
      <w:r w:rsidRPr="00FC3415">
        <w:rPr>
          <w:rFonts w:ascii="Calibri Light" w:hAnsi="Calibri Light"/>
          <w:color w:val="auto"/>
          <w:sz w:val="24"/>
          <w:szCs w:val="24"/>
          <w:lang w:val="en-US"/>
        </w:rPr>
        <w:lastRenderedPageBreak/>
        <w:t>APÉNDICES</w:t>
      </w:r>
      <w:bookmarkEnd w:id="27"/>
    </w:p>
    <w:p w14:paraId="0356D031" w14:textId="0DE6830D" w:rsidR="00B1039A" w:rsidRPr="00B1039A" w:rsidRDefault="00B1039A" w:rsidP="005E4310">
      <w:pPr>
        <w:pStyle w:val="Ttulo2"/>
        <w:numPr>
          <w:ilvl w:val="0"/>
          <w:numId w:val="17"/>
        </w:numPr>
        <w:spacing w:before="0" w:after="240" w:line="240" w:lineRule="auto"/>
        <w:rPr>
          <w:rFonts w:ascii="Calibri Light" w:hAnsi="Calibri Light"/>
          <w:color w:val="auto"/>
          <w:sz w:val="24"/>
          <w:szCs w:val="24"/>
        </w:rPr>
      </w:pPr>
      <w:bookmarkStart w:id="28" w:name="_Toc192077645"/>
      <w:proofErr w:type="spellStart"/>
      <w:r w:rsidRPr="00FC3415">
        <w:rPr>
          <w:rFonts w:ascii="Calibri Light" w:hAnsi="Calibri Light"/>
          <w:color w:val="auto"/>
          <w:sz w:val="24"/>
          <w:szCs w:val="24"/>
          <w:lang w:val="en-US"/>
        </w:rPr>
        <w:t>Certificado</w:t>
      </w:r>
      <w:proofErr w:type="spellEnd"/>
      <w:r w:rsidRPr="00FC3415">
        <w:rPr>
          <w:rFonts w:ascii="Calibri Light" w:hAnsi="Calibri Light"/>
          <w:color w:val="auto"/>
          <w:sz w:val="24"/>
          <w:szCs w:val="24"/>
          <w:lang w:val="en-US"/>
        </w:rPr>
        <w:t xml:space="preserve"> de </w:t>
      </w:r>
      <w:proofErr w:type="spellStart"/>
      <w:r w:rsidRPr="00FC3415">
        <w:rPr>
          <w:rFonts w:ascii="Calibri Light" w:hAnsi="Calibri Light"/>
          <w:color w:val="auto"/>
          <w:sz w:val="24"/>
          <w:szCs w:val="24"/>
          <w:lang w:val="en-US"/>
        </w:rPr>
        <w:t>cal</w:t>
      </w:r>
      <w:r w:rsidRPr="00B1039A">
        <w:rPr>
          <w:rFonts w:ascii="Calibri Light" w:hAnsi="Calibri Light"/>
          <w:color w:val="auto"/>
          <w:sz w:val="24"/>
          <w:szCs w:val="24"/>
        </w:rPr>
        <w:t>ibración</w:t>
      </w:r>
      <w:proofErr w:type="spellEnd"/>
      <w:r w:rsidRPr="00B1039A">
        <w:rPr>
          <w:rFonts w:ascii="Calibri Light" w:hAnsi="Calibri Light"/>
          <w:color w:val="auto"/>
          <w:sz w:val="24"/>
          <w:szCs w:val="24"/>
        </w:rPr>
        <w:t xml:space="preserve"> de </w:t>
      </w:r>
      <w:proofErr w:type="spellStart"/>
      <w:r w:rsidRPr="00B1039A">
        <w:rPr>
          <w:rFonts w:ascii="Calibri Light" w:hAnsi="Calibri Light"/>
          <w:color w:val="auto"/>
          <w:sz w:val="24"/>
          <w:szCs w:val="24"/>
        </w:rPr>
        <w:t>porómetro</w:t>
      </w:r>
      <w:bookmarkEnd w:id="28"/>
      <w:proofErr w:type="spellEnd"/>
    </w:p>
    <w:p w14:paraId="49A71568" w14:textId="621438AC" w:rsidR="00B1039A" w:rsidRDefault="00B1039A" w:rsidP="00B1039A">
      <w:r>
        <w:rPr>
          <w:noProof/>
        </w:rPr>
        <w:drawing>
          <wp:inline distT="0" distB="0" distL="0" distR="0" wp14:anchorId="3CCEF9D3" wp14:editId="6B52D73C">
            <wp:extent cx="4648200" cy="6915150"/>
            <wp:effectExtent l="0" t="0" r="0"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648200" cy="6915150"/>
                    </a:xfrm>
                    <a:prstGeom prst="rect">
                      <a:avLst/>
                    </a:prstGeom>
                  </pic:spPr>
                </pic:pic>
              </a:graphicData>
            </a:graphic>
          </wp:inline>
        </w:drawing>
      </w:r>
    </w:p>
    <w:p w14:paraId="3ED99C6A" w14:textId="40822CCF" w:rsidR="00715FAF" w:rsidRPr="00715FAF" w:rsidRDefault="00715FAF" w:rsidP="00715FAF">
      <w:pPr>
        <w:pStyle w:val="Ttulo1"/>
        <w:spacing w:before="0" w:after="240" w:line="240" w:lineRule="auto"/>
        <w:rPr>
          <w:rFonts w:ascii="Calibri Light" w:hAnsi="Calibri Light"/>
          <w:color w:val="auto"/>
          <w:sz w:val="24"/>
          <w:szCs w:val="24"/>
        </w:rPr>
      </w:pPr>
      <w:bookmarkStart w:id="29" w:name="_Toc192077646"/>
      <w:r w:rsidRPr="00715FAF">
        <w:rPr>
          <w:rFonts w:ascii="Calibri Light" w:hAnsi="Calibri Light"/>
          <w:color w:val="auto"/>
          <w:sz w:val="24"/>
          <w:szCs w:val="24"/>
        </w:rPr>
        <w:lastRenderedPageBreak/>
        <w:t>ANEXOS</w:t>
      </w:r>
      <w:bookmarkEnd w:id="29"/>
    </w:p>
    <w:p w14:paraId="5C4F817B" w14:textId="13C582CD" w:rsidR="00AA15D9" w:rsidRPr="00AA15D9" w:rsidRDefault="00AA15D9" w:rsidP="00AA15D9">
      <w:pPr>
        <w:pStyle w:val="Ttulo2"/>
        <w:numPr>
          <w:ilvl w:val="0"/>
          <w:numId w:val="13"/>
        </w:numPr>
        <w:rPr>
          <w:rFonts w:ascii="Calibri Light" w:hAnsi="Calibri Light"/>
          <w:color w:val="auto"/>
          <w:sz w:val="24"/>
        </w:rPr>
      </w:pPr>
      <w:bookmarkStart w:id="30" w:name="_Toc192077647"/>
      <w:r>
        <w:rPr>
          <w:rFonts w:ascii="Calibri Light" w:hAnsi="Calibri Light"/>
          <w:color w:val="auto"/>
          <w:sz w:val="24"/>
        </w:rPr>
        <w:t>Registro fotográfico</w:t>
      </w:r>
      <w:bookmarkEnd w:id="30"/>
    </w:p>
    <w:p w14:paraId="71272525" w14:textId="1CA109E8" w:rsidR="00AA15D9" w:rsidRPr="00EA5EDC" w:rsidRDefault="00AA15D9" w:rsidP="00AA15D9">
      <w:pPr>
        <w:rPr>
          <w:rFonts w:ascii="Calibri Light" w:eastAsiaTheme="minorHAnsi" w:hAnsi="Calibri Light"/>
          <w:sz w:val="24"/>
          <w:lang w:val="es-CL"/>
        </w:rPr>
      </w:pPr>
      <w:r w:rsidRPr="00EA5EDC">
        <w:rPr>
          <w:rFonts w:ascii="Calibri Light" w:eastAsiaTheme="minorHAnsi" w:hAnsi="Calibri Light"/>
          <w:sz w:val="24"/>
          <w:lang w:val="es-CL"/>
        </w:rPr>
        <w:t xml:space="preserve">Se presenta registro fotográfico de los individuos de Algarrobos obtenidos en </w:t>
      </w:r>
      <w:r w:rsidR="00AD18FE">
        <w:rPr>
          <w:rFonts w:ascii="Calibri Light" w:eastAsiaTheme="minorHAnsi" w:hAnsi="Calibri Light"/>
          <w:sz w:val="24"/>
          <w:lang w:val="es-CL"/>
        </w:rPr>
        <w:t>enero</w:t>
      </w:r>
      <w:r w:rsidRPr="00EA5EDC">
        <w:rPr>
          <w:rFonts w:ascii="Calibri Light" w:eastAsiaTheme="minorHAnsi" w:hAnsi="Calibri Light"/>
          <w:sz w:val="24"/>
          <w:lang w:val="es-CL"/>
        </w:rPr>
        <w:t xml:space="preserve"> de 202</w:t>
      </w:r>
      <w:r w:rsidR="00AD18FE">
        <w:rPr>
          <w:rFonts w:ascii="Calibri Light" w:eastAsiaTheme="minorHAnsi" w:hAnsi="Calibri Light"/>
          <w:sz w:val="24"/>
          <w:lang w:val="es-CL"/>
        </w:rPr>
        <w:t>5</w:t>
      </w:r>
      <w:r w:rsidRPr="00EA5EDC">
        <w:rPr>
          <w:rFonts w:ascii="Calibri Light" w:eastAsiaTheme="minorHAnsi" w:hAnsi="Calibri Light"/>
          <w:sz w:val="24"/>
          <w:lang w:val="es-CL"/>
        </w:rPr>
        <w:t>.</w:t>
      </w:r>
    </w:p>
    <w:p w14:paraId="05C8F801" w14:textId="709C46A2" w:rsidR="00AA15D9" w:rsidRPr="00BE324E" w:rsidRDefault="00BE324E" w:rsidP="00AA15D9">
      <w:pPr>
        <w:rPr>
          <w:rFonts w:ascii="Calibri Light" w:eastAsiaTheme="minorHAnsi" w:hAnsi="Calibri Light"/>
          <w:sz w:val="24"/>
          <w:lang w:val="es-CL"/>
        </w:rPr>
      </w:pPr>
      <w:r w:rsidRPr="00BE324E">
        <w:rPr>
          <w:rFonts w:ascii="Calibri Light" w:eastAsiaTheme="minorHAnsi" w:hAnsi="Calibri Light"/>
          <w:sz w:val="24"/>
          <w:lang w:val="es-CL"/>
        </w:rPr>
        <w:t>Ser</w:t>
      </w:r>
      <w:r>
        <w:rPr>
          <w:rFonts w:ascii="Calibri Light" w:eastAsiaTheme="minorHAnsi" w:hAnsi="Calibri Light"/>
          <w:sz w:val="24"/>
          <w:lang w:val="es-CL"/>
        </w:rPr>
        <w:t>ie A</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7374A1" w14:paraId="12451025" w14:textId="77777777" w:rsidTr="00AA15D9">
        <w:tc>
          <w:tcPr>
            <w:tcW w:w="4788" w:type="dxa"/>
            <w:vAlign w:val="center"/>
          </w:tcPr>
          <w:p w14:paraId="09DEDFB6"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4904A6D1" wp14:editId="4A5F31CD">
                  <wp:extent cx="2399452" cy="1799589"/>
                  <wp:effectExtent l="0" t="0" r="1270" b="0"/>
                  <wp:docPr id="2" name="Imagen 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638F61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258CE8B9" wp14:editId="22846E96">
                  <wp:extent cx="2399452" cy="1799589"/>
                  <wp:effectExtent l="0" t="0" r="1270" b="0"/>
                  <wp:docPr id="3" name="Imagen 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2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40D27DC4" w14:textId="77777777" w:rsidTr="00AA15D9">
        <w:tc>
          <w:tcPr>
            <w:tcW w:w="4788" w:type="dxa"/>
            <w:vAlign w:val="center"/>
          </w:tcPr>
          <w:p w14:paraId="7E891BBA"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A04</w:t>
            </w:r>
          </w:p>
        </w:tc>
        <w:tc>
          <w:tcPr>
            <w:tcW w:w="4788" w:type="dxa"/>
            <w:vAlign w:val="center"/>
          </w:tcPr>
          <w:p w14:paraId="6CF9A8ED" w14:textId="77777777" w:rsidR="00AA15D9" w:rsidRPr="007374A1" w:rsidRDefault="00AA15D9" w:rsidP="00AA15D9">
            <w:pPr>
              <w:jc w:val="center"/>
              <w:rPr>
                <w:rFonts w:ascii="Calibri Light" w:hAnsi="Calibri Light"/>
                <w:sz w:val="24"/>
                <w:lang w:val="es-CL"/>
              </w:rPr>
            </w:pPr>
            <w:r w:rsidRPr="007374A1">
              <w:rPr>
                <w:rFonts w:ascii="Calibri Light" w:hAnsi="Calibri Light"/>
                <w:sz w:val="24"/>
                <w:lang w:val="es-CL"/>
              </w:rPr>
              <w:t>Árbol A07</w:t>
            </w:r>
          </w:p>
        </w:tc>
      </w:tr>
      <w:tr w:rsidR="00AA15D9" w:rsidRPr="007374A1" w14:paraId="45CEC3A8" w14:textId="77777777" w:rsidTr="00AA15D9">
        <w:tc>
          <w:tcPr>
            <w:tcW w:w="4788" w:type="dxa"/>
            <w:vAlign w:val="center"/>
          </w:tcPr>
          <w:p w14:paraId="662F90C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5CDD7F8" wp14:editId="10039FFF">
                  <wp:extent cx="2399452" cy="1799589"/>
                  <wp:effectExtent l="0" t="0" r="1270" b="0"/>
                  <wp:docPr id="4" name="Imagen 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9D32F6A"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626DF84" wp14:editId="004EC939">
                  <wp:extent cx="2399452" cy="1799589"/>
                  <wp:effectExtent l="0" t="0" r="1270" b="0"/>
                  <wp:docPr id="5" name="Imagen 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50EF0B5" w14:textId="77777777" w:rsidTr="00AA15D9">
        <w:tc>
          <w:tcPr>
            <w:tcW w:w="4788" w:type="dxa"/>
            <w:vAlign w:val="center"/>
          </w:tcPr>
          <w:p w14:paraId="2834EF2E" w14:textId="6751E740" w:rsidR="00AA15D9" w:rsidRPr="007374A1" w:rsidRDefault="00BE324E" w:rsidP="00AA15D9">
            <w:pPr>
              <w:jc w:val="center"/>
              <w:rPr>
                <w:rFonts w:ascii="Calibri Light" w:hAnsi="Calibri Light"/>
                <w:sz w:val="24"/>
                <w:lang w:val="es-CL"/>
              </w:rPr>
            </w:pPr>
            <w:r>
              <w:rPr>
                <w:rFonts w:ascii="Calibri Light" w:hAnsi="Calibri Light"/>
                <w:sz w:val="24"/>
                <w:lang w:val="es-CL"/>
              </w:rPr>
              <w:t>Árbol A12</w:t>
            </w:r>
          </w:p>
        </w:tc>
        <w:tc>
          <w:tcPr>
            <w:tcW w:w="4788" w:type="dxa"/>
            <w:vAlign w:val="center"/>
          </w:tcPr>
          <w:p w14:paraId="11C887D0" w14:textId="1D4C94A4" w:rsidR="00AA15D9" w:rsidRPr="007374A1" w:rsidRDefault="00BE324E" w:rsidP="00AA15D9">
            <w:pPr>
              <w:jc w:val="center"/>
              <w:rPr>
                <w:rFonts w:ascii="Calibri Light" w:hAnsi="Calibri Light"/>
                <w:sz w:val="24"/>
                <w:lang w:val="es-CL"/>
              </w:rPr>
            </w:pPr>
            <w:r>
              <w:rPr>
                <w:rFonts w:ascii="Calibri Light" w:hAnsi="Calibri Light"/>
                <w:sz w:val="24"/>
                <w:lang w:val="es-CL"/>
              </w:rPr>
              <w:t>Árbol A17</w:t>
            </w:r>
          </w:p>
        </w:tc>
      </w:tr>
      <w:tr w:rsidR="00AA15D9" w:rsidRPr="007374A1" w14:paraId="2A157FD8" w14:textId="77777777" w:rsidTr="00AA15D9">
        <w:tc>
          <w:tcPr>
            <w:tcW w:w="4788" w:type="dxa"/>
            <w:vAlign w:val="center"/>
          </w:tcPr>
          <w:p w14:paraId="393527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6B4CA2E" wp14:editId="3271E441">
                  <wp:extent cx="2399452" cy="1799589"/>
                  <wp:effectExtent l="0" t="0" r="1270" b="0"/>
                  <wp:docPr id="6" name="Imagen 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74480FF"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B456A9" wp14:editId="18519507">
                  <wp:extent cx="2399452" cy="1799589"/>
                  <wp:effectExtent l="0" t="0" r="1270" b="0"/>
                  <wp:docPr id="9" name="Imagen 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71D8D0F7" w14:textId="77777777" w:rsidTr="00AA15D9">
        <w:tc>
          <w:tcPr>
            <w:tcW w:w="4788" w:type="dxa"/>
            <w:vAlign w:val="center"/>
          </w:tcPr>
          <w:p w14:paraId="15D646B5" w14:textId="29188752" w:rsidR="00AA15D9" w:rsidRPr="007374A1" w:rsidRDefault="00AA15D9" w:rsidP="00BE324E">
            <w:pPr>
              <w:jc w:val="center"/>
              <w:rPr>
                <w:rFonts w:ascii="Calibri Light" w:hAnsi="Calibri Light"/>
                <w:sz w:val="24"/>
                <w:lang w:val="es-CL"/>
              </w:rPr>
            </w:pPr>
            <w:r w:rsidRPr="007374A1">
              <w:rPr>
                <w:rFonts w:ascii="Calibri Light" w:hAnsi="Calibri Light"/>
                <w:sz w:val="24"/>
                <w:lang w:val="es-CL"/>
              </w:rPr>
              <w:t>Árbol A</w:t>
            </w:r>
            <w:r w:rsidR="00BE324E">
              <w:rPr>
                <w:rFonts w:ascii="Calibri Light" w:hAnsi="Calibri Light"/>
                <w:sz w:val="24"/>
                <w:lang w:val="es-CL"/>
              </w:rPr>
              <w:t>21</w:t>
            </w:r>
          </w:p>
        </w:tc>
        <w:tc>
          <w:tcPr>
            <w:tcW w:w="4788" w:type="dxa"/>
            <w:vAlign w:val="center"/>
          </w:tcPr>
          <w:p w14:paraId="58633AEF" w14:textId="2B389B90" w:rsidR="00AA15D9" w:rsidRPr="007374A1" w:rsidRDefault="00BE324E" w:rsidP="00AA15D9">
            <w:pPr>
              <w:jc w:val="center"/>
              <w:rPr>
                <w:rFonts w:ascii="Calibri Light" w:hAnsi="Calibri Light"/>
                <w:sz w:val="24"/>
                <w:lang w:val="es-CL"/>
              </w:rPr>
            </w:pPr>
            <w:r>
              <w:rPr>
                <w:rFonts w:ascii="Calibri Light" w:hAnsi="Calibri Light"/>
                <w:sz w:val="24"/>
                <w:lang w:val="es-CL"/>
              </w:rPr>
              <w:t>Árbol A22</w:t>
            </w:r>
          </w:p>
        </w:tc>
      </w:tr>
      <w:tr w:rsidR="00AA15D9" w:rsidRPr="007374A1" w14:paraId="58B781BD" w14:textId="77777777" w:rsidTr="00AA15D9">
        <w:tc>
          <w:tcPr>
            <w:tcW w:w="4788" w:type="dxa"/>
            <w:vAlign w:val="center"/>
          </w:tcPr>
          <w:p w14:paraId="25D59462"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3B4FDC1B" wp14:editId="0ACE0AFB">
                  <wp:extent cx="2399452" cy="1799589"/>
                  <wp:effectExtent l="0" t="0" r="1270" b="0"/>
                  <wp:docPr id="10" name="Imagen 1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0DAA48CC"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BDFB091" wp14:editId="2234FB3F">
                  <wp:extent cx="2399452" cy="1799589"/>
                  <wp:effectExtent l="0" t="0" r="1270" b="0"/>
                  <wp:docPr id="11" name="Imagen 1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3131D613" w14:textId="77777777" w:rsidTr="00AA15D9">
        <w:tc>
          <w:tcPr>
            <w:tcW w:w="4788" w:type="dxa"/>
            <w:vAlign w:val="center"/>
          </w:tcPr>
          <w:p w14:paraId="12F92261" w14:textId="6E04972C" w:rsidR="00AA15D9" w:rsidRPr="007374A1" w:rsidRDefault="00BE324E" w:rsidP="00AA15D9">
            <w:pPr>
              <w:jc w:val="center"/>
              <w:rPr>
                <w:rFonts w:ascii="Calibri Light" w:hAnsi="Calibri Light"/>
                <w:sz w:val="24"/>
                <w:lang w:val="es-CL"/>
              </w:rPr>
            </w:pPr>
            <w:r>
              <w:rPr>
                <w:rFonts w:ascii="Calibri Light" w:hAnsi="Calibri Light"/>
                <w:sz w:val="24"/>
                <w:lang w:val="es-CL"/>
              </w:rPr>
              <w:t>Árbol A30</w:t>
            </w:r>
          </w:p>
        </w:tc>
        <w:tc>
          <w:tcPr>
            <w:tcW w:w="4788" w:type="dxa"/>
            <w:vAlign w:val="center"/>
          </w:tcPr>
          <w:p w14:paraId="7AA89A3B" w14:textId="0FFBBB87" w:rsidR="00AA15D9" w:rsidRPr="007374A1" w:rsidRDefault="00BE324E" w:rsidP="00AA15D9">
            <w:pPr>
              <w:jc w:val="center"/>
              <w:rPr>
                <w:rFonts w:ascii="Calibri Light" w:hAnsi="Calibri Light"/>
                <w:sz w:val="24"/>
                <w:lang w:val="es-CL"/>
              </w:rPr>
            </w:pPr>
            <w:r>
              <w:rPr>
                <w:rFonts w:ascii="Calibri Light" w:hAnsi="Calibri Light"/>
                <w:sz w:val="24"/>
                <w:lang w:val="es-CL"/>
              </w:rPr>
              <w:t>Árbol A31</w:t>
            </w:r>
          </w:p>
        </w:tc>
      </w:tr>
      <w:tr w:rsidR="00AA15D9" w:rsidRPr="007374A1" w14:paraId="18C8EF56" w14:textId="77777777" w:rsidTr="00AA15D9">
        <w:tc>
          <w:tcPr>
            <w:tcW w:w="4788" w:type="dxa"/>
            <w:vAlign w:val="center"/>
          </w:tcPr>
          <w:p w14:paraId="5FEE6E7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DE97F44" wp14:editId="52A0A0ED">
                  <wp:extent cx="2398520" cy="1798890"/>
                  <wp:effectExtent l="0" t="0" r="1905" b="0"/>
                  <wp:docPr id="12" name="Imagen 1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6"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5911BE93"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2744C9" wp14:editId="045F9A0C">
                  <wp:extent cx="2399452" cy="1799589"/>
                  <wp:effectExtent l="0" t="0" r="1270" b="0"/>
                  <wp:docPr id="13" name="Imagen 1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2B0E05C9" w14:textId="77777777" w:rsidTr="00AA15D9">
        <w:tc>
          <w:tcPr>
            <w:tcW w:w="4788" w:type="dxa"/>
            <w:vAlign w:val="center"/>
          </w:tcPr>
          <w:p w14:paraId="6F92793A" w14:textId="3A9D922B" w:rsidR="00AA15D9" w:rsidRPr="007374A1" w:rsidRDefault="00BE324E" w:rsidP="00AA15D9">
            <w:pPr>
              <w:jc w:val="center"/>
              <w:rPr>
                <w:rFonts w:ascii="Calibri Light" w:hAnsi="Calibri Light"/>
                <w:sz w:val="24"/>
                <w:lang w:val="es-CL"/>
              </w:rPr>
            </w:pPr>
            <w:r>
              <w:rPr>
                <w:rFonts w:ascii="Calibri Light" w:hAnsi="Calibri Light"/>
                <w:sz w:val="24"/>
                <w:lang w:val="es-CL"/>
              </w:rPr>
              <w:t>Árbol A33</w:t>
            </w:r>
          </w:p>
        </w:tc>
        <w:tc>
          <w:tcPr>
            <w:tcW w:w="4788" w:type="dxa"/>
            <w:vAlign w:val="center"/>
          </w:tcPr>
          <w:p w14:paraId="61418EBE" w14:textId="4E722F92" w:rsidR="00AA15D9" w:rsidRPr="007374A1" w:rsidRDefault="00BE324E" w:rsidP="00AA15D9">
            <w:pPr>
              <w:jc w:val="center"/>
              <w:rPr>
                <w:rFonts w:ascii="Calibri Light" w:hAnsi="Calibri Light"/>
                <w:sz w:val="24"/>
                <w:lang w:val="es-CL"/>
              </w:rPr>
            </w:pPr>
            <w:r>
              <w:rPr>
                <w:rFonts w:ascii="Calibri Light" w:hAnsi="Calibri Light"/>
                <w:sz w:val="24"/>
                <w:lang w:val="es-CL"/>
              </w:rPr>
              <w:t>Árbol A36</w:t>
            </w:r>
          </w:p>
        </w:tc>
      </w:tr>
      <w:tr w:rsidR="00AA15D9" w:rsidRPr="007374A1" w14:paraId="4E975E2F" w14:textId="77777777" w:rsidTr="00AA15D9">
        <w:tc>
          <w:tcPr>
            <w:tcW w:w="4788" w:type="dxa"/>
            <w:vAlign w:val="center"/>
          </w:tcPr>
          <w:p w14:paraId="5400C609"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612BBCDB" wp14:editId="1CE4CF63">
                  <wp:extent cx="2398520" cy="1798890"/>
                  <wp:effectExtent l="0" t="0" r="1905" b="0"/>
                  <wp:docPr id="14" name="Imagen 1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8"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CBA3531"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1C152BC5" wp14:editId="36208AC4">
                  <wp:extent cx="2399452" cy="1799589"/>
                  <wp:effectExtent l="0" t="0" r="1270" b="0"/>
                  <wp:docPr id="15" name="Imagen 1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7374A1" w14:paraId="597D1172" w14:textId="77777777" w:rsidTr="00AA15D9">
        <w:tc>
          <w:tcPr>
            <w:tcW w:w="4788" w:type="dxa"/>
            <w:vAlign w:val="center"/>
          </w:tcPr>
          <w:p w14:paraId="2005128F" w14:textId="2435D293" w:rsidR="00AA15D9" w:rsidRPr="007374A1" w:rsidRDefault="00BE324E" w:rsidP="00AA15D9">
            <w:pPr>
              <w:jc w:val="center"/>
              <w:rPr>
                <w:rFonts w:ascii="Calibri Light" w:hAnsi="Calibri Light"/>
                <w:sz w:val="24"/>
                <w:lang w:val="es-CL"/>
              </w:rPr>
            </w:pPr>
            <w:r>
              <w:rPr>
                <w:rFonts w:ascii="Calibri Light" w:hAnsi="Calibri Light"/>
                <w:sz w:val="24"/>
                <w:lang w:val="es-CL"/>
              </w:rPr>
              <w:t>Árbol A37</w:t>
            </w:r>
          </w:p>
        </w:tc>
        <w:tc>
          <w:tcPr>
            <w:tcW w:w="4788" w:type="dxa"/>
            <w:vAlign w:val="center"/>
          </w:tcPr>
          <w:p w14:paraId="7DA5B77C" w14:textId="02E68E99" w:rsidR="00AA15D9" w:rsidRPr="007374A1" w:rsidRDefault="00BE324E" w:rsidP="00AA15D9">
            <w:pPr>
              <w:jc w:val="center"/>
              <w:rPr>
                <w:rFonts w:ascii="Calibri Light" w:hAnsi="Calibri Light"/>
                <w:sz w:val="24"/>
                <w:lang w:val="es-CL"/>
              </w:rPr>
            </w:pPr>
            <w:r>
              <w:rPr>
                <w:rFonts w:ascii="Calibri Light" w:hAnsi="Calibri Light"/>
                <w:sz w:val="24"/>
                <w:lang w:val="es-CL"/>
              </w:rPr>
              <w:t>Árbol A38</w:t>
            </w:r>
          </w:p>
        </w:tc>
      </w:tr>
      <w:tr w:rsidR="00AA15D9" w:rsidRPr="007374A1" w14:paraId="521BF9FC" w14:textId="77777777" w:rsidTr="00AA15D9">
        <w:tc>
          <w:tcPr>
            <w:tcW w:w="4788" w:type="dxa"/>
            <w:vAlign w:val="center"/>
          </w:tcPr>
          <w:p w14:paraId="2E1336EE" w14:textId="77777777" w:rsidR="00AA15D9" w:rsidRPr="007374A1" w:rsidRDefault="00AA15D9" w:rsidP="00AA15D9">
            <w:pPr>
              <w:jc w:val="center"/>
              <w:rPr>
                <w:rFonts w:ascii="Calibri Light" w:hAnsi="Calibri Light"/>
                <w:sz w:val="24"/>
                <w:lang w:val="es-CL"/>
              </w:rPr>
            </w:pPr>
            <w:r w:rsidRPr="007374A1">
              <w:rPr>
                <w:rFonts w:ascii="Calibri Light" w:hAnsi="Calibri Light"/>
                <w:noProof/>
                <w:sz w:val="24"/>
              </w:rPr>
              <w:lastRenderedPageBreak/>
              <w:drawing>
                <wp:inline distT="0" distB="0" distL="0" distR="0" wp14:anchorId="0457E036" wp14:editId="1FA4AD1C">
                  <wp:extent cx="2398520" cy="1798890"/>
                  <wp:effectExtent l="0" t="0" r="1905" b="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322F0D3F" w14:textId="3524B6E3" w:rsidR="00AA15D9" w:rsidRPr="007374A1"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C890093" wp14:editId="06841C78">
                  <wp:extent cx="2398520" cy="1798890"/>
                  <wp:effectExtent l="0" t="0" r="1905" b="0"/>
                  <wp:docPr id="1" name="Imagen 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1"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AA15D9" w:rsidRPr="007374A1" w14:paraId="712FE3DF" w14:textId="77777777" w:rsidTr="00AA15D9">
        <w:tc>
          <w:tcPr>
            <w:tcW w:w="4788" w:type="dxa"/>
            <w:vAlign w:val="center"/>
          </w:tcPr>
          <w:p w14:paraId="1652190F" w14:textId="5A55BBCE" w:rsidR="00AA15D9" w:rsidRPr="007374A1" w:rsidRDefault="00BE324E" w:rsidP="00AA15D9">
            <w:pPr>
              <w:jc w:val="center"/>
              <w:rPr>
                <w:rFonts w:ascii="Calibri Light" w:hAnsi="Calibri Light"/>
                <w:sz w:val="24"/>
                <w:lang w:val="es-CL"/>
              </w:rPr>
            </w:pPr>
            <w:r>
              <w:rPr>
                <w:rFonts w:ascii="Calibri Light" w:hAnsi="Calibri Light"/>
                <w:sz w:val="24"/>
                <w:lang w:val="es-CL"/>
              </w:rPr>
              <w:t>Árbol A40</w:t>
            </w:r>
          </w:p>
        </w:tc>
        <w:tc>
          <w:tcPr>
            <w:tcW w:w="4788" w:type="dxa"/>
            <w:vAlign w:val="center"/>
          </w:tcPr>
          <w:p w14:paraId="66980620" w14:textId="2612AEA5" w:rsidR="00AA15D9" w:rsidRPr="007374A1" w:rsidRDefault="00BE324E" w:rsidP="00AA15D9">
            <w:pPr>
              <w:jc w:val="center"/>
              <w:rPr>
                <w:rFonts w:ascii="Calibri Light" w:hAnsi="Calibri Light"/>
                <w:sz w:val="24"/>
                <w:lang w:val="es-CL"/>
              </w:rPr>
            </w:pPr>
            <w:r>
              <w:rPr>
                <w:rFonts w:ascii="Calibri Light" w:hAnsi="Calibri Light"/>
                <w:sz w:val="24"/>
                <w:lang w:val="es-CL"/>
              </w:rPr>
              <w:t>Árbol A41</w:t>
            </w:r>
          </w:p>
        </w:tc>
      </w:tr>
      <w:tr w:rsidR="00BE324E" w:rsidRPr="007374A1" w14:paraId="0FF23FC3" w14:textId="77777777" w:rsidTr="00AA15D9">
        <w:tc>
          <w:tcPr>
            <w:tcW w:w="4788" w:type="dxa"/>
            <w:vAlign w:val="center"/>
          </w:tcPr>
          <w:p w14:paraId="149E5590" w14:textId="3C572CD5"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775FAC29" wp14:editId="4BFFCD5E">
                  <wp:extent cx="2398520" cy="1798890"/>
                  <wp:effectExtent l="0" t="0" r="1905" b="0"/>
                  <wp:docPr id="30" name="Imagen 3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2"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19453AEC" w14:textId="77275EA3"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C669896" wp14:editId="75DFF8A3">
                  <wp:extent cx="2398520" cy="1798890"/>
                  <wp:effectExtent l="0" t="0" r="1905" b="0"/>
                  <wp:docPr id="31" name="Imagen 3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5747C95A" w14:textId="77777777" w:rsidTr="00AA15D9">
        <w:tc>
          <w:tcPr>
            <w:tcW w:w="4788" w:type="dxa"/>
            <w:vAlign w:val="center"/>
          </w:tcPr>
          <w:p w14:paraId="477F78E9" w14:textId="207E02AE" w:rsidR="00BE324E" w:rsidRDefault="005543F5" w:rsidP="00AA15D9">
            <w:pPr>
              <w:jc w:val="center"/>
              <w:rPr>
                <w:rFonts w:ascii="Calibri Light" w:hAnsi="Calibri Light"/>
                <w:sz w:val="24"/>
                <w:lang w:val="es-CL"/>
              </w:rPr>
            </w:pPr>
            <w:r>
              <w:rPr>
                <w:rFonts w:ascii="Calibri Light" w:hAnsi="Calibri Light"/>
                <w:sz w:val="24"/>
                <w:lang w:val="es-CL"/>
              </w:rPr>
              <w:t>Árbol A43</w:t>
            </w:r>
          </w:p>
        </w:tc>
        <w:tc>
          <w:tcPr>
            <w:tcW w:w="4788" w:type="dxa"/>
            <w:vAlign w:val="center"/>
          </w:tcPr>
          <w:p w14:paraId="004E4F60" w14:textId="606D470C" w:rsidR="00BE324E" w:rsidRDefault="005543F5" w:rsidP="00AA15D9">
            <w:pPr>
              <w:jc w:val="center"/>
              <w:rPr>
                <w:rFonts w:ascii="Calibri Light" w:hAnsi="Calibri Light"/>
                <w:sz w:val="24"/>
                <w:lang w:val="es-CL"/>
              </w:rPr>
            </w:pPr>
            <w:r>
              <w:rPr>
                <w:rFonts w:ascii="Calibri Light" w:hAnsi="Calibri Light"/>
                <w:sz w:val="24"/>
                <w:lang w:val="es-CL"/>
              </w:rPr>
              <w:t>Árbol A44</w:t>
            </w:r>
          </w:p>
        </w:tc>
      </w:tr>
      <w:tr w:rsidR="00BE324E" w:rsidRPr="007374A1" w14:paraId="7F5E0625" w14:textId="77777777" w:rsidTr="00AA15D9">
        <w:tc>
          <w:tcPr>
            <w:tcW w:w="4788" w:type="dxa"/>
            <w:vAlign w:val="center"/>
          </w:tcPr>
          <w:p w14:paraId="4F38619A" w14:textId="3D32729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5362A860" wp14:editId="00DD2887">
                  <wp:extent cx="2398520" cy="1798890"/>
                  <wp:effectExtent l="0" t="0" r="1905" b="0"/>
                  <wp:docPr id="32" name="Imagen 3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4"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c>
          <w:tcPr>
            <w:tcW w:w="4788" w:type="dxa"/>
            <w:vAlign w:val="center"/>
          </w:tcPr>
          <w:p w14:paraId="4105320D" w14:textId="28B48CA6" w:rsidR="00BE324E" w:rsidRDefault="00BE324E" w:rsidP="00AA15D9">
            <w:pPr>
              <w:jc w:val="center"/>
              <w:rPr>
                <w:rFonts w:ascii="Calibri Light" w:hAnsi="Calibri Light"/>
                <w:sz w:val="24"/>
                <w:lang w:val="es-CL"/>
              </w:rPr>
            </w:pPr>
            <w:r w:rsidRPr="007374A1">
              <w:rPr>
                <w:rFonts w:ascii="Calibri Light" w:hAnsi="Calibri Light"/>
                <w:noProof/>
                <w:sz w:val="24"/>
              </w:rPr>
              <w:drawing>
                <wp:inline distT="0" distB="0" distL="0" distR="0" wp14:anchorId="31848FDA" wp14:editId="4E834D9D">
                  <wp:extent cx="2398520" cy="1798890"/>
                  <wp:effectExtent l="0" t="0" r="1905" b="0"/>
                  <wp:docPr id="33" name="Imagen 3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5" cstate="print">
                            <a:extLst>
                              <a:ext uri="{28A0092B-C50C-407E-A947-70E740481C1C}">
                                <a14:useLocalDpi xmlns:a14="http://schemas.microsoft.com/office/drawing/2010/main" val="0"/>
                              </a:ext>
                            </a:extLst>
                          </a:blip>
                          <a:stretch>
                            <a:fillRect/>
                          </a:stretch>
                        </pic:blipFill>
                        <pic:spPr bwMode="auto">
                          <a:xfrm>
                            <a:off x="0" y="0"/>
                            <a:ext cx="2398520" cy="1798890"/>
                          </a:xfrm>
                          <a:prstGeom prst="rect">
                            <a:avLst/>
                          </a:prstGeom>
                          <a:noFill/>
                          <a:ln>
                            <a:noFill/>
                          </a:ln>
                        </pic:spPr>
                      </pic:pic>
                    </a:graphicData>
                  </a:graphic>
                </wp:inline>
              </w:drawing>
            </w:r>
          </w:p>
        </w:tc>
      </w:tr>
      <w:tr w:rsidR="00BE324E" w:rsidRPr="007374A1" w14:paraId="47F9F543" w14:textId="77777777" w:rsidTr="00AA15D9">
        <w:tc>
          <w:tcPr>
            <w:tcW w:w="4788" w:type="dxa"/>
            <w:vAlign w:val="center"/>
          </w:tcPr>
          <w:p w14:paraId="625A7654" w14:textId="0AAFE8F8" w:rsidR="00BE324E" w:rsidRDefault="005543F5" w:rsidP="00AA15D9">
            <w:pPr>
              <w:jc w:val="center"/>
              <w:rPr>
                <w:rFonts w:ascii="Calibri Light" w:hAnsi="Calibri Light"/>
                <w:sz w:val="24"/>
                <w:lang w:val="es-CL"/>
              </w:rPr>
            </w:pPr>
            <w:r>
              <w:rPr>
                <w:rFonts w:ascii="Calibri Light" w:hAnsi="Calibri Light"/>
                <w:sz w:val="24"/>
                <w:lang w:val="es-CL"/>
              </w:rPr>
              <w:t>Árbol A47</w:t>
            </w:r>
          </w:p>
        </w:tc>
        <w:tc>
          <w:tcPr>
            <w:tcW w:w="4788" w:type="dxa"/>
            <w:vAlign w:val="center"/>
          </w:tcPr>
          <w:p w14:paraId="437A5ACB" w14:textId="3B64CCBE" w:rsidR="00BE324E" w:rsidRDefault="005543F5" w:rsidP="00AA15D9">
            <w:pPr>
              <w:jc w:val="center"/>
              <w:rPr>
                <w:rFonts w:ascii="Calibri Light" w:hAnsi="Calibri Light"/>
                <w:sz w:val="24"/>
                <w:lang w:val="es-CL"/>
              </w:rPr>
            </w:pPr>
            <w:r>
              <w:rPr>
                <w:rFonts w:ascii="Calibri Light" w:hAnsi="Calibri Light"/>
                <w:sz w:val="24"/>
                <w:lang w:val="es-CL"/>
              </w:rPr>
              <w:t>Árbol A58</w:t>
            </w:r>
          </w:p>
        </w:tc>
      </w:tr>
    </w:tbl>
    <w:p w14:paraId="5545D194" w14:textId="77777777" w:rsidR="00AA15D9" w:rsidRDefault="00AA15D9" w:rsidP="00AA15D9"/>
    <w:p w14:paraId="333C1DD4" w14:textId="77777777" w:rsidR="00FB4222" w:rsidRDefault="00FB4222" w:rsidP="00AA15D9">
      <w:pPr>
        <w:rPr>
          <w:rFonts w:ascii="Calibri Light" w:hAnsi="Calibri Light"/>
          <w:sz w:val="24"/>
          <w:lang w:val="es-CL"/>
        </w:rPr>
      </w:pPr>
    </w:p>
    <w:p w14:paraId="00D3315C" w14:textId="77777777" w:rsidR="00FB4222" w:rsidRDefault="00FB4222" w:rsidP="00AA15D9">
      <w:pPr>
        <w:rPr>
          <w:rFonts w:ascii="Calibri Light" w:hAnsi="Calibri Light"/>
          <w:sz w:val="24"/>
          <w:lang w:val="es-CL"/>
        </w:rPr>
      </w:pPr>
    </w:p>
    <w:p w14:paraId="0EBA408E" w14:textId="77777777" w:rsidR="00FB4222" w:rsidRDefault="00FB4222" w:rsidP="00AA15D9">
      <w:pPr>
        <w:rPr>
          <w:rFonts w:ascii="Calibri Light" w:hAnsi="Calibri Light"/>
          <w:sz w:val="24"/>
          <w:lang w:val="es-CL"/>
        </w:rPr>
      </w:pPr>
    </w:p>
    <w:p w14:paraId="068BB8CC" w14:textId="77777777" w:rsidR="00FB4222" w:rsidRDefault="00FB4222" w:rsidP="00AA15D9">
      <w:pPr>
        <w:rPr>
          <w:rFonts w:ascii="Calibri Light" w:hAnsi="Calibri Light"/>
          <w:sz w:val="24"/>
          <w:lang w:val="es-CL"/>
        </w:rPr>
      </w:pPr>
    </w:p>
    <w:p w14:paraId="7286066F" w14:textId="244502DE" w:rsidR="00AA15D9" w:rsidRPr="00622498" w:rsidRDefault="005543F5" w:rsidP="00AA15D9">
      <w:pPr>
        <w:rPr>
          <w:rFonts w:ascii="Calibri Light" w:hAnsi="Calibri Light"/>
          <w:sz w:val="24"/>
          <w:lang w:val="es-CL"/>
        </w:rPr>
      </w:pPr>
      <w:r>
        <w:rPr>
          <w:rFonts w:ascii="Calibri Light" w:hAnsi="Calibri Light"/>
          <w:sz w:val="24"/>
          <w:lang w:val="es-CL"/>
        </w:rPr>
        <w:lastRenderedPageBreak/>
        <w:t>Serie B</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A15D9" w:rsidRPr="00622498" w14:paraId="2A97AAE3" w14:textId="77777777" w:rsidTr="00AA15D9">
        <w:tc>
          <w:tcPr>
            <w:tcW w:w="4788" w:type="dxa"/>
            <w:vAlign w:val="center"/>
          </w:tcPr>
          <w:p w14:paraId="1AB1D134"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6EA0E619" wp14:editId="5463D69A">
                  <wp:extent cx="2399452" cy="1799589"/>
                  <wp:effectExtent l="0" t="0" r="1270" b="0"/>
                  <wp:docPr id="17" name="Imagen 1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32B37B8D"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BB84622" wp14:editId="35EAF45A">
                  <wp:extent cx="2399452" cy="1799589"/>
                  <wp:effectExtent l="0" t="0" r="1270" b="0"/>
                  <wp:docPr id="18" name="Imagen 18"/>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37778025" w14:textId="77777777" w:rsidTr="00AA15D9">
        <w:tc>
          <w:tcPr>
            <w:tcW w:w="4788" w:type="dxa"/>
            <w:vAlign w:val="center"/>
          </w:tcPr>
          <w:p w14:paraId="17839811" w14:textId="4E4A144D" w:rsidR="00AA15D9" w:rsidRPr="00622498" w:rsidRDefault="005543F5" w:rsidP="005543F5">
            <w:pPr>
              <w:jc w:val="center"/>
              <w:rPr>
                <w:rFonts w:ascii="Calibri Light" w:hAnsi="Calibri Light"/>
                <w:sz w:val="24"/>
                <w:lang w:val="es-CL"/>
              </w:rPr>
            </w:pPr>
            <w:r>
              <w:rPr>
                <w:rFonts w:ascii="Calibri Light" w:hAnsi="Calibri Light"/>
                <w:sz w:val="24"/>
                <w:lang w:val="es-CL"/>
              </w:rPr>
              <w:t>Árbol B0</w:t>
            </w:r>
            <w:r w:rsidR="00AA15D9" w:rsidRPr="00622498">
              <w:rPr>
                <w:rFonts w:ascii="Calibri Light" w:hAnsi="Calibri Light"/>
                <w:sz w:val="24"/>
                <w:lang w:val="es-CL"/>
              </w:rPr>
              <w:t>2</w:t>
            </w:r>
          </w:p>
        </w:tc>
        <w:tc>
          <w:tcPr>
            <w:tcW w:w="4788" w:type="dxa"/>
            <w:vAlign w:val="center"/>
          </w:tcPr>
          <w:p w14:paraId="2E6D703C" w14:textId="2133F1B0" w:rsidR="00AA15D9" w:rsidRPr="00622498" w:rsidRDefault="00AA15D9" w:rsidP="005543F5">
            <w:pPr>
              <w:jc w:val="center"/>
              <w:rPr>
                <w:rFonts w:ascii="Calibri Light" w:hAnsi="Calibri Light"/>
                <w:sz w:val="24"/>
                <w:lang w:val="es-CL"/>
              </w:rPr>
            </w:pPr>
            <w:r w:rsidRPr="00622498">
              <w:rPr>
                <w:rFonts w:ascii="Calibri Light" w:hAnsi="Calibri Light"/>
                <w:sz w:val="24"/>
                <w:lang w:val="es-CL"/>
              </w:rPr>
              <w:t xml:space="preserve">Árbol </w:t>
            </w:r>
            <w:r w:rsidR="005543F5">
              <w:rPr>
                <w:rFonts w:ascii="Calibri Light" w:hAnsi="Calibri Light"/>
                <w:sz w:val="24"/>
                <w:lang w:val="es-CL"/>
              </w:rPr>
              <w:t>B03</w:t>
            </w:r>
          </w:p>
        </w:tc>
      </w:tr>
      <w:tr w:rsidR="00AA15D9" w:rsidRPr="00622498" w14:paraId="7303E594" w14:textId="77777777" w:rsidTr="00AA15D9">
        <w:tc>
          <w:tcPr>
            <w:tcW w:w="4788" w:type="dxa"/>
            <w:vAlign w:val="center"/>
          </w:tcPr>
          <w:p w14:paraId="7E7BD6D1"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2F3EDEE3" wp14:editId="77CE6B23">
                  <wp:extent cx="2397160" cy="1797870"/>
                  <wp:effectExtent l="0" t="0" r="3175" b="0"/>
                  <wp:docPr id="19" name="Imagen 19"/>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8" cstate="print">
                            <a:extLst>
                              <a:ext uri="{28A0092B-C50C-407E-A947-70E740481C1C}">
                                <a14:useLocalDpi xmlns:a14="http://schemas.microsoft.com/office/drawing/2010/main" val="0"/>
                              </a:ext>
                            </a:extLst>
                          </a:blip>
                          <a:stretch>
                            <a:fillRect/>
                          </a:stretch>
                        </pic:blipFill>
                        <pic:spPr bwMode="auto">
                          <a:xfrm>
                            <a:off x="0" y="0"/>
                            <a:ext cx="2397160" cy="1797870"/>
                          </a:xfrm>
                          <a:prstGeom prst="rect">
                            <a:avLst/>
                          </a:prstGeom>
                          <a:noFill/>
                          <a:ln>
                            <a:noFill/>
                          </a:ln>
                        </pic:spPr>
                      </pic:pic>
                    </a:graphicData>
                  </a:graphic>
                </wp:inline>
              </w:drawing>
            </w:r>
          </w:p>
        </w:tc>
        <w:tc>
          <w:tcPr>
            <w:tcW w:w="4788" w:type="dxa"/>
            <w:vAlign w:val="center"/>
          </w:tcPr>
          <w:p w14:paraId="6FED05C9" w14:textId="77777777" w:rsidR="00AA15D9" w:rsidRPr="00622498" w:rsidRDefault="00AA15D9"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109E00D1" wp14:editId="19119228">
                  <wp:extent cx="2399452" cy="1799589"/>
                  <wp:effectExtent l="0" t="0" r="1270" b="0"/>
                  <wp:docPr id="20" name="Imagen 20"/>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A15D9" w:rsidRPr="00622498" w14:paraId="6DDD41C1" w14:textId="77777777" w:rsidTr="00AA15D9">
        <w:tc>
          <w:tcPr>
            <w:tcW w:w="4788" w:type="dxa"/>
            <w:vAlign w:val="center"/>
          </w:tcPr>
          <w:p w14:paraId="778B5ED1" w14:textId="118DAB1C" w:rsidR="00AA15D9" w:rsidRPr="00622498" w:rsidRDefault="005543F5" w:rsidP="00AA15D9">
            <w:pPr>
              <w:jc w:val="center"/>
              <w:rPr>
                <w:rFonts w:ascii="Calibri Light" w:hAnsi="Calibri Light"/>
                <w:sz w:val="24"/>
                <w:lang w:val="es-CL"/>
              </w:rPr>
            </w:pPr>
            <w:r>
              <w:rPr>
                <w:rFonts w:ascii="Calibri Light" w:hAnsi="Calibri Light"/>
                <w:sz w:val="24"/>
                <w:lang w:val="es-CL"/>
              </w:rPr>
              <w:t>Árbol B04</w:t>
            </w:r>
          </w:p>
        </w:tc>
        <w:tc>
          <w:tcPr>
            <w:tcW w:w="4788" w:type="dxa"/>
            <w:vAlign w:val="center"/>
          </w:tcPr>
          <w:p w14:paraId="38C1621A" w14:textId="1D515FDE" w:rsidR="00AA15D9" w:rsidRPr="00622498" w:rsidRDefault="005543F5" w:rsidP="00AA15D9">
            <w:pPr>
              <w:jc w:val="center"/>
              <w:rPr>
                <w:rFonts w:ascii="Calibri Light" w:hAnsi="Calibri Light"/>
                <w:sz w:val="24"/>
                <w:lang w:val="es-CL"/>
              </w:rPr>
            </w:pPr>
            <w:r>
              <w:rPr>
                <w:rFonts w:ascii="Calibri Light" w:hAnsi="Calibri Light"/>
                <w:sz w:val="24"/>
                <w:lang w:val="es-CL"/>
              </w:rPr>
              <w:t>Árbol B09</w:t>
            </w:r>
          </w:p>
        </w:tc>
      </w:tr>
      <w:tr w:rsidR="005543F5" w:rsidRPr="00622498" w14:paraId="60D1A25B" w14:textId="77777777" w:rsidTr="00AA15D9">
        <w:tc>
          <w:tcPr>
            <w:tcW w:w="4788" w:type="dxa"/>
            <w:vAlign w:val="center"/>
          </w:tcPr>
          <w:p w14:paraId="5C307FCC" w14:textId="7777777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8080E02" wp14:editId="4BDD5E2A">
                  <wp:extent cx="2399452" cy="1799589"/>
                  <wp:effectExtent l="0" t="0" r="1270" b="0"/>
                  <wp:docPr id="21" name="Imagen 2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BA3AA86" w14:textId="07750B43"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03DBBEB" wp14:editId="321164AF">
                  <wp:extent cx="2399452" cy="1799589"/>
                  <wp:effectExtent l="0" t="0" r="1270" b="0"/>
                  <wp:docPr id="34" name="Imagen 3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1"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56755FE0" w14:textId="77777777" w:rsidTr="00AA15D9">
        <w:tc>
          <w:tcPr>
            <w:tcW w:w="4788" w:type="dxa"/>
            <w:vAlign w:val="center"/>
          </w:tcPr>
          <w:p w14:paraId="654E686E" w14:textId="40CE4455" w:rsidR="005543F5" w:rsidRPr="00622498" w:rsidRDefault="005543F5" w:rsidP="00AA15D9">
            <w:pPr>
              <w:jc w:val="center"/>
              <w:rPr>
                <w:rFonts w:ascii="Calibri Light" w:hAnsi="Calibri Light"/>
                <w:sz w:val="24"/>
                <w:lang w:val="es-CL"/>
              </w:rPr>
            </w:pPr>
            <w:r>
              <w:rPr>
                <w:rFonts w:ascii="Calibri Light" w:hAnsi="Calibri Light"/>
                <w:sz w:val="24"/>
                <w:lang w:val="es-CL"/>
              </w:rPr>
              <w:t>Árbol B10</w:t>
            </w:r>
          </w:p>
        </w:tc>
        <w:tc>
          <w:tcPr>
            <w:tcW w:w="4788" w:type="dxa"/>
            <w:vAlign w:val="center"/>
          </w:tcPr>
          <w:p w14:paraId="0C0928F8" w14:textId="0EF66B98" w:rsidR="005543F5" w:rsidRPr="00622498" w:rsidRDefault="005543F5" w:rsidP="00AA15D9">
            <w:pPr>
              <w:jc w:val="center"/>
              <w:rPr>
                <w:rFonts w:ascii="Calibri Light" w:hAnsi="Calibri Light"/>
                <w:sz w:val="24"/>
                <w:lang w:val="es-CL"/>
              </w:rPr>
            </w:pPr>
            <w:r>
              <w:rPr>
                <w:rFonts w:ascii="Calibri Light" w:hAnsi="Calibri Light"/>
                <w:sz w:val="24"/>
                <w:lang w:val="es-CL"/>
              </w:rPr>
              <w:t>Árbol B11</w:t>
            </w:r>
          </w:p>
        </w:tc>
      </w:tr>
      <w:tr w:rsidR="005543F5" w:rsidRPr="00622498" w14:paraId="7694FCEE" w14:textId="77777777" w:rsidTr="00AA15D9">
        <w:tc>
          <w:tcPr>
            <w:tcW w:w="4788" w:type="dxa"/>
            <w:vAlign w:val="center"/>
          </w:tcPr>
          <w:p w14:paraId="6D49DB80" w14:textId="5251112D" w:rsidR="005543F5" w:rsidRPr="00622498" w:rsidRDefault="005543F5" w:rsidP="00AA15D9">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0B0CC723" wp14:editId="3DACFE09">
                  <wp:extent cx="2399452" cy="1799589"/>
                  <wp:effectExtent l="0" t="0" r="1270" b="0"/>
                  <wp:docPr id="35" name="Imagen 3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2"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4576B89B" w14:textId="1A6DBA59"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7E929E5A" wp14:editId="37CAC5AB">
                  <wp:extent cx="2399452" cy="1799589"/>
                  <wp:effectExtent l="0" t="0" r="1270" b="0"/>
                  <wp:docPr id="36" name="Imagen 3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3"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5543F5" w:rsidRPr="00622498" w14:paraId="238EF4AC" w14:textId="77777777" w:rsidTr="00AA15D9">
        <w:tc>
          <w:tcPr>
            <w:tcW w:w="4788" w:type="dxa"/>
            <w:vAlign w:val="center"/>
          </w:tcPr>
          <w:p w14:paraId="3811EBD2" w14:textId="4050455E" w:rsidR="005543F5" w:rsidRPr="00622498" w:rsidRDefault="005543F5" w:rsidP="00AA15D9">
            <w:pPr>
              <w:jc w:val="center"/>
              <w:rPr>
                <w:rFonts w:ascii="Calibri Light" w:hAnsi="Calibri Light"/>
                <w:sz w:val="24"/>
                <w:lang w:val="es-CL"/>
              </w:rPr>
            </w:pPr>
            <w:r>
              <w:rPr>
                <w:rFonts w:ascii="Calibri Light" w:hAnsi="Calibri Light"/>
                <w:sz w:val="24"/>
                <w:lang w:val="es-CL"/>
              </w:rPr>
              <w:t>Árbol B17</w:t>
            </w:r>
          </w:p>
        </w:tc>
        <w:tc>
          <w:tcPr>
            <w:tcW w:w="4788" w:type="dxa"/>
            <w:vAlign w:val="center"/>
          </w:tcPr>
          <w:p w14:paraId="2290AECF" w14:textId="2909AEC0" w:rsidR="005543F5" w:rsidRPr="00622498" w:rsidRDefault="005543F5" w:rsidP="00AA15D9">
            <w:pPr>
              <w:jc w:val="center"/>
              <w:rPr>
                <w:rFonts w:ascii="Calibri Light" w:hAnsi="Calibri Light"/>
                <w:sz w:val="24"/>
                <w:lang w:val="es-CL"/>
              </w:rPr>
            </w:pPr>
            <w:r>
              <w:rPr>
                <w:rFonts w:ascii="Calibri Light" w:hAnsi="Calibri Light"/>
                <w:sz w:val="24"/>
                <w:lang w:val="es-CL"/>
              </w:rPr>
              <w:t>Árbol B20</w:t>
            </w:r>
          </w:p>
        </w:tc>
      </w:tr>
      <w:tr w:rsidR="005543F5" w:rsidRPr="00622498" w14:paraId="0680DFAF" w14:textId="77777777" w:rsidTr="00AA15D9">
        <w:tc>
          <w:tcPr>
            <w:tcW w:w="4788" w:type="dxa"/>
            <w:vAlign w:val="center"/>
          </w:tcPr>
          <w:p w14:paraId="0EDF1D34" w14:textId="00A0CDC7" w:rsidR="005543F5" w:rsidRPr="00622498" w:rsidRDefault="005543F5" w:rsidP="00AA15D9">
            <w:pPr>
              <w:jc w:val="center"/>
              <w:rPr>
                <w:rFonts w:ascii="Calibri Light" w:hAnsi="Calibri Light"/>
                <w:sz w:val="24"/>
                <w:lang w:val="es-CL"/>
              </w:rPr>
            </w:pPr>
            <w:r w:rsidRPr="00622498">
              <w:rPr>
                <w:rFonts w:ascii="Calibri Light" w:hAnsi="Calibri Light"/>
                <w:noProof/>
                <w:sz w:val="24"/>
              </w:rPr>
              <w:drawing>
                <wp:inline distT="0" distB="0" distL="0" distR="0" wp14:anchorId="3402EEBC" wp14:editId="66376E3C">
                  <wp:extent cx="2399452" cy="1799589"/>
                  <wp:effectExtent l="0" t="0" r="1270" b="0"/>
                  <wp:docPr id="37" name="Imagen 37"/>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4"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vAlign w:val="center"/>
          </w:tcPr>
          <w:p w14:paraId="20701275" w14:textId="77777777" w:rsidR="005543F5" w:rsidRPr="00622498" w:rsidRDefault="005543F5" w:rsidP="00AA15D9">
            <w:pPr>
              <w:jc w:val="center"/>
              <w:rPr>
                <w:rFonts w:ascii="Calibri Light" w:hAnsi="Calibri Light"/>
                <w:sz w:val="24"/>
                <w:lang w:val="es-CL"/>
              </w:rPr>
            </w:pPr>
          </w:p>
        </w:tc>
      </w:tr>
      <w:tr w:rsidR="005543F5" w:rsidRPr="00622498" w14:paraId="4095376F" w14:textId="77777777" w:rsidTr="00AA15D9">
        <w:tc>
          <w:tcPr>
            <w:tcW w:w="4788" w:type="dxa"/>
            <w:vAlign w:val="center"/>
          </w:tcPr>
          <w:p w14:paraId="6E7DA70D" w14:textId="4939EDD0" w:rsidR="005543F5" w:rsidRPr="00622498" w:rsidRDefault="005543F5" w:rsidP="00AA15D9">
            <w:pPr>
              <w:jc w:val="center"/>
              <w:rPr>
                <w:rFonts w:ascii="Calibri Light" w:hAnsi="Calibri Light"/>
                <w:sz w:val="24"/>
                <w:lang w:val="es-CL"/>
              </w:rPr>
            </w:pPr>
            <w:r>
              <w:rPr>
                <w:rFonts w:ascii="Calibri Light" w:hAnsi="Calibri Light"/>
                <w:sz w:val="24"/>
                <w:lang w:val="es-CL"/>
              </w:rPr>
              <w:t>Árbol B21</w:t>
            </w:r>
          </w:p>
        </w:tc>
        <w:tc>
          <w:tcPr>
            <w:tcW w:w="4788" w:type="dxa"/>
            <w:vAlign w:val="center"/>
          </w:tcPr>
          <w:p w14:paraId="657E7D2E" w14:textId="77777777" w:rsidR="005543F5" w:rsidRPr="00622498" w:rsidRDefault="005543F5" w:rsidP="00AA15D9">
            <w:pPr>
              <w:jc w:val="center"/>
              <w:rPr>
                <w:rFonts w:ascii="Calibri Light" w:hAnsi="Calibri Light"/>
                <w:sz w:val="24"/>
                <w:lang w:val="es-CL"/>
              </w:rPr>
            </w:pPr>
          </w:p>
        </w:tc>
      </w:tr>
    </w:tbl>
    <w:p w14:paraId="7E6627E3" w14:textId="77777777" w:rsidR="00525788" w:rsidRDefault="00525788" w:rsidP="00AD3BD5">
      <w:pPr>
        <w:rPr>
          <w:rFonts w:ascii="Calibri Light" w:hAnsi="Calibri Light" w:cs="Times New Roman"/>
          <w:sz w:val="24"/>
          <w:szCs w:val="20"/>
        </w:rPr>
      </w:pPr>
    </w:p>
    <w:p w14:paraId="0A8DA7A3" w14:textId="1200C5F5" w:rsidR="00AD3BD5" w:rsidRPr="00525788" w:rsidRDefault="00F15649" w:rsidP="00AD3BD5">
      <w:pPr>
        <w:rPr>
          <w:rFonts w:ascii="Calibri Light" w:hAnsi="Calibri Light" w:cs="Times New Roman"/>
          <w:sz w:val="24"/>
          <w:szCs w:val="20"/>
          <w:lang w:val="es-CL"/>
        </w:rPr>
      </w:pPr>
      <w:r>
        <w:rPr>
          <w:rFonts w:ascii="Calibri Light" w:hAnsi="Calibri Light" w:cs="Times New Roman"/>
          <w:sz w:val="24"/>
          <w:szCs w:val="20"/>
          <w:lang w:val="es-CL"/>
        </w:rPr>
        <w:t>Series C, D y AX</w:t>
      </w:r>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80"/>
        <w:gridCol w:w="4680"/>
      </w:tblGrid>
      <w:tr w:rsidR="00AD3BD5" w:rsidRPr="00622498" w14:paraId="265F7967" w14:textId="77777777" w:rsidTr="00AD4378">
        <w:trPr>
          <w:jc w:val="center"/>
        </w:trPr>
        <w:tc>
          <w:tcPr>
            <w:tcW w:w="4788" w:type="dxa"/>
          </w:tcPr>
          <w:p w14:paraId="464F58EF" w14:textId="4510F731"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36E7E6F2" wp14:editId="506A7B20">
                  <wp:extent cx="2399452" cy="1799589"/>
                  <wp:effectExtent l="0" t="0" r="1270" b="0"/>
                  <wp:docPr id="22" name="Imagen 22"/>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5"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6D13A9A1" w14:textId="3116FDF3"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5A192B77" wp14:editId="46119A32">
                  <wp:extent cx="2399452" cy="1799589"/>
                  <wp:effectExtent l="0" t="0" r="1270" b="0"/>
                  <wp:docPr id="23" name="Imagen 23"/>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4C328B3" w14:textId="77777777" w:rsidTr="00AD4378">
        <w:trPr>
          <w:jc w:val="center"/>
        </w:trPr>
        <w:tc>
          <w:tcPr>
            <w:tcW w:w="4788" w:type="dxa"/>
          </w:tcPr>
          <w:p w14:paraId="37C13E42" w14:textId="3914A9DB" w:rsidR="00AD3BD5" w:rsidRPr="00622498" w:rsidRDefault="00F15649" w:rsidP="00AD3BD5">
            <w:pPr>
              <w:jc w:val="center"/>
              <w:rPr>
                <w:rFonts w:ascii="Calibri Light" w:hAnsi="Calibri Light"/>
                <w:sz w:val="24"/>
                <w:lang w:val="es-CL"/>
              </w:rPr>
            </w:pPr>
            <w:r>
              <w:rPr>
                <w:rFonts w:ascii="Calibri Light" w:hAnsi="Calibri Light"/>
                <w:sz w:val="24"/>
                <w:lang w:val="es-CL"/>
              </w:rPr>
              <w:t>Árbol C58</w:t>
            </w:r>
          </w:p>
        </w:tc>
        <w:tc>
          <w:tcPr>
            <w:tcW w:w="4788" w:type="dxa"/>
          </w:tcPr>
          <w:p w14:paraId="0B7E3BA7" w14:textId="5D07A637" w:rsidR="00AD3BD5" w:rsidRPr="00622498" w:rsidRDefault="00F15649" w:rsidP="00AD3BD5">
            <w:pPr>
              <w:jc w:val="center"/>
              <w:rPr>
                <w:rFonts w:ascii="Calibri Light" w:hAnsi="Calibri Light"/>
                <w:sz w:val="24"/>
                <w:lang w:val="es-CL"/>
              </w:rPr>
            </w:pPr>
            <w:r>
              <w:rPr>
                <w:rFonts w:ascii="Calibri Light" w:hAnsi="Calibri Light"/>
                <w:sz w:val="24"/>
                <w:lang w:val="es-CL"/>
              </w:rPr>
              <w:t>Árbol D28</w:t>
            </w:r>
          </w:p>
        </w:tc>
      </w:tr>
      <w:tr w:rsidR="00AD3BD5" w:rsidRPr="00622498" w14:paraId="77D7101A" w14:textId="77777777" w:rsidTr="00AD4378">
        <w:trPr>
          <w:jc w:val="center"/>
        </w:trPr>
        <w:tc>
          <w:tcPr>
            <w:tcW w:w="4788" w:type="dxa"/>
          </w:tcPr>
          <w:p w14:paraId="4DFD02E4" w14:textId="6F3D05D5" w:rsidR="00AD3BD5" w:rsidRPr="00622498" w:rsidRDefault="00AD3BD5" w:rsidP="00AD3BD5">
            <w:pPr>
              <w:jc w:val="center"/>
              <w:rPr>
                <w:rFonts w:ascii="Calibri Light" w:hAnsi="Calibri Light"/>
                <w:sz w:val="24"/>
                <w:lang w:val="es-CL"/>
              </w:rPr>
            </w:pPr>
            <w:r w:rsidRPr="00622498">
              <w:rPr>
                <w:rFonts w:ascii="Calibri Light" w:hAnsi="Calibri Light"/>
                <w:noProof/>
                <w:sz w:val="24"/>
              </w:rPr>
              <w:lastRenderedPageBreak/>
              <w:drawing>
                <wp:inline distT="0" distB="0" distL="0" distR="0" wp14:anchorId="1315A8BA" wp14:editId="031F9FF8">
                  <wp:extent cx="2399452" cy="1799589"/>
                  <wp:effectExtent l="0" t="0" r="1270" b="0"/>
                  <wp:docPr id="24" name="Imagen 24"/>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c>
          <w:tcPr>
            <w:tcW w:w="4788" w:type="dxa"/>
          </w:tcPr>
          <w:p w14:paraId="7E64B094" w14:textId="536CC194" w:rsidR="00AD3BD5" w:rsidRPr="00622498" w:rsidRDefault="00AD3BD5" w:rsidP="00AD3BD5">
            <w:pPr>
              <w:jc w:val="center"/>
              <w:rPr>
                <w:rFonts w:ascii="Calibri Light" w:hAnsi="Calibri Light"/>
                <w:sz w:val="24"/>
                <w:lang w:val="es-CL"/>
              </w:rPr>
            </w:pPr>
            <w:r w:rsidRPr="00622498">
              <w:rPr>
                <w:rFonts w:ascii="Calibri Light" w:hAnsi="Calibri Light"/>
                <w:noProof/>
                <w:sz w:val="24"/>
              </w:rPr>
              <w:drawing>
                <wp:inline distT="0" distB="0" distL="0" distR="0" wp14:anchorId="0E4B2090" wp14:editId="2BE6B378">
                  <wp:extent cx="2399452" cy="1799589"/>
                  <wp:effectExtent l="0" t="0" r="1270" b="0"/>
                  <wp:docPr id="25" name="Imagen 25"/>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58" cstate="print">
                            <a:extLst>
                              <a:ext uri="{28A0092B-C50C-407E-A947-70E740481C1C}">
                                <a14:useLocalDpi xmlns:a14="http://schemas.microsoft.com/office/drawing/2010/main" val="0"/>
                              </a:ext>
                            </a:extLst>
                          </a:blip>
                          <a:stretch>
                            <a:fillRect/>
                          </a:stretch>
                        </pic:blipFill>
                        <pic:spPr bwMode="auto">
                          <a:xfrm>
                            <a:off x="0" y="0"/>
                            <a:ext cx="2399452" cy="1799589"/>
                          </a:xfrm>
                          <a:prstGeom prst="rect">
                            <a:avLst/>
                          </a:prstGeom>
                          <a:noFill/>
                          <a:ln>
                            <a:noFill/>
                          </a:ln>
                        </pic:spPr>
                      </pic:pic>
                    </a:graphicData>
                  </a:graphic>
                </wp:inline>
              </w:drawing>
            </w:r>
          </w:p>
        </w:tc>
      </w:tr>
      <w:tr w:rsidR="00AD3BD5" w:rsidRPr="00622498" w14:paraId="0A9C4F96" w14:textId="77777777" w:rsidTr="00AD4378">
        <w:trPr>
          <w:jc w:val="center"/>
        </w:trPr>
        <w:tc>
          <w:tcPr>
            <w:tcW w:w="4788" w:type="dxa"/>
          </w:tcPr>
          <w:p w14:paraId="1091BCD8" w14:textId="47B518D4" w:rsidR="00AD3BD5" w:rsidRPr="00622498" w:rsidRDefault="00F15649" w:rsidP="00AD3BD5">
            <w:pPr>
              <w:jc w:val="center"/>
              <w:rPr>
                <w:rFonts w:ascii="Calibri Light" w:hAnsi="Calibri Light"/>
                <w:sz w:val="24"/>
                <w:lang w:val="es-CL"/>
              </w:rPr>
            </w:pPr>
            <w:r>
              <w:rPr>
                <w:rFonts w:ascii="Calibri Light" w:hAnsi="Calibri Light"/>
                <w:sz w:val="24"/>
                <w:lang w:val="es-CL"/>
              </w:rPr>
              <w:t>Árbol AX01</w:t>
            </w:r>
          </w:p>
        </w:tc>
        <w:tc>
          <w:tcPr>
            <w:tcW w:w="4788" w:type="dxa"/>
          </w:tcPr>
          <w:p w14:paraId="420666A3" w14:textId="2D529535" w:rsidR="00AD3BD5" w:rsidRPr="00622498" w:rsidRDefault="00F15649" w:rsidP="00AD3BD5">
            <w:pPr>
              <w:jc w:val="center"/>
              <w:rPr>
                <w:rFonts w:ascii="Calibri Light" w:hAnsi="Calibri Light"/>
                <w:sz w:val="24"/>
                <w:lang w:val="es-CL"/>
              </w:rPr>
            </w:pPr>
            <w:r>
              <w:rPr>
                <w:rFonts w:ascii="Calibri Light" w:hAnsi="Calibri Light"/>
                <w:sz w:val="24"/>
                <w:lang w:val="es-CL"/>
              </w:rPr>
              <w:t>Árbol AX02</w:t>
            </w:r>
          </w:p>
        </w:tc>
      </w:tr>
    </w:tbl>
    <w:p w14:paraId="5E4E7D6B" w14:textId="77777777" w:rsidR="00B76E9A" w:rsidRDefault="00B76E9A" w:rsidP="00AD3BD5">
      <w:pPr>
        <w:rPr>
          <w:rFonts w:ascii="Calibri Light" w:hAnsi="Calibri Light" w:cs="Times New Roman"/>
          <w:sz w:val="24"/>
          <w:szCs w:val="20"/>
        </w:rPr>
      </w:pPr>
    </w:p>
    <w:p w14:paraId="501329EB" w14:textId="229BF59A" w:rsidR="00F15649" w:rsidRDefault="002729BE" w:rsidP="00F15649">
      <w:pPr>
        <w:pStyle w:val="Ttulo2"/>
        <w:numPr>
          <w:ilvl w:val="0"/>
          <w:numId w:val="13"/>
        </w:numPr>
        <w:spacing w:before="0" w:after="240" w:line="240" w:lineRule="auto"/>
        <w:rPr>
          <w:rFonts w:ascii="Calibri Light" w:hAnsi="Calibri Light"/>
          <w:color w:val="auto"/>
          <w:sz w:val="24"/>
        </w:rPr>
      </w:pPr>
      <w:bookmarkStart w:id="31" w:name="_Toc192077648"/>
      <w:r>
        <w:rPr>
          <w:rFonts w:ascii="Calibri Light" w:hAnsi="Calibri Light"/>
          <w:color w:val="auto"/>
          <w:sz w:val="24"/>
        </w:rPr>
        <w:t>Análisis de varianza</w:t>
      </w:r>
      <w:r w:rsidR="009D6CE1">
        <w:rPr>
          <w:rFonts w:ascii="Calibri Light" w:hAnsi="Calibri Light"/>
          <w:color w:val="auto"/>
          <w:sz w:val="24"/>
        </w:rPr>
        <w:t xml:space="preserve"> </w:t>
      </w:r>
      <w:r w:rsidR="007644C0">
        <w:rPr>
          <w:rFonts w:ascii="Calibri Light" w:hAnsi="Calibri Light"/>
          <w:color w:val="auto"/>
          <w:sz w:val="24"/>
        </w:rPr>
        <w:t>sobre potencial hídrico de pre-alba en</w:t>
      </w:r>
      <w:r w:rsidR="00F15649">
        <w:rPr>
          <w:rFonts w:ascii="Calibri Light" w:hAnsi="Calibri Light"/>
          <w:color w:val="auto"/>
          <w:sz w:val="24"/>
        </w:rPr>
        <w:t>tre Serie A y Serie B-C</w:t>
      </w:r>
      <w:bookmarkEnd w:id="31"/>
    </w:p>
    <w:p w14:paraId="704EEAF9"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Análisis de la varianza</w:t>
      </w:r>
    </w:p>
    <w:p w14:paraId="21C7DA4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Variable N   R</w:t>
      </w:r>
      <w:proofErr w:type="gramStart"/>
      <w:r w:rsidRPr="00AD18FE">
        <w:rPr>
          <w:rFonts w:ascii="Courier New" w:hAnsi="Courier New" w:cs="Courier New"/>
          <w:sz w:val="20"/>
          <w:szCs w:val="20"/>
          <w:u w:val="single"/>
          <w:lang w:val="es-CL"/>
        </w:rPr>
        <w:t xml:space="preserve">²  </w:t>
      </w:r>
      <w:proofErr w:type="spellStart"/>
      <w:r w:rsidRPr="00AD18FE">
        <w:rPr>
          <w:rFonts w:ascii="Courier New" w:hAnsi="Courier New" w:cs="Courier New"/>
          <w:sz w:val="20"/>
          <w:szCs w:val="20"/>
          <w:u w:val="single"/>
          <w:lang w:val="es-CL"/>
        </w:rPr>
        <w:t>R</w:t>
      </w:r>
      <w:proofErr w:type="gramEnd"/>
      <w:r w:rsidRPr="00AD18FE">
        <w:rPr>
          <w:rFonts w:ascii="Courier New" w:hAnsi="Courier New" w:cs="Courier New"/>
          <w:sz w:val="20"/>
          <w:szCs w:val="20"/>
          <w:u w:val="single"/>
          <w:lang w:val="es-CL"/>
        </w:rPr>
        <w:t>²</w:t>
      </w:r>
      <w:proofErr w:type="spellEnd"/>
      <w:r w:rsidRPr="00AD18FE">
        <w:rPr>
          <w:rFonts w:ascii="Courier New" w:hAnsi="Courier New" w:cs="Courier New"/>
          <w:sz w:val="20"/>
          <w:szCs w:val="20"/>
          <w:u w:val="single"/>
          <w:lang w:val="es-CL"/>
        </w:rPr>
        <w:t xml:space="preserve"> </w:t>
      </w:r>
      <w:proofErr w:type="gramStart"/>
      <w:r w:rsidRPr="00AD18FE">
        <w:rPr>
          <w:rFonts w:ascii="Courier New" w:hAnsi="Courier New" w:cs="Courier New"/>
          <w:sz w:val="20"/>
          <w:szCs w:val="20"/>
          <w:u w:val="single"/>
          <w:lang w:val="es-CL"/>
        </w:rPr>
        <w:t>Aj  CV</w:t>
      </w:r>
      <w:proofErr w:type="gramEnd"/>
      <w:r w:rsidRPr="00AD18FE">
        <w:rPr>
          <w:rFonts w:ascii="Courier New" w:hAnsi="Courier New" w:cs="Courier New"/>
          <w:sz w:val="20"/>
          <w:szCs w:val="20"/>
          <w:u w:val="single"/>
          <w:lang w:val="es-CL"/>
        </w:rPr>
        <w:t xml:space="preserve">  </w:t>
      </w:r>
    </w:p>
    <w:p w14:paraId="0B0E2CE1"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spellStart"/>
      <w:r w:rsidRPr="00AD18FE">
        <w:rPr>
          <w:rFonts w:ascii="Courier New" w:hAnsi="Courier New" w:cs="Courier New"/>
          <w:sz w:val="20"/>
          <w:szCs w:val="20"/>
          <w:u w:val="single"/>
          <w:lang w:val="es-CL"/>
        </w:rPr>
        <w:t>PHpa</w:t>
      </w:r>
      <w:proofErr w:type="spellEnd"/>
      <w:r w:rsidRPr="00AD18FE">
        <w:rPr>
          <w:rFonts w:ascii="Courier New" w:hAnsi="Courier New" w:cs="Courier New"/>
          <w:sz w:val="20"/>
          <w:szCs w:val="20"/>
          <w:u w:val="single"/>
          <w:lang w:val="es-CL"/>
        </w:rPr>
        <w:t xml:space="preserve">     20 </w:t>
      </w:r>
      <w:proofErr w:type="gramStart"/>
      <w:r w:rsidRPr="00AD18FE">
        <w:rPr>
          <w:rFonts w:ascii="Courier New" w:hAnsi="Courier New" w:cs="Courier New"/>
          <w:sz w:val="20"/>
          <w:szCs w:val="20"/>
          <w:u w:val="single"/>
          <w:lang w:val="es-CL"/>
        </w:rPr>
        <w:t>0.10  0.05</w:t>
      </w:r>
      <w:proofErr w:type="gramEnd"/>
      <w:r w:rsidRPr="00AD18FE">
        <w:rPr>
          <w:rFonts w:ascii="Courier New" w:hAnsi="Courier New" w:cs="Courier New"/>
          <w:sz w:val="20"/>
          <w:szCs w:val="20"/>
          <w:u w:val="single"/>
          <w:lang w:val="es-CL"/>
        </w:rPr>
        <w:t xml:space="preserve"> 25.74</w:t>
      </w:r>
    </w:p>
    <w:p w14:paraId="39DC635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56DC7150"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Cuadro de Análisis de la Varianza (SC tipo III)</w:t>
      </w:r>
    </w:p>
    <w:p w14:paraId="61F3E4B9"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 F.V.   </w:t>
      </w:r>
      <w:proofErr w:type="gramStart"/>
      <w:r w:rsidRPr="00AD18FE">
        <w:rPr>
          <w:rFonts w:ascii="Courier New" w:hAnsi="Courier New" w:cs="Courier New"/>
          <w:sz w:val="20"/>
          <w:szCs w:val="20"/>
          <w:u w:val="single"/>
          <w:lang w:val="es-CL"/>
        </w:rPr>
        <w:t xml:space="preserve">SC  </w:t>
      </w:r>
      <w:proofErr w:type="spellStart"/>
      <w:r w:rsidRPr="00AD18FE">
        <w:rPr>
          <w:rFonts w:ascii="Courier New" w:hAnsi="Courier New" w:cs="Courier New"/>
          <w:sz w:val="20"/>
          <w:szCs w:val="20"/>
          <w:u w:val="single"/>
          <w:lang w:val="es-CL"/>
        </w:rPr>
        <w:t>gl</w:t>
      </w:r>
      <w:proofErr w:type="spellEnd"/>
      <w:proofErr w:type="gramEnd"/>
      <w:r w:rsidRPr="00AD18FE">
        <w:rPr>
          <w:rFonts w:ascii="Courier New" w:hAnsi="Courier New" w:cs="Courier New"/>
          <w:sz w:val="20"/>
          <w:szCs w:val="20"/>
          <w:u w:val="single"/>
          <w:lang w:val="es-CL"/>
        </w:rPr>
        <w:t xml:space="preserve">  CM   F   p-valor   </w:t>
      </w:r>
    </w:p>
    <w:p w14:paraId="649A852A"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Modelo </w:t>
      </w:r>
      <w:proofErr w:type="gramStart"/>
      <w:r w:rsidRPr="00AD18FE">
        <w:rPr>
          <w:rFonts w:ascii="Courier New" w:hAnsi="Courier New" w:cs="Courier New"/>
          <w:sz w:val="20"/>
          <w:szCs w:val="20"/>
          <w:lang w:val="es-CL"/>
        </w:rPr>
        <w:t>0.30  1</w:t>
      </w:r>
      <w:proofErr w:type="gramEnd"/>
      <w:r w:rsidRPr="00AD18FE">
        <w:rPr>
          <w:rFonts w:ascii="Courier New" w:hAnsi="Courier New" w:cs="Courier New"/>
          <w:sz w:val="20"/>
          <w:szCs w:val="20"/>
          <w:lang w:val="es-CL"/>
        </w:rPr>
        <w:t xml:space="preserve"> 0.30 1.</w:t>
      </w:r>
      <w:proofErr w:type="gramStart"/>
      <w:r w:rsidRPr="00AD18FE">
        <w:rPr>
          <w:rFonts w:ascii="Courier New" w:hAnsi="Courier New" w:cs="Courier New"/>
          <w:sz w:val="20"/>
          <w:szCs w:val="20"/>
          <w:lang w:val="es-CL"/>
        </w:rPr>
        <w:t>90  0.1846</w:t>
      </w:r>
      <w:proofErr w:type="gramEnd"/>
      <w:r w:rsidRPr="00AD18FE">
        <w:rPr>
          <w:rFonts w:ascii="Courier New" w:hAnsi="Courier New" w:cs="Courier New"/>
          <w:sz w:val="20"/>
          <w:szCs w:val="20"/>
          <w:lang w:val="es-CL"/>
        </w:rPr>
        <w:t xml:space="preserve">   </w:t>
      </w:r>
    </w:p>
    <w:p w14:paraId="16F3950C"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roofErr w:type="gramStart"/>
      <w:r w:rsidRPr="00AD18FE">
        <w:rPr>
          <w:rFonts w:ascii="Courier New" w:hAnsi="Courier New" w:cs="Courier New"/>
          <w:sz w:val="20"/>
          <w:szCs w:val="20"/>
          <w:lang w:val="es-CL"/>
        </w:rPr>
        <w:t>Grupo  0.30</w:t>
      </w:r>
      <w:proofErr w:type="gramEnd"/>
      <w:r w:rsidRPr="00AD18FE">
        <w:rPr>
          <w:rFonts w:ascii="Courier New" w:hAnsi="Courier New" w:cs="Courier New"/>
          <w:sz w:val="20"/>
          <w:szCs w:val="20"/>
          <w:lang w:val="es-CL"/>
        </w:rPr>
        <w:t xml:space="preserve">  1 0.30 1.</w:t>
      </w:r>
      <w:proofErr w:type="gramStart"/>
      <w:r w:rsidRPr="00AD18FE">
        <w:rPr>
          <w:rFonts w:ascii="Courier New" w:hAnsi="Courier New" w:cs="Courier New"/>
          <w:sz w:val="20"/>
          <w:szCs w:val="20"/>
          <w:lang w:val="es-CL"/>
        </w:rPr>
        <w:t>90  0.1846</w:t>
      </w:r>
      <w:proofErr w:type="gramEnd"/>
      <w:r w:rsidRPr="00AD18FE">
        <w:rPr>
          <w:rFonts w:ascii="Courier New" w:hAnsi="Courier New" w:cs="Courier New"/>
          <w:sz w:val="20"/>
          <w:szCs w:val="20"/>
          <w:lang w:val="es-CL"/>
        </w:rPr>
        <w:t xml:space="preserve">   </w:t>
      </w:r>
    </w:p>
    <w:p w14:paraId="19A99958"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roofErr w:type="gramStart"/>
      <w:r w:rsidRPr="00AD18FE">
        <w:rPr>
          <w:rFonts w:ascii="Courier New" w:hAnsi="Courier New" w:cs="Courier New"/>
          <w:sz w:val="20"/>
          <w:szCs w:val="20"/>
          <w:lang w:val="es-CL"/>
        </w:rPr>
        <w:t>Error  2.86</w:t>
      </w:r>
      <w:proofErr w:type="gramEnd"/>
      <w:r w:rsidRPr="00AD18FE">
        <w:rPr>
          <w:rFonts w:ascii="Courier New" w:hAnsi="Courier New" w:cs="Courier New"/>
          <w:sz w:val="20"/>
          <w:szCs w:val="20"/>
          <w:lang w:val="es-CL"/>
        </w:rPr>
        <w:t xml:space="preserve"> 18 0.16                </w:t>
      </w:r>
    </w:p>
    <w:p w14:paraId="1A6C9059"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gramStart"/>
      <w:r w:rsidRPr="00AD18FE">
        <w:rPr>
          <w:rFonts w:ascii="Courier New" w:hAnsi="Courier New" w:cs="Courier New"/>
          <w:sz w:val="20"/>
          <w:szCs w:val="20"/>
          <w:u w:val="single"/>
          <w:lang w:val="es-CL"/>
        </w:rPr>
        <w:t>Total  3.16</w:t>
      </w:r>
      <w:proofErr w:type="gramEnd"/>
      <w:r w:rsidRPr="00AD18FE">
        <w:rPr>
          <w:rFonts w:ascii="Courier New" w:hAnsi="Courier New" w:cs="Courier New"/>
          <w:sz w:val="20"/>
          <w:szCs w:val="20"/>
          <w:u w:val="single"/>
          <w:lang w:val="es-CL"/>
        </w:rPr>
        <w:t xml:space="preserve"> 19                     </w:t>
      </w:r>
    </w:p>
    <w:p w14:paraId="51EA75D5"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2AB73B81"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AD18FE">
        <w:rPr>
          <w:rFonts w:ascii="Courier New" w:hAnsi="Courier New" w:cs="Courier New"/>
          <w:b/>
          <w:bCs/>
          <w:color w:val="0000FF"/>
          <w:sz w:val="20"/>
          <w:szCs w:val="20"/>
          <w:lang w:val="es-CL"/>
        </w:rPr>
        <w:t>Test:DGC</w:t>
      </w:r>
      <w:proofErr w:type="spellEnd"/>
      <w:proofErr w:type="gramEnd"/>
      <w:r w:rsidRPr="00AD18FE">
        <w:rPr>
          <w:rFonts w:ascii="Courier New" w:hAnsi="Courier New" w:cs="Courier New"/>
          <w:b/>
          <w:bCs/>
          <w:color w:val="0000FF"/>
          <w:sz w:val="20"/>
          <w:szCs w:val="20"/>
          <w:lang w:val="es-CL"/>
        </w:rPr>
        <w:t xml:space="preserve"> Alfa=0.05 PCALT=0.3742</w:t>
      </w:r>
    </w:p>
    <w:p w14:paraId="52729682" w14:textId="77777777"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sidRPr="00AD18FE">
        <w:rPr>
          <w:rFonts w:ascii="Courier New" w:hAnsi="Courier New" w:cs="Courier New"/>
          <w:i/>
          <w:iCs/>
          <w:sz w:val="20"/>
          <w:szCs w:val="20"/>
          <w:lang w:val="es-CL"/>
        </w:rPr>
        <w:t xml:space="preserve">Error: 0.1586 </w:t>
      </w:r>
      <w:proofErr w:type="spellStart"/>
      <w:r w:rsidRPr="00AD18FE">
        <w:rPr>
          <w:rFonts w:ascii="Courier New" w:hAnsi="Courier New" w:cs="Courier New"/>
          <w:i/>
          <w:iCs/>
          <w:sz w:val="20"/>
          <w:szCs w:val="20"/>
          <w:lang w:val="es-CL"/>
        </w:rPr>
        <w:t>gl</w:t>
      </w:r>
      <w:proofErr w:type="spellEnd"/>
      <w:r w:rsidRPr="00AD18FE">
        <w:rPr>
          <w:rFonts w:ascii="Courier New" w:hAnsi="Courier New" w:cs="Courier New"/>
          <w:i/>
          <w:iCs/>
          <w:sz w:val="20"/>
          <w:szCs w:val="20"/>
          <w:lang w:val="es-CL"/>
        </w:rPr>
        <w:t>: 18</w:t>
      </w:r>
    </w:p>
    <w:p w14:paraId="1104E07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Grupo Medias </w:t>
      </w:r>
      <w:proofErr w:type="gramStart"/>
      <w:r w:rsidRPr="00AD18FE">
        <w:rPr>
          <w:rFonts w:ascii="Courier New" w:hAnsi="Courier New" w:cs="Courier New"/>
          <w:sz w:val="20"/>
          <w:szCs w:val="20"/>
          <w:u w:val="single"/>
          <w:lang w:val="es-CL"/>
        </w:rPr>
        <w:t>n  E.E.</w:t>
      </w:r>
      <w:proofErr w:type="gramEnd"/>
      <w:r w:rsidRPr="00AD18FE">
        <w:rPr>
          <w:rFonts w:ascii="Courier New" w:hAnsi="Courier New" w:cs="Courier New"/>
          <w:sz w:val="20"/>
          <w:szCs w:val="20"/>
          <w:u w:val="single"/>
          <w:lang w:val="es-CL"/>
        </w:rPr>
        <w:t xml:space="preserve">   </w:t>
      </w:r>
    </w:p>
    <w:p w14:paraId="03248DB4"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B      -1.</w:t>
      </w:r>
      <w:proofErr w:type="gramStart"/>
      <w:r w:rsidRPr="00AD18FE">
        <w:rPr>
          <w:rFonts w:ascii="Courier New" w:hAnsi="Courier New" w:cs="Courier New"/>
          <w:sz w:val="20"/>
          <w:szCs w:val="20"/>
          <w:lang w:val="es-CL"/>
        </w:rPr>
        <w:t>68  9</w:t>
      </w:r>
      <w:proofErr w:type="gramEnd"/>
      <w:r w:rsidRPr="00AD18FE">
        <w:rPr>
          <w:rFonts w:ascii="Courier New" w:hAnsi="Courier New" w:cs="Courier New"/>
          <w:sz w:val="20"/>
          <w:szCs w:val="20"/>
          <w:lang w:val="es-CL"/>
        </w:rPr>
        <w:t xml:space="preserve"> 0.13 A </w:t>
      </w:r>
    </w:p>
    <w:p w14:paraId="2C5CDCA7"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A      -1.44 11 0.12 A </w:t>
      </w:r>
    </w:p>
    <w:p w14:paraId="0189B73C" w14:textId="77777777" w:rsidR="00AD18FE" w:rsidRPr="00AD18FE" w:rsidRDefault="00AD18FE" w:rsidP="00AD18FE">
      <w:pPr>
        <w:autoSpaceDE w:val="0"/>
        <w:autoSpaceDN w:val="0"/>
        <w:adjustRightInd w:val="0"/>
        <w:spacing w:line="240" w:lineRule="auto"/>
        <w:rPr>
          <w:rFonts w:ascii="Courier New" w:hAnsi="Courier New" w:cs="Courier New"/>
          <w:i/>
          <w:iCs/>
          <w:sz w:val="16"/>
          <w:szCs w:val="16"/>
          <w:lang w:val="es-CL"/>
        </w:rPr>
      </w:pPr>
      <w:r w:rsidRPr="00AD18FE">
        <w:rPr>
          <w:rFonts w:ascii="Courier New" w:hAnsi="Courier New" w:cs="Courier New"/>
          <w:i/>
          <w:iCs/>
          <w:sz w:val="16"/>
          <w:szCs w:val="16"/>
          <w:lang w:val="es-CL"/>
        </w:rPr>
        <w:t>Medias con una letra común no son significativamente diferentes (p &gt; 0.05)</w:t>
      </w:r>
    </w:p>
    <w:p w14:paraId="3B0133E8" w14:textId="5FD9E1B7" w:rsidR="00A62C53" w:rsidRDefault="00911B46" w:rsidP="00A62C53">
      <w:pPr>
        <w:pStyle w:val="Ttulo2"/>
        <w:numPr>
          <w:ilvl w:val="0"/>
          <w:numId w:val="13"/>
        </w:numPr>
        <w:spacing w:before="0" w:after="240" w:line="240" w:lineRule="auto"/>
        <w:rPr>
          <w:rFonts w:ascii="Calibri Light" w:hAnsi="Calibri Light"/>
          <w:color w:val="auto"/>
          <w:sz w:val="24"/>
        </w:rPr>
      </w:pPr>
      <w:bookmarkStart w:id="32" w:name="_Toc192077649"/>
      <w:r>
        <w:rPr>
          <w:rFonts w:ascii="Calibri Light" w:hAnsi="Calibri Light"/>
          <w:color w:val="auto"/>
          <w:sz w:val="24"/>
        </w:rPr>
        <w:t xml:space="preserve">Análisis de varianza </w:t>
      </w:r>
      <w:r w:rsidR="004519FC" w:rsidRPr="002B741F">
        <w:rPr>
          <w:rFonts w:ascii="Calibri Light" w:hAnsi="Calibri Light"/>
          <w:color w:val="auto"/>
          <w:sz w:val="24"/>
        </w:rPr>
        <w:t xml:space="preserve">sobre </w:t>
      </w:r>
      <w:r w:rsidR="007644C0">
        <w:rPr>
          <w:rFonts w:ascii="Calibri Light" w:hAnsi="Calibri Light"/>
          <w:color w:val="auto"/>
          <w:sz w:val="24"/>
        </w:rPr>
        <w:t xml:space="preserve">potencial hídrico de mediodía </w:t>
      </w:r>
      <w:r w:rsidR="00F15649">
        <w:rPr>
          <w:rFonts w:ascii="Calibri Light" w:hAnsi="Calibri Light"/>
          <w:color w:val="auto"/>
          <w:sz w:val="24"/>
        </w:rPr>
        <w:t>entre Serie A y Serie B-C</w:t>
      </w:r>
      <w:bookmarkEnd w:id="32"/>
    </w:p>
    <w:p w14:paraId="05261B5D" w14:textId="1CAE7193" w:rsidR="00AD18FE" w:rsidRPr="00AB2268" w:rsidRDefault="00AD18FE" w:rsidP="00AD18FE">
      <w:pPr>
        <w:autoSpaceDE w:val="0"/>
        <w:autoSpaceDN w:val="0"/>
        <w:adjustRightInd w:val="0"/>
        <w:spacing w:after="0" w:line="240" w:lineRule="auto"/>
        <w:rPr>
          <w:rFonts w:ascii="Courier New" w:hAnsi="Courier New" w:cs="Courier New"/>
          <w:i/>
          <w:iCs/>
          <w:sz w:val="20"/>
          <w:szCs w:val="20"/>
          <w:lang w:val="es-CL"/>
        </w:rPr>
      </w:pPr>
      <w:r w:rsidRPr="00AB2268">
        <w:rPr>
          <w:rFonts w:ascii="Courier New" w:hAnsi="Courier New" w:cs="Courier New"/>
          <w:b/>
          <w:bCs/>
          <w:color w:val="0000FF"/>
          <w:sz w:val="20"/>
          <w:szCs w:val="20"/>
          <w:lang w:val="es-CL"/>
        </w:rPr>
        <w:t>Análisis de la varianza</w:t>
      </w:r>
    </w:p>
    <w:p w14:paraId="21F48465"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Variable N   R</w:t>
      </w:r>
      <w:proofErr w:type="gramStart"/>
      <w:r w:rsidRPr="00AD18FE">
        <w:rPr>
          <w:rFonts w:ascii="Courier New" w:hAnsi="Courier New" w:cs="Courier New"/>
          <w:sz w:val="20"/>
          <w:szCs w:val="20"/>
          <w:u w:val="single"/>
          <w:lang w:val="es-CL"/>
        </w:rPr>
        <w:t xml:space="preserve">²  </w:t>
      </w:r>
      <w:proofErr w:type="spellStart"/>
      <w:r w:rsidRPr="00AD18FE">
        <w:rPr>
          <w:rFonts w:ascii="Courier New" w:hAnsi="Courier New" w:cs="Courier New"/>
          <w:sz w:val="20"/>
          <w:szCs w:val="20"/>
          <w:u w:val="single"/>
          <w:lang w:val="es-CL"/>
        </w:rPr>
        <w:t>R</w:t>
      </w:r>
      <w:proofErr w:type="gramEnd"/>
      <w:r w:rsidRPr="00AD18FE">
        <w:rPr>
          <w:rFonts w:ascii="Courier New" w:hAnsi="Courier New" w:cs="Courier New"/>
          <w:sz w:val="20"/>
          <w:szCs w:val="20"/>
          <w:u w:val="single"/>
          <w:lang w:val="es-CL"/>
        </w:rPr>
        <w:t>²</w:t>
      </w:r>
      <w:proofErr w:type="spellEnd"/>
      <w:r w:rsidRPr="00AD18FE">
        <w:rPr>
          <w:rFonts w:ascii="Courier New" w:hAnsi="Courier New" w:cs="Courier New"/>
          <w:sz w:val="20"/>
          <w:szCs w:val="20"/>
          <w:u w:val="single"/>
          <w:lang w:val="es-CL"/>
        </w:rPr>
        <w:t xml:space="preserve"> </w:t>
      </w:r>
      <w:proofErr w:type="gramStart"/>
      <w:r w:rsidRPr="00AD18FE">
        <w:rPr>
          <w:rFonts w:ascii="Courier New" w:hAnsi="Courier New" w:cs="Courier New"/>
          <w:sz w:val="20"/>
          <w:szCs w:val="20"/>
          <w:u w:val="single"/>
          <w:lang w:val="es-CL"/>
        </w:rPr>
        <w:t>Aj  CV</w:t>
      </w:r>
      <w:proofErr w:type="gramEnd"/>
      <w:r w:rsidRPr="00AD18FE">
        <w:rPr>
          <w:rFonts w:ascii="Courier New" w:hAnsi="Courier New" w:cs="Courier New"/>
          <w:sz w:val="20"/>
          <w:szCs w:val="20"/>
          <w:u w:val="single"/>
          <w:lang w:val="es-CL"/>
        </w:rPr>
        <w:t xml:space="preserve">  </w:t>
      </w:r>
    </w:p>
    <w:p w14:paraId="3C87E6B7" w14:textId="77777777" w:rsidR="00AD18FE" w:rsidRPr="00AB2268"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spellStart"/>
      <w:r w:rsidRPr="00AB2268">
        <w:rPr>
          <w:rFonts w:ascii="Courier New" w:hAnsi="Courier New" w:cs="Courier New"/>
          <w:sz w:val="20"/>
          <w:szCs w:val="20"/>
          <w:u w:val="single"/>
          <w:lang w:val="es-CL"/>
        </w:rPr>
        <w:t>PHmd</w:t>
      </w:r>
      <w:proofErr w:type="spellEnd"/>
      <w:r w:rsidRPr="00AB2268">
        <w:rPr>
          <w:rFonts w:ascii="Courier New" w:hAnsi="Courier New" w:cs="Courier New"/>
          <w:sz w:val="20"/>
          <w:szCs w:val="20"/>
          <w:u w:val="single"/>
          <w:lang w:val="es-CL"/>
        </w:rPr>
        <w:t xml:space="preserve">     20 </w:t>
      </w:r>
      <w:proofErr w:type="gramStart"/>
      <w:r w:rsidRPr="00AB2268">
        <w:rPr>
          <w:rFonts w:ascii="Courier New" w:hAnsi="Courier New" w:cs="Courier New"/>
          <w:sz w:val="20"/>
          <w:szCs w:val="20"/>
          <w:u w:val="single"/>
          <w:lang w:val="es-CL"/>
        </w:rPr>
        <w:t>0.13  0.08</w:t>
      </w:r>
      <w:proofErr w:type="gramEnd"/>
      <w:r w:rsidRPr="00AB2268">
        <w:rPr>
          <w:rFonts w:ascii="Courier New" w:hAnsi="Courier New" w:cs="Courier New"/>
          <w:sz w:val="20"/>
          <w:szCs w:val="20"/>
          <w:u w:val="single"/>
          <w:lang w:val="es-CL"/>
        </w:rPr>
        <w:t xml:space="preserve"> 17.59</w:t>
      </w:r>
    </w:p>
    <w:p w14:paraId="44AAD405" w14:textId="77777777" w:rsidR="00AD18FE" w:rsidRPr="00AB2268" w:rsidRDefault="00AD18FE" w:rsidP="00AD18FE">
      <w:pPr>
        <w:autoSpaceDE w:val="0"/>
        <w:autoSpaceDN w:val="0"/>
        <w:adjustRightInd w:val="0"/>
        <w:spacing w:after="0" w:line="240" w:lineRule="auto"/>
        <w:rPr>
          <w:rFonts w:ascii="Courier New" w:hAnsi="Courier New" w:cs="Courier New"/>
          <w:sz w:val="20"/>
          <w:szCs w:val="20"/>
          <w:lang w:val="es-CL"/>
        </w:rPr>
      </w:pPr>
    </w:p>
    <w:p w14:paraId="68949FFA"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Cuadro de Análisis de la Varianza (SC tipo III)</w:t>
      </w:r>
    </w:p>
    <w:p w14:paraId="28CA23B2"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 F.V.   </w:t>
      </w:r>
      <w:proofErr w:type="gramStart"/>
      <w:r w:rsidRPr="00AD18FE">
        <w:rPr>
          <w:rFonts w:ascii="Courier New" w:hAnsi="Courier New" w:cs="Courier New"/>
          <w:sz w:val="20"/>
          <w:szCs w:val="20"/>
          <w:u w:val="single"/>
          <w:lang w:val="es-CL"/>
        </w:rPr>
        <w:t xml:space="preserve">SC  </w:t>
      </w:r>
      <w:proofErr w:type="spellStart"/>
      <w:r w:rsidRPr="00AD18FE">
        <w:rPr>
          <w:rFonts w:ascii="Courier New" w:hAnsi="Courier New" w:cs="Courier New"/>
          <w:sz w:val="20"/>
          <w:szCs w:val="20"/>
          <w:u w:val="single"/>
          <w:lang w:val="es-CL"/>
        </w:rPr>
        <w:t>gl</w:t>
      </w:r>
      <w:proofErr w:type="spellEnd"/>
      <w:proofErr w:type="gramEnd"/>
      <w:r w:rsidRPr="00AD18FE">
        <w:rPr>
          <w:rFonts w:ascii="Courier New" w:hAnsi="Courier New" w:cs="Courier New"/>
          <w:sz w:val="20"/>
          <w:szCs w:val="20"/>
          <w:u w:val="single"/>
          <w:lang w:val="es-CL"/>
        </w:rPr>
        <w:t xml:space="preserve">  CM   F   p-valor   </w:t>
      </w:r>
    </w:p>
    <w:p w14:paraId="6DC83063"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Modelo </w:t>
      </w:r>
      <w:proofErr w:type="gramStart"/>
      <w:r w:rsidRPr="00AD18FE">
        <w:rPr>
          <w:rFonts w:ascii="Courier New" w:hAnsi="Courier New" w:cs="Courier New"/>
          <w:sz w:val="20"/>
          <w:szCs w:val="20"/>
          <w:lang w:val="es-CL"/>
        </w:rPr>
        <w:t>0.55  1</w:t>
      </w:r>
      <w:proofErr w:type="gramEnd"/>
      <w:r w:rsidRPr="00AD18FE">
        <w:rPr>
          <w:rFonts w:ascii="Courier New" w:hAnsi="Courier New" w:cs="Courier New"/>
          <w:sz w:val="20"/>
          <w:szCs w:val="20"/>
          <w:lang w:val="es-CL"/>
        </w:rPr>
        <w:t xml:space="preserve"> 0.55 2.</w:t>
      </w:r>
      <w:proofErr w:type="gramStart"/>
      <w:r w:rsidRPr="00AD18FE">
        <w:rPr>
          <w:rFonts w:ascii="Courier New" w:hAnsi="Courier New" w:cs="Courier New"/>
          <w:sz w:val="20"/>
          <w:szCs w:val="20"/>
          <w:lang w:val="es-CL"/>
        </w:rPr>
        <w:t>67  0.1195</w:t>
      </w:r>
      <w:proofErr w:type="gramEnd"/>
      <w:r w:rsidRPr="00AD18FE">
        <w:rPr>
          <w:rFonts w:ascii="Courier New" w:hAnsi="Courier New" w:cs="Courier New"/>
          <w:sz w:val="20"/>
          <w:szCs w:val="20"/>
          <w:lang w:val="es-CL"/>
        </w:rPr>
        <w:t xml:space="preserve">   </w:t>
      </w:r>
    </w:p>
    <w:p w14:paraId="33F5462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roofErr w:type="gramStart"/>
      <w:r w:rsidRPr="00AD18FE">
        <w:rPr>
          <w:rFonts w:ascii="Courier New" w:hAnsi="Courier New" w:cs="Courier New"/>
          <w:sz w:val="20"/>
          <w:szCs w:val="20"/>
          <w:lang w:val="es-CL"/>
        </w:rPr>
        <w:t>Grupo  0.55</w:t>
      </w:r>
      <w:proofErr w:type="gramEnd"/>
      <w:r w:rsidRPr="00AD18FE">
        <w:rPr>
          <w:rFonts w:ascii="Courier New" w:hAnsi="Courier New" w:cs="Courier New"/>
          <w:sz w:val="20"/>
          <w:szCs w:val="20"/>
          <w:lang w:val="es-CL"/>
        </w:rPr>
        <w:t xml:space="preserve">  1 0.55 2.</w:t>
      </w:r>
      <w:proofErr w:type="gramStart"/>
      <w:r w:rsidRPr="00AD18FE">
        <w:rPr>
          <w:rFonts w:ascii="Courier New" w:hAnsi="Courier New" w:cs="Courier New"/>
          <w:sz w:val="20"/>
          <w:szCs w:val="20"/>
          <w:lang w:val="es-CL"/>
        </w:rPr>
        <w:t>67  0.1195</w:t>
      </w:r>
      <w:proofErr w:type="gramEnd"/>
      <w:r w:rsidRPr="00AD18FE">
        <w:rPr>
          <w:rFonts w:ascii="Courier New" w:hAnsi="Courier New" w:cs="Courier New"/>
          <w:sz w:val="20"/>
          <w:szCs w:val="20"/>
          <w:lang w:val="es-CL"/>
        </w:rPr>
        <w:t xml:space="preserve">   </w:t>
      </w:r>
    </w:p>
    <w:p w14:paraId="6391B15E"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roofErr w:type="gramStart"/>
      <w:r w:rsidRPr="00AD18FE">
        <w:rPr>
          <w:rFonts w:ascii="Courier New" w:hAnsi="Courier New" w:cs="Courier New"/>
          <w:sz w:val="20"/>
          <w:szCs w:val="20"/>
          <w:lang w:val="es-CL"/>
        </w:rPr>
        <w:t>Error  3.67</w:t>
      </w:r>
      <w:proofErr w:type="gramEnd"/>
      <w:r w:rsidRPr="00AD18FE">
        <w:rPr>
          <w:rFonts w:ascii="Courier New" w:hAnsi="Courier New" w:cs="Courier New"/>
          <w:sz w:val="20"/>
          <w:szCs w:val="20"/>
          <w:lang w:val="es-CL"/>
        </w:rPr>
        <w:t xml:space="preserve"> 18 0.20                </w:t>
      </w:r>
    </w:p>
    <w:p w14:paraId="674E4381"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gramStart"/>
      <w:r w:rsidRPr="00AD18FE">
        <w:rPr>
          <w:rFonts w:ascii="Courier New" w:hAnsi="Courier New" w:cs="Courier New"/>
          <w:sz w:val="20"/>
          <w:szCs w:val="20"/>
          <w:u w:val="single"/>
          <w:lang w:val="es-CL"/>
        </w:rPr>
        <w:t>Total  4.22</w:t>
      </w:r>
      <w:proofErr w:type="gramEnd"/>
      <w:r w:rsidRPr="00AD18FE">
        <w:rPr>
          <w:rFonts w:ascii="Courier New" w:hAnsi="Courier New" w:cs="Courier New"/>
          <w:sz w:val="20"/>
          <w:szCs w:val="20"/>
          <w:u w:val="single"/>
          <w:lang w:val="es-CL"/>
        </w:rPr>
        <w:t xml:space="preserve"> 19                     </w:t>
      </w:r>
    </w:p>
    <w:p w14:paraId="40809C55"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20FA3502"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AD18FE">
        <w:rPr>
          <w:rFonts w:ascii="Courier New" w:hAnsi="Courier New" w:cs="Courier New"/>
          <w:b/>
          <w:bCs/>
          <w:color w:val="0000FF"/>
          <w:sz w:val="20"/>
          <w:szCs w:val="20"/>
          <w:lang w:val="es-CL"/>
        </w:rPr>
        <w:t>Test:DGC</w:t>
      </w:r>
      <w:proofErr w:type="spellEnd"/>
      <w:proofErr w:type="gramEnd"/>
      <w:r w:rsidRPr="00AD18FE">
        <w:rPr>
          <w:rFonts w:ascii="Courier New" w:hAnsi="Courier New" w:cs="Courier New"/>
          <w:b/>
          <w:bCs/>
          <w:color w:val="0000FF"/>
          <w:sz w:val="20"/>
          <w:szCs w:val="20"/>
          <w:lang w:val="es-CL"/>
        </w:rPr>
        <w:t xml:space="preserve"> Alfa=0.05 PCALT=0.4243</w:t>
      </w:r>
    </w:p>
    <w:p w14:paraId="39D0562F" w14:textId="77777777"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sidRPr="00AD18FE">
        <w:rPr>
          <w:rFonts w:ascii="Courier New" w:hAnsi="Courier New" w:cs="Courier New"/>
          <w:i/>
          <w:iCs/>
          <w:sz w:val="20"/>
          <w:szCs w:val="20"/>
          <w:lang w:val="es-CL"/>
        </w:rPr>
        <w:t xml:space="preserve">Error: 0.2040 </w:t>
      </w:r>
      <w:proofErr w:type="spellStart"/>
      <w:r w:rsidRPr="00AD18FE">
        <w:rPr>
          <w:rFonts w:ascii="Courier New" w:hAnsi="Courier New" w:cs="Courier New"/>
          <w:i/>
          <w:iCs/>
          <w:sz w:val="20"/>
          <w:szCs w:val="20"/>
          <w:lang w:val="es-CL"/>
        </w:rPr>
        <w:t>gl</w:t>
      </w:r>
      <w:proofErr w:type="spellEnd"/>
      <w:r w:rsidRPr="00AD18FE">
        <w:rPr>
          <w:rFonts w:ascii="Courier New" w:hAnsi="Courier New" w:cs="Courier New"/>
          <w:i/>
          <w:iCs/>
          <w:sz w:val="20"/>
          <w:szCs w:val="20"/>
          <w:lang w:val="es-CL"/>
        </w:rPr>
        <w:t>: 18</w:t>
      </w:r>
    </w:p>
    <w:p w14:paraId="0887155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Grupo Medias </w:t>
      </w:r>
      <w:proofErr w:type="gramStart"/>
      <w:r w:rsidRPr="00AD18FE">
        <w:rPr>
          <w:rFonts w:ascii="Courier New" w:hAnsi="Courier New" w:cs="Courier New"/>
          <w:sz w:val="20"/>
          <w:szCs w:val="20"/>
          <w:u w:val="single"/>
          <w:lang w:val="es-CL"/>
        </w:rPr>
        <w:t>n  E.E.</w:t>
      </w:r>
      <w:proofErr w:type="gramEnd"/>
      <w:r w:rsidRPr="00AD18FE">
        <w:rPr>
          <w:rFonts w:ascii="Courier New" w:hAnsi="Courier New" w:cs="Courier New"/>
          <w:sz w:val="20"/>
          <w:szCs w:val="20"/>
          <w:u w:val="single"/>
          <w:lang w:val="es-CL"/>
        </w:rPr>
        <w:t xml:space="preserve">   </w:t>
      </w:r>
    </w:p>
    <w:p w14:paraId="414AF416"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B      -2.</w:t>
      </w:r>
      <w:proofErr w:type="gramStart"/>
      <w:r w:rsidRPr="00AD18FE">
        <w:rPr>
          <w:rFonts w:ascii="Courier New" w:hAnsi="Courier New" w:cs="Courier New"/>
          <w:sz w:val="20"/>
          <w:szCs w:val="20"/>
          <w:lang w:val="es-CL"/>
        </w:rPr>
        <w:t>75  9</w:t>
      </w:r>
      <w:proofErr w:type="gramEnd"/>
      <w:r w:rsidRPr="00AD18FE">
        <w:rPr>
          <w:rFonts w:ascii="Courier New" w:hAnsi="Courier New" w:cs="Courier New"/>
          <w:sz w:val="20"/>
          <w:szCs w:val="20"/>
          <w:lang w:val="es-CL"/>
        </w:rPr>
        <w:t xml:space="preserve"> 0.15 A </w:t>
      </w:r>
    </w:p>
    <w:p w14:paraId="7382DA63"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A      -2.42 11 0.14 A </w:t>
      </w:r>
    </w:p>
    <w:p w14:paraId="7E010577" w14:textId="77777777" w:rsidR="00AD18FE" w:rsidRPr="00AD18FE" w:rsidRDefault="00AD18FE" w:rsidP="00AD18FE">
      <w:pPr>
        <w:autoSpaceDE w:val="0"/>
        <w:autoSpaceDN w:val="0"/>
        <w:adjustRightInd w:val="0"/>
        <w:spacing w:line="240" w:lineRule="auto"/>
        <w:rPr>
          <w:rFonts w:ascii="Courier New" w:hAnsi="Courier New" w:cs="Courier New"/>
          <w:i/>
          <w:iCs/>
          <w:sz w:val="16"/>
          <w:szCs w:val="16"/>
          <w:lang w:val="es-CL"/>
        </w:rPr>
      </w:pPr>
      <w:r w:rsidRPr="00AD18FE">
        <w:rPr>
          <w:rFonts w:ascii="Courier New" w:hAnsi="Courier New" w:cs="Courier New"/>
          <w:i/>
          <w:iCs/>
          <w:sz w:val="16"/>
          <w:szCs w:val="16"/>
          <w:lang w:val="es-CL"/>
        </w:rPr>
        <w:t>Medias con una letra común no son significativamente diferentes (p &gt; 0.05)</w:t>
      </w:r>
    </w:p>
    <w:p w14:paraId="4F2F5EDE" w14:textId="715DB042" w:rsidR="002C0F27" w:rsidRDefault="002729BE" w:rsidP="002C0F27">
      <w:pPr>
        <w:pStyle w:val="Ttulo2"/>
        <w:numPr>
          <w:ilvl w:val="0"/>
          <w:numId w:val="13"/>
        </w:numPr>
        <w:spacing w:before="0" w:after="240" w:line="240" w:lineRule="auto"/>
        <w:rPr>
          <w:rFonts w:ascii="Calibri Light" w:hAnsi="Calibri Light"/>
          <w:color w:val="auto"/>
          <w:sz w:val="24"/>
        </w:rPr>
      </w:pPr>
      <w:bookmarkStart w:id="33" w:name="_Toc192077650"/>
      <w:r>
        <w:rPr>
          <w:rFonts w:ascii="Calibri Light" w:hAnsi="Calibri Light"/>
          <w:color w:val="auto"/>
          <w:sz w:val="24"/>
        </w:rPr>
        <w:lastRenderedPageBreak/>
        <w:t xml:space="preserve">Análisis de varianza </w:t>
      </w:r>
      <w:r w:rsidR="002C0F27" w:rsidRPr="002C0F27">
        <w:rPr>
          <w:rFonts w:ascii="Calibri Light" w:hAnsi="Calibri Light"/>
          <w:color w:val="auto"/>
          <w:sz w:val="24"/>
        </w:rPr>
        <w:t xml:space="preserve">sobre conductancia estomática </w:t>
      </w:r>
      <w:r w:rsidR="00F15649">
        <w:rPr>
          <w:rFonts w:ascii="Calibri Light" w:hAnsi="Calibri Light"/>
          <w:color w:val="auto"/>
          <w:sz w:val="24"/>
        </w:rPr>
        <w:t>entre Serie A y Serie B-C</w:t>
      </w:r>
      <w:bookmarkEnd w:id="33"/>
    </w:p>
    <w:p w14:paraId="3E10FBCB" w14:textId="48DCD141"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2C9876D6"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Variable N   R</w:t>
      </w:r>
      <w:proofErr w:type="gramStart"/>
      <w:r w:rsidRPr="00AD18FE">
        <w:rPr>
          <w:rFonts w:ascii="Courier New" w:hAnsi="Courier New" w:cs="Courier New"/>
          <w:sz w:val="20"/>
          <w:szCs w:val="20"/>
          <w:u w:val="single"/>
          <w:lang w:val="es-CL"/>
        </w:rPr>
        <w:t xml:space="preserve">²  </w:t>
      </w:r>
      <w:proofErr w:type="spellStart"/>
      <w:r w:rsidRPr="00AD18FE">
        <w:rPr>
          <w:rFonts w:ascii="Courier New" w:hAnsi="Courier New" w:cs="Courier New"/>
          <w:sz w:val="20"/>
          <w:szCs w:val="20"/>
          <w:u w:val="single"/>
          <w:lang w:val="es-CL"/>
        </w:rPr>
        <w:t>R</w:t>
      </w:r>
      <w:proofErr w:type="gramEnd"/>
      <w:r w:rsidRPr="00AD18FE">
        <w:rPr>
          <w:rFonts w:ascii="Courier New" w:hAnsi="Courier New" w:cs="Courier New"/>
          <w:sz w:val="20"/>
          <w:szCs w:val="20"/>
          <w:u w:val="single"/>
          <w:lang w:val="es-CL"/>
        </w:rPr>
        <w:t>²</w:t>
      </w:r>
      <w:proofErr w:type="spellEnd"/>
      <w:r w:rsidRPr="00AD18FE">
        <w:rPr>
          <w:rFonts w:ascii="Courier New" w:hAnsi="Courier New" w:cs="Courier New"/>
          <w:sz w:val="20"/>
          <w:szCs w:val="20"/>
          <w:u w:val="single"/>
          <w:lang w:val="es-CL"/>
        </w:rPr>
        <w:t xml:space="preserve"> </w:t>
      </w:r>
      <w:proofErr w:type="gramStart"/>
      <w:r w:rsidRPr="00AD18FE">
        <w:rPr>
          <w:rFonts w:ascii="Courier New" w:hAnsi="Courier New" w:cs="Courier New"/>
          <w:sz w:val="20"/>
          <w:szCs w:val="20"/>
          <w:u w:val="single"/>
          <w:lang w:val="es-CL"/>
        </w:rPr>
        <w:t>Aj  CV</w:t>
      </w:r>
      <w:proofErr w:type="gramEnd"/>
      <w:r w:rsidRPr="00AD18FE">
        <w:rPr>
          <w:rFonts w:ascii="Courier New" w:hAnsi="Courier New" w:cs="Courier New"/>
          <w:sz w:val="20"/>
          <w:szCs w:val="20"/>
          <w:u w:val="single"/>
          <w:lang w:val="es-CL"/>
        </w:rPr>
        <w:t xml:space="preserve">  </w:t>
      </w:r>
    </w:p>
    <w:p w14:paraId="7013AC48"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spellStart"/>
      <w:r w:rsidRPr="00AD18FE">
        <w:rPr>
          <w:rFonts w:ascii="Courier New" w:hAnsi="Courier New" w:cs="Courier New"/>
          <w:sz w:val="20"/>
          <w:szCs w:val="20"/>
          <w:u w:val="single"/>
          <w:lang w:val="es-CL"/>
        </w:rPr>
        <w:t>gs</w:t>
      </w:r>
      <w:proofErr w:type="spellEnd"/>
      <w:r w:rsidRPr="00AD18FE">
        <w:rPr>
          <w:rFonts w:ascii="Courier New" w:hAnsi="Courier New" w:cs="Courier New"/>
          <w:sz w:val="20"/>
          <w:szCs w:val="20"/>
          <w:u w:val="single"/>
          <w:lang w:val="es-CL"/>
        </w:rPr>
        <w:t xml:space="preserve">       22 </w:t>
      </w:r>
      <w:proofErr w:type="gramStart"/>
      <w:r w:rsidRPr="00AD18FE">
        <w:rPr>
          <w:rFonts w:ascii="Courier New" w:hAnsi="Courier New" w:cs="Courier New"/>
          <w:sz w:val="20"/>
          <w:szCs w:val="20"/>
          <w:u w:val="single"/>
          <w:lang w:val="es-CL"/>
        </w:rPr>
        <w:t>0.39  0.36</w:t>
      </w:r>
      <w:proofErr w:type="gramEnd"/>
      <w:r w:rsidRPr="00AD18FE">
        <w:rPr>
          <w:rFonts w:ascii="Courier New" w:hAnsi="Courier New" w:cs="Courier New"/>
          <w:sz w:val="20"/>
          <w:szCs w:val="20"/>
          <w:u w:val="single"/>
          <w:lang w:val="es-CL"/>
        </w:rPr>
        <w:t xml:space="preserve"> 21.01</w:t>
      </w:r>
    </w:p>
    <w:p w14:paraId="3DC53D5E"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52D018B0"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Cuadro de Análisis de la Varianza (SC tipo III)</w:t>
      </w:r>
    </w:p>
    <w:p w14:paraId="144FF41A"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 F.V.     SC    </w:t>
      </w:r>
      <w:proofErr w:type="spellStart"/>
      <w:r w:rsidRPr="00AD18FE">
        <w:rPr>
          <w:rFonts w:ascii="Courier New" w:hAnsi="Courier New" w:cs="Courier New"/>
          <w:sz w:val="20"/>
          <w:szCs w:val="20"/>
          <w:u w:val="single"/>
          <w:lang w:val="es-CL"/>
        </w:rPr>
        <w:t>gl</w:t>
      </w:r>
      <w:proofErr w:type="spellEnd"/>
      <w:r w:rsidRPr="00AD18FE">
        <w:rPr>
          <w:rFonts w:ascii="Courier New" w:hAnsi="Courier New" w:cs="Courier New"/>
          <w:sz w:val="20"/>
          <w:szCs w:val="20"/>
          <w:u w:val="single"/>
          <w:lang w:val="es-CL"/>
        </w:rPr>
        <w:t xml:space="preserve">    CM     F    p-valor   </w:t>
      </w:r>
    </w:p>
    <w:p w14:paraId="5A544CF4"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Modelo </w:t>
      </w:r>
      <w:proofErr w:type="gramStart"/>
      <w:r w:rsidRPr="00AD18FE">
        <w:rPr>
          <w:rFonts w:ascii="Courier New" w:hAnsi="Courier New" w:cs="Courier New"/>
          <w:sz w:val="20"/>
          <w:szCs w:val="20"/>
          <w:lang w:val="es-CL"/>
        </w:rPr>
        <w:t>26091.87  1</w:t>
      </w:r>
      <w:proofErr w:type="gramEnd"/>
      <w:r w:rsidRPr="00AD18FE">
        <w:rPr>
          <w:rFonts w:ascii="Courier New" w:hAnsi="Courier New" w:cs="Courier New"/>
          <w:sz w:val="20"/>
          <w:szCs w:val="20"/>
          <w:lang w:val="es-CL"/>
        </w:rPr>
        <w:t xml:space="preserve"> 26091.87 12.</w:t>
      </w:r>
      <w:proofErr w:type="gramStart"/>
      <w:r w:rsidRPr="00AD18FE">
        <w:rPr>
          <w:rFonts w:ascii="Courier New" w:hAnsi="Courier New" w:cs="Courier New"/>
          <w:sz w:val="20"/>
          <w:szCs w:val="20"/>
          <w:lang w:val="es-CL"/>
        </w:rPr>
        <w:t>64  0.0020</w:t>
      </w:r>
      <w:proofErr w:type="gramEnd"/>
      <w:r w:rsidRPr="00AD18FE">
        <w:rPr>
          <w:rFonts w:ascii="Courier New" w:hAnsi="Courier New" w:cs="Courier New"/>
          <w:sz w:val="20"/>
          <w:szCs w:val="20"/>
          <w:lang w:val="es-CL"/>
        </w:rPr>
        <w:t xml:space="preserve">   </w:t>
      </w:r>
    </w:p>
    <w:p w14:paraId="6F191FBA"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roofErr w:type="gramStart"/>
      <w:r w:rsidRPr="00AD18FE">
        <w:rPr>
          <w:rFonts w:ascii="Courier New" w:hAnsi="Courier New" w:cs="Courier New"/>
          <w:sz w:val="20"/>
          <w:szCs w:val="20"/>
          <w:lang w:val="es-CL"/>
        </w:rPr>
        <w:t>Grupo  26091.87</w:t>
      </w:r>
      <w:proofErr w:type="gramEnd"/>
      <w:r w:rsidRPr="00AD18FE">
        <w:rPr>
          <w:rFonts w:ascii="Courier New" w:hAnsi="Courier New" w:cs="Courier New"/>
          <w:sz w:val="20"/>
          <w:szCs w:val="20"/>
          <w:lang w:val="es-CL"/>
        </w:rPr>
        <w:t xml:space="preserve">  1 26091.87 12.</w:t>
      </w:r>
      <w:proofErr w:type="gramStart"/>
      <w:r w:rsidRPr="00AD18FE">
        <w:rPr>
          <w:rFonts w:ascii="Courier New" w:hAnsi="Courier New" w:cs="Courier New"/>
          <w:sz w:val="20"/>
          <w:szCs w:val="20"/>
          <w:lang w:val="es-CL"/>
        </w:rPr>
        <w:t>64  0.0020</w:t>
      </w:r>
      <w:proofErr w:type="gramEnd"/>
      <w:r w:rsidRPr="00AD18FE">
        <w:rPr>
          <w:rFonts w:ascii="Courier New" w:hAnsi="Courier New" w:cs="Courier New"/>
          <w:sz w:val="20"/>
          <w:szCs w:val="20"/>
          <w:lang w:val="es-CL"/>
        </w:rPr>
        <w:t xml:space="preserve">   </w:t>
      </w:r>
    </w:p>
    <w:p w14:paraId="31E322C6"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roofErr w:type="gramStart"/>
      <w:r w:rsidRPr="00AD18FE">
        <w:rPr>
          <w:rFonts w:ascii="Courier New" w:hAnsi="Courier New" w:cs="Courier New"/>
          <w:sz w:val="20"/>
          <w:szCs w:val="20"/>
          <w:lang w:val="es-CL"/>
        </w:rPr>
        <w:t>Error  41291.59</w:t>
      </w:r>
      <w:proofErr w:type="gramEnd"/>
      <w:r w:rsidRPr="00AD18FE">
        <w:rPr>
          <w:rFonts w:ascii="Courier New" w:hAnsi="Courier New" w:cs="Courier New"/>
          <w:sz w:val="20"/>
          <w:szCs w:val="20"/>
          <w:lang w:val="es-CL"/>
        </w:rPr>
        <w:t xml:space="preserve"> </w:t>
      </w:r>
      <w:proofErr w:type="gramStart"/>
      <w:r w:rsidRPr="00AD18FE">
        <w:rPr>
          <w:rFonts w:ascii="Courier New" w:hAnsi="Courier New" w:cs="Courier New"/>
          <w:sz w:val="20"/>
          <w:szCs w:val="20"/>
          <w:lang w:val="es-CL"/>
        </w:rPr>
        <w:t>20  2064.58</w:t>
      </w:r>
      <w:proofErr w:type="gramEnd"/>
      <w:r w:rsidRPr="00AD18FE">
        <w:rPr>
          <w:rFonts w:ascii="Courier New" w:hAnsi="Courier New" w:cs="Courier New"/>
          <w:sz w:val="20"/>
          <w:szCs w:val="20"/>
          <w:lang w:val="es-CL"/>
        </w:rPr>
        <w:t xml:space="preserve">                 </w:t>
      </w:r>
    </w:p>
    <w:p w14:paraId="71B9D7AC"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gramStart"/>
      <w:r w:rsidRPr="00AD18FE">
        <w:rPr>
          <w:rFonts w:ascii="Courier New" w:hAnsi="Courier New" w:cs="Courier New"/>
          <w:sz w:val="20"/>
          <w:szCs w:val="20"/>
          <w:u w:val="single"/>
          <w:lang w:val="es-CL"/>
        </w:rPr>
        <w:t>Total  67383.45</w:t>
      </w:r>
      <w:proofErr w:type="gramEnd"/>
      <w:r w:rsidRPr="00AD18FE">
        <w:rPr>
          <w:rFonts w:ascii="Courier New" w:hAnsi="Courier New" w:cs="Courier New"/>
          <w:sz w:val="20"/>
          <w:szCs w:val="20"/>
          <w:u w:val="single"/>
          <w:lang w:val="es-CL"/>
        </w:rPr>
        <w:t xml:space="preserve"> 21                          </w:t>
      </w:r>
    </w:p>
    <w:p w14:paraId="0193E836"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22400383"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AD18FE">
        <w:rPr>
          <w:rFonts w:ascii="Courier New" w:hAnsi="Courier New" w:cs="Courier New"/>
          <w:b/>
          <w:bCs/>
          <w:color w:val="0000FF"/>
          <w:sz w:val="20"/>
          <w:szCs w:val="20"/>
          <w:lang w:val="es-CL"/>
        </w:rPr>
        <w:t>Test:DGC</w:t>
      </w:r>
      <w:proofErr w:type="spellEnd"/>
      <w:proofErr w:type="gramEnd"/>
      <w:r w:rsidRPr="00AD18FE">
        <w:rPr>
          <w:rFonts w:ascii="Courier New" w:hAnsi="Courier New" w:cs="Courier New"/>
          <w:b/>
          <w:bCs/>
          <w:color w:val="0000FF"/>
          <w:sz w:val="20"/>
          <w:szCs w:val="20"/>
          <w:lang w:val="es-CL"/>
        </w:rPr>
        <w:t xml:space="preserve"> Alfa=0.05 PCALT=40.4149</w:t>
      </w:r>
    </w:p>
    <w:p w14:paraId="0CD36C4C" w14:textId="77777777"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sidRPr="00AD18FE">
        <w:rPr>
          <w:rFonts w:ascii="Courier New" w:hAnsi="Courier New" w:cs="Courier New"/>
          <w:i/>
          <w:iCs/>
          <w:sz w:val="20"/>
          <w:szCs w:val="20"/>
          <w:lang w:val="es-CL"/>
        </w:rPr>
        <w:t xml:space="preserve">Error: 2064.5794 </w:t>
      </w:r>
      <w:proofErr w:type="spellStart"/>
      <w:r w:rsidRPr="00AD18FE">
        <w:rPr>
          <w:rFonts w:ascii="Courier New" w:hAnsi="Courier New" w:cs="Courier New"/>
          <w:i/>
          <w:iCs/>
          <w:sz w:val="20"/>
          <w:szCs w:val="20"/>
          <w:lang w:val="es-CL"/>
        </w:rPr>
        <w:t>gl</w:t>
      </w:r>
      <w:proofErr w:type="spellEnd"/>
      <w:r w:rsidRPr="00AD18FE">
        <w:rPr>
          <w:rFonts w:ascii="Courier New" w:hAnsi="Courier New" w:cs="Courier New"/>
          <w:i/>
          <w:iCs/>
          <w:sz w:val="20"/>
          <w:szCs w:val="20"/>
          <w:lang w:val="es-CL"/>
        </w:rPr>
        <w:t>: 20</w:t>
      </w:r>
    </w:p>
    <w:p w14:paraId="25EE44F7"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Grupo Medias </w:t>
      </w:r>
      <w:proofErr w:type="gramStart"/>
      <w:r w:rsidRPr="00AD18FE">
        <w:rPr>
          <w:rFonts w:ascii="Courier New" w:hAnsi="Courier New" w:cs="Courier New"/>
          <w:sz w:val="20"/>
          <w:szCs w:val="20"/>
          <w:u w:val="single"/>
          <w:lang w:val="es-CL"/>
        </w:rPr>
        <w:t>n  E.E.</w:t>
      </w:r>
      <w:proofErr w:type="gramEnd"/>
      <w:r w:rsidRPr="00AD18FE">
        <w:rPr>
          <w:rFonts w:ascii="Courier New" w:hAnsi="Courier New" w:cs="Courier New"/>
          <w:sz w:val="20"/>
          <w:szCs w:val="20"/>
          <w:u w:val="single"/>
          <w:lang w:val="es-CL"/>
        </w:rPr>
        <w:t xml:space="preserve">       </w:t>
      </w:r>
    </w:p>
    <w:p w14:paraId="40D86D0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B     178.51 10 14.37 A    </w:t>
      </w:r>
    </w:p>
    <w:p w14:paraId="49DC0EC2"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A     247.67 12 13.12    B </w:t>
      </w:r>
    </w:p>
    <w:p w14:paraId="1A2EFCD9" w14:textId="77777777" w:rsidR="00AD18FE" w:rsidRPr="00AD18FE" w:rsidRDefault="00AD18FE" w:rsidP="00AD18FE">
      <w:pPr>
        <w:autoSpaceDE w:val="0"/>
        <w:autoSpaceDN w:val="0"/>
        <w:adjustRightInd w:val="0"/>
        <w:spacing w:line="240" w:lineRule="auto"/>
        <w:rPr>
          <w:rFonts w:ascii="Courier New" w:hAnsi="Courier New" w:cs="Courier New"/>
          <w:i/>
          <w:iCs/>
          <w:sz w:val="16"/>
          <w:szCs w:val="16"/>
          <w:lang w:val="es-CL"/>
        </w:rPr>
      </w:pPr>
      <w:r w:rsidRPr="00AD18FE">
        <w:rPr>
          <w:rFonts w:ascii="Courier New" w:hAnsi="Courier New" w:cs="Courier New"/>
          <w:i/>
          <w:iCs/>
          <w:sz w:val="16"/>
          <w:szCs w:val="16"/>
          <w:lang w:val="es-CL"/>
        </w:rPr>
        <w:t>Medias con una letra común no son significativamente diferentes (p &gt; 0.05)</w:t>
      </w:r>
    </w:p>
    <w:p w14:paraId="10908BBC" w14:textId="1D04DA9F" w:rsidR="00F15649" w:rsidRDefault="00731962" w:rsidP="00F15649">
      <w:pPr>
        <w:pStyle w:val="Ttulo2"/>
        <w:numPr>
          <w:ilvl w:val="0"/>
          <w:numId w:val="13"/>
        </w:numPr>
        <w:spacing w:before="0" w:after="240" w:line="240" w:lineRule="auto"/>
        <w:rPr>
          <w:rFonts w:ascii="Calibri Light" w:hAnsi="Calibri Light"/>
          <w:color w:val="auto"/>
          <w:sz w:val="24"/>
        </w:rPr>
      </w:pPr>
      <w:bookmarkStart w:id="34" w:name="_Toc192077651"/>
      <w:r>
        <w:rPr>
          <w:rFonts w:ascii="Calibri Light" w:hAnsi="Calibri Light"/>
          <w:color w:val="auto"/>
          <w:sz w:val="24"/>
        </w:rPr>
        <w:t>Análisis de varianza</w:t>
      </w:r>
      <w:r w:rsidRPr="002B741F">
        <w:rPr>
          <w:rFonts w:ascii="Calibri Light" w:hAnsi="Calibri Light"/>
          <w:color w:val="auto"/>
          <w:sz w:val="24"/>
        </w:rPr>
        <w:t xml:space="preserve"> </w:t>
      </w:r>
      <w:r w:rsidR="00F15649">
        <w:rPr>
          <w:rFonts w:ascii="Calibri Light" w:hAnsi="Calibri Light"/>
          <w:color w:val="auto"/>
          <w:sz w:val="24"/>
        </w:rPr>
        <w:t>sobre potencial hídrico de pre-alba entre árboles aguas arriba y abajo</w:t>
      </w:r>
      <w:bookmarkEnd w:id="34"/>
    </w:p>
    <w:p w14:paraId="0E4BE953"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Análisis de la varianza</w:t>
      </w:r>
    </w:p>
    <w:p w14:paraId="3608BA17"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Variable N   R</w:t>
      </w:r>
      <w:proofErr w:type="gramStart"/>
      <w:r w:rsidRPr="00AD18FE">
        <w:rPr>
          <w:rFonts w:ascii="Courier New" w:hAnsi="Courier New" w:cs="Courier New"/>
          <w:sz w:val="20"/>
          <w:szCs w:val="20"/>
          <w:u w:val="single"/>
          <w:lang w:val="es-CL"/>
        </w:rPr>
        <w:t xml:space="preserve">²  </w:t>
      </w:r>
      <w:proofErr w:type="spellStart"/>
      <w:r w:rsidRPr="00AD18FE">
        <w:rPr>
          <w:rFonts w:ascii="Courier New" w:hAnsi="Courier New" w:cs="Courier New"/>
          <w:sz w:val="20"/>
          <w:szCs w:val="20"/>
          <w:u w:val="single"/>
          <w:lang w:val="es-CL"/>
        </w:rPr>
        <w:t>R</w:t>
      </w:r>
      <w:proofErr w:type="gramEnd"/>
      <w:r w:rsidRPr="00AD18FE">
        <w:rPr>
          <w:rFonts w:ascii="Courier New" w:hAnsi="Courier New" w:cs="Courier New"/>
          <w:sz w:val="20"/>
          <w:szCs w:val="20"/>
          <w:u w:val="single"/>
          <w:lang w:val="es-CL"/>
        </w:rPr>
        <w:t>²</w:t>
      </w:r>
      <w:proofErr w:type="spellEnd"/>
      <w:r w:rsidRPr="00AD18FE">
        <w:rPr>
          <w:rFonts w:ascii="Courier New" w:hAnsi="Courier New" w:cs="Courier New"/>
          <w:sz w:val="20"/>
          <w:szCs w:val="20"/>
          <w:u w:val="single"/>
          <w:lang w:val="es-CL"/>
        </w:rPr>
        <w:t xml:space="preserve"> </w:t>
      </w:r>
      <w:proofErr w:type="gramStart"/>
      <w:r w:rsidRPr="00AD18FE">
        <w:rPr>
          <w:rFonts w:ascii="Courier New" w:hAnsi="Courier New" w:cs="Courier New"/>
          <w:sz w:val="20"/>
          <w:szCs w:val="20"/>
          <w:u w:val="single"/>
          <w:lang w:val="es-CL"/>
        </w:rPr>
        <w:t>Aj  CV</w:t>
      </w:r>
      <w:proofErr w:type="gramEnd"/>
      <w:r w:rsidRPr="00AD18FE">
        <w:rPr>
          <w:rFonts w:ascii="Courier New" w:hAnsi="Courier New" w:cs="Courier New"/>
          <w:sz w:val="20"/>
          <w:szCs w:val="20"/>
          <w:u w:val="single"/>
          <w:lang w:val="es-CL"/>
        </w:rPr>
        <w:t xml:space="preserve">  </w:t>
      </w:r>
    </w:p>
    <w:p w14:paraId="07D7D8CE"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spellStart"/>
      <w:r w:rsidRPr="00AD18FE">
        <w:rPr>
          <w:rFonts w:ascii="Courier New" w:hAnsi="Courier New" w:cs="Courier New"/>
          <w:sz w:val="20"/>
          <w:szCs w:val="20"/>
          <w:u w:val="single"/>
          <w:lang w:val="es-CL"/>
        </w:rPr>
        <w:t>PHpa</w:t>
      </w:r>
      <w:proofErr w:type="spellEnd"/>
      <w:r w:rsidRPr="00AD18FE">
        <w:rPr>
          <w:rFonts w:ascii="Courier New" w:hAnsi="Courier New" w:cs="Courier New"/>
          <w:sz w:val="20"/>
          <w:szCs w:val="20"/>
          <w:u w:val="single"/>
          <w:lang w:val="es-CL"/>
        </w:rPr>
        <w:t xml:space="preserve">     22 </w:t>
      </w:r>
      <w:proofErr w:type="gramStart"/>
      <w:r w:rsidRPr="00AD18FE">
        <w:rPr>
          <w:rFonts w:ascii="Courier New" w:hAnsi="Courier New" w:cs="Courier New"/>
          <w:sz w:val="20"/>
          <w:szCs w:val="20"/>
          <w:u w:val="single"/>
          <w:lang w:val="es-CL"/>
        </w:rPr>
        <w:t>0.04  0.00</w:t>
      </w:r>
      <w:proofErr w:type="gramEnd"/>
      <w:r w:rsidRPr="00AD18FE">
        <w:rPr>
          <w:rFonts w:ascii="Courier New" w:hAnsi="Courier New" w:cs="Courier New"/>
          <w:sz w:val="20"/>
          <w:szCs w:val="20"/>
          <w:u w:val="single"/>
          <w:lang w:val="es-CL"/>
        </w:rPr>
        <w:t xml:space="preserve"> 25.44</w:t>
      </w:r>
    </w:p>
    <w:p w14:paraId="7EA4FF25"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1ADD2402"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Cuadro de Análisis de la Varianza (SC tipo III)</w:t>
      </w:r>
    </w:p>
    <w:p w14:paraId="30BB140E"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            F.V.              </w:t>
      </w:r>
      <w:proofErr w:type="gramStart"/>
      <w:r w:rsidRPr="00AD18FE">
        <w:rPr>
          <w:rFonts w:ascii="Courier New" w:hAnsi="Courier New" w:cs="Courier New"/>
          <w:sz w:val="20"/>
          <w:szCs w:val="20"/>
          <w:u w:val="single"/>
          <w:lang w:val="es-CL"/>
        </w:rPr>
        <w:t xml:space="preserve">SC  </w:t>
      </w:r>
      <w:proofErr w:type="spellStart"/>
      <w:r w:rsidRPr="00AD18FE">
        <w:rPr>
          <w:rFonts w:ascii="Courier New" w:hAnsi="Courier New" w:cs="Courier New"/>
          <w:sz w:val="20"/>
          <w:szCs w:val="20"/>
          <w:u w:val="single"/>
          <w:lang w:val="es-CL"/>
        </w:rPr>
        <w:t>gl</w:t>
      </w:r>
      <w:proofErr w:type="spellEnd"/>
      <w:proofErr w:type="gramEnd"/>
      <w:r w:rsidRPr="00AD18FE">
        <w:rPr>
          <w:rFonts w:ascii="Courier New" w:hAnsi="Courier New" w:cs="Courier New"/>
          <w:sz w:val="20"/>
          <w:szCs w:val="20"/>
          <w:u w:val="single"/>
          <w:lang w:val="es-CL"/>
        </w:rPr>
        <w:t xml:space="preserve">  CM   F   p-valor   </w:t>
      </w:r>
    </w:p>
    <w:p w14:paraId="13FD20D3"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Modelo                       </w:t>
      </w:r>
      <w:proofErr w:type="gramStart"/>
      <w:r w:rsidRPr="00AD18FE">
        <w:rPr>
          <w:rFonts w:ascii="Courier New" w:hAnsi="Courier New" w:cs="Courier New"/>
          <w:sz w:val="20"/>
          <w:szCs w:val="20"/>
          <w:lang w:val="es-CL"/>
        </w:rPr>
        <w:t>0.13  1</w:t>
      </w:r>
      <w:proofErr w:type="gramEnd"/>
      <w:r w:rsidRPr="00AD18FE">
        <w:rPr>
          <w:rFonts w:ascii="Courier New" w:hAnsi="Courier New" w:cs="Courier New"/>
          <w:sz w:val="20"/>
          <w:szCs w:val="20"/>
          <w:lang w:val="es-CL"/>
        </w:rPr>
        <w:t xml:space="preserve"> 0.13 0.</w:t>
      </w:r>
      <w:proofErr w:type="gramStart"/>
      <w:r w:rsidRPr="00AD18FE">
        <w:rPr>
          <w:rFonts w:ascii="Courier New" w:hAnsi="Courier New" w:cs="Courier New"/>
          <w:sz w:val="20"/>
          <w:szCs w:val="20"/>
          <w:lang w:val="es-CL"/>
        </w:rPr>
        <w:t>85  0.3663</w:t>
      </w:r>
      <w:proofErr w:type="gramEnd"/>
      <w:r w:rsidRPr="00AD18FE">
        <w:rPr>
          <w:rFonts w:ascii="Courier New" w:hAnsi="Courier New" w:cs="Courier New"/>
          <w:sz w:val="20"/>
          <w:szCs w:val="20"/>
          <w:lang w:val="es-CL"/>
        </w:rPr>
        <w:t xml:space="preserve">   </w:t>
      </w:r>
    </w:p>
    <w:p w14:paraId="70E0F9E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r w:rsidRPr="00AD18FE">
        <w:rPr>
          <w:rFonts w:ascii="Courier New" w:hAnsi="Courier New" w:cs="Courier New"/>
          <w:sz w:val="20"/>
          <w:szCs w:val="20"/>
          <w:lang w:val="es-CL"/>
        </w:rPr>
        <w:t xml:space="preserve">Posición c/respecto </w:t>
      </w:r>
      <w:proofErr w:type="spellStart"/>
      <w:proofErr w:type="gramStart"/>
      <w:r w:rsidRPr="00AD18FE">
        <w:rPr>
          <w:rFonts w:ascii="Courier New" w:hAnsi="Courier New" w:cs="Courier New"/>
          <w:sz w:val="20"/>
          <w:szCs w:val="20"/>
          <w:lang w:val="es-CL"/>
        </w:rPr>
        <w:t>tuberí</w:t>
      </w:r>
      <w:proofErr w:type="spellEnd"/>
      <w:r w:rsidRPr="00AD18FE">
        <w:rPr>
          <w:rFonts w:ascii="Courier New" w:hAnsi="Courier New" w:cs="Courier New"/>
          <w:sz w:val="20"/>
          <w:szCs w:val="20"/>
          <w:lang w:val="es-CL"/>
        </w:rPr>
        <w:t>..</w:t>
      </w:r>
      <w:proofErr w:type="gramEnd"/>
      <w:r w:rsidRPr="00AD18FE">
        <w:rPr>
          <w:rFonts w:ascii="Courier New" w:hAnsi="Courier New" w:cs="Courier New"/>
          <w:sz w:val="20"/>
          <w:szCs w:val="20"/>
          <w:lang w:val="es-CL"/>
        </w:rPr>
        <w:t xml:space="preserve"> </w:t>
      </w:r>
      <w:proofErr w:type="gramStart"/>
      <w:r w:rsidRPr="00AD18FE">
        <w:rPr>
          <w:rFonts w:ascii="Courier New" w:hAnsi="Courier New" w:cs="Courier New"/>
          <w:sz w:val="20"/>
          <w:szCs w:val="20"/>
        </w:rPr>
        <w:t>0.13  1</w:t>
      </w:r>
      <w:proofErr w:type="gramEnd"/>
      <w:r w:rsidRPr="00AD18FE">
        <w:rPr>
          <w:rFonts w:ascii="Courier New" w:hAnsi="Courier New" w:cs="Courier New"/>
          <w:sz w:val="20"/>
          <w:szCs w:val="20"/>
        </w:rPr>
        <w:t xml:space="preserve"> 0.13 0.</w:t>
      </w:r>
      <w:proofErr w:type="gramStart"/>
      <w:r w:rsidRPr="00AD18FE">
        <w:rPr>
          <w:rFonts w:ascii="Courier New" w:hAnsi="Courier New" w:cs="Courier New"/>
          <w:sz w:val="20"/>
          <w:szCs w:val="20"/>
        </w:rPr>
        <w:t>85  0.3663</w:t>
      </w:r>
      <w:proofErr w:type="gramEnd"/>
      <w:r w:rsidRPr="00AD18FE">
        <w:rPr>
          <w:rFonts w:ascii="Courier New" w:hAnsi="Courier New" w:cs="Courier New"/>
          <w:sz w:val="20"/>
          <w:szCs w:val="20"/>
        </w:rPr>
        <w:t xml:space="preserve">   </w:t>
      </w:r>
    </w:p>
    <w:p w14:paraId="01E0A037"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r w:rsidRPr="00AD18FE">
        <w:rPr>
          <w:rFonts w:ascii="Courier New" w:hAnsi="Courier New" w:cs="Courier New"/>
          <w:sz w:val="20"/>
          <w:szCs w:val="20"/>
        </w:rPr>
        <w:t xml:space="preserve">Error                        3.06 20 0.15                </w:t>
      </w:r>
    </w:p>
    <w:p w14:paraId="216F0A91"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rPr>
      </w:pPr>
      <w:r w:rsidRPr="00AD18FE">
        <w:rPr>
          <w:rFonts w:ascii="Courier New" w:hAnsi="Courier New" w:cs="Courier New"/>
          <w:sz w:val="20"/>
          <w:szCs w:val="20"/>
          <w:u w:val="single"/>
        </w:rPr>
        <w:t xml:space="preserve">Total                        3.19 21                     </w:t>
      </w:r>
    </w:p>
    <w:p w14:paraId="3BF51314"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p>
    <w:p w14:paraId="43E9ABCD"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AD18FE">
        <w:rPr>
          <w:rFonts w:ascii="Courier New" w:hAnsi="Courier New" w:cs="Courier New"/>
          <w:b/>
          <w:bCs/>
          <w:color w:val="0000FF"/>
          <w:sz w:val="20"/>
          <w:szCs w:val="20"/>
        </w:rPr>
        <w:t>Test:DGC</w:t>
      </w:r>
      <w:proofErr w:type="spellEnd"/>
      <w:proofErr w:type="gramEnd"/>
      <w:r w:rsidRPr="00AD18FE">
        <w:rPr>
          <w:rFonts w:ascii="Courier New" w:hAnsi="Courier New" w:cs="Courier New"/>
          <w:b/>
          <w:bCs/>
          <w:color w:val="0000FF"/>
          <w:sz w:val="20"/>
          <w:szCs w:val="20"/>
        </w:rPr>
        <w:t xml:space="preserve"> Alfa=0.05 PCALT=0.4558</w:t>
      </w:r>
    </w:p>
    <w:p w14:paraId="7670A086" w14:textId="77777777"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sidRPr="00AD18FE">
        <w:rPr>
          <w:rFonts w:ascii="Courier New" w:hAnsi="Courier New" w:cs="Courier New"/>
          <w:i/>
          <w:iCs/>
          <w:sz w:val="20"/>
          <w:szCs w:val="20"/>
          <w:lang w:val="es-CL"/>
        </w:rPr>
        <w:t xml:space="preserve">Error: 0.1532 </w:t>
      </w:r>
      <w:proofErr w:type="spellStart"/>
      <w:r w:rsidRPr="00AD18FE">
        <w:rPr>
          <w:rFonts w:ascii="Courier New" w:hAnsi="Courier New" w:cs="Courier New"/>
          <w:i/>
          <w:iCs/>
          <w:sz w:val="20"/>
          <w:szCs w:val="20"/>
          <w:lang w:val="es-CL"/>
        </w:rPr>
        <w:t>gl</w:t>
      </w:r>
      <w:proofErr w:type="spellEnd"/>
      <w:r w:rsidRPr="00AD18FE">
        <w:rPr>
          <w:rFonts w:ascii="Courier New" w:hAnsi="Courier New" w:cs="Courier New"/>
          <w:i/>
          <w:iCs/>
          <w:sz w:val="20"/>
          <w:szCs w:val="20"/>
          <w:lang w:val="es-CL"/>
        </w:rPr>
        <w:t>: 20</w:t>
      </w:r>
    </w:p>
    <w:p w14:paraId="59CB38B4"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Posición c/respecto </w:t>
      </w:r>
      <w:proofErr w:type="spellStart"/>
      <w:proofErr w:type="gramStart"/>
      <w:r w:rsidRPr="00AD18FE">
        <w:rPr>
          <w:rFonts w:ascii="Courier New" w:hAnsi="Courier New" w:cs="Courier New"/>
          <w:sz w:val="20"/>
          <w:szCs w:val="20"/>
          <w:u w:val="single"/>
          <w:lang w:val="es-CL"/>
        </w:rPr>
        <w:t>tuberí</w:t>
      </w:r>
      <w:proofErr w:type="spellEnd"/>
      <w:r w:rsidRPr="00AD18FE">
        <w:rPr>
          <w:rFonts w:ascii="Courier New" w:hAnsi="Courier New" w:cs="Courier New"/>
          <w:sz w:val="20"/>
          <w:szCs w:val="20"/>
          <w:u w:val="single"/>
          <w:lang w:val="es-CL"/>
        </w:rPr>
        <w:t>..</w:t>
      </w:r>
      <w:proofErr w:type="gramEnd"/>
      <w:r w:rsidRPr="00AD18FE">
        <w:rPr>
          <w:rFonts w:ascii="Courier New" w:hAnsi="Courier New" w:cs="Courier New"/>
          <w:sz w:val="20"/>
          <w:szCs w:val="20"/>
          <w:u w:val="single"/>
          <w:lang w:val="es-CL"/>
        </w:rPr>
        <w:t xml:space="preserve"> Medias </w:t>
      </w:r>
      <w:proofErr w:type="gramStart"/>
      <w:r w:rsidRPr="00AD18FE">
        <w:rPr>
          <w:rFonts w:ascii="Courier New" w:hAnsi="Courier New" w:cs="Courier New"/>
          <w:sz w:val="20"/>
          <w:szCs w:val="20"/>
          <w:u w:val="single"/>
          <w:lang w:val="es-CL"/>
        </w:rPr>
        <w:t>n  E.E.</w:t>
      </w:r>
      <w:proofErr w:type="gramEnd"/>
      <w:r w:rsidRPr="00AD18FE">
        <w:rPr>
          <w:rFonts w:ascii="Courier New" w:hAnsi="Courier New" w:cs="Courier New"/>
          <w:sz w:val="20"/>
          <w:szCs w:val="20"/>
          <w:u w:val="single"/>
          <w:lang w:val="es-CL"/>
        </w:rPr>
        <w:t xml:space="preserve">   </w:t>
      </w:r>
    </w:p>
    <w:p w14:paraId="644B2D53"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aguas arriba                  -1.58 18 0.09 A </w:t>
      </w:r>
    </w:p>
    <w:p w14:paraId="3316C47C"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aguas abajo                   -1.</w:t>
      </w:r>
      <w:proofErr w:type="gramStart"/>
      <w:r w:rsidRPr="00AD18FE">
        <w:rPr>
          <w:rFonts w:ascii="Courier New" w:hAnsi="Courier New" w:cs="Courier New"/>
          <w:sz w:val="20"/>
          <w:szCs w:val="20"/>
          <w:u w:val="single"/>
          <w:lang w:val="es-CL"/>
        </w:rPr>
        <w:t>38  4</w:t>
      </w:r>
      <w:proofErr w:type="gramEnd"/>
      <w:r w:rsidRPr="00AD18FE">
        <w:rPr>
          <w:rFonts w:ascii="Courier New" w:hAnsi="Courier New" w:cs="Courier New"/>
          <w:sz w:val="20"/>
          <w:szCs w:val="20"/>
          <w:u w:val="single"/>
          <w:lang w:val="es-CL"/>
        </w:rPr>
        <w:t xml:space="preserve"> 0.20 A </w:t>
      </w:r>
    </w:p>
    <w:p w14:paraId="0B7CA224" w14:textId="77777777" w:rsidR="00AD18FE" w:rsidRPr="00AD18FE" w:rsidRDefault="00AD18FE" w:rsidP="00AD18FE">
      <w:pPr>
        <w:autoSpaceDE w:val="0"/>
        <w:autoSpaceDN w:val="0"/>
        <w:adjustRightInd w:val="0"/>
        <w:spacing w:line="240" w:lineRule="auto"/>
        <w:rPr>
          <w:rFonts w:ascii="Courier New" w:hAnsi="Courier New" w:cs="Courier New"/>
          <w:i/>
          <w:iCs/>
          <w:sz w:val="16"/>
          <w:szCs w:val="16"/>
          <w:lang w:val="es-CL"/>
        </w:rPr>
      </w:pPr>
      <w:r w:rsidRPr="00AD18FE">
        <w:rPr>
          <w:rFonts w:ascii="Courier New" w:hAnsi="Courier New" w:cs="Courier New"/>
          <w:i/>
          <w:iCs/>
          <w:sz w:val="16"/>
          <w:szCs w:val="16"/>
          <w:lang w:val="es-CL"/>
        </w:rPr>
        <w:t>Medias con una letra común no son significativamente diferentes (p &gt; 0.05)</w:t>
      </w:r>
    </w:p>
    <w:p w14:paraId="62971A20" w14:textId="4BFE66F6" w:rsidR="0073682B" w:rsidRDefault="00F15649" w:rsidP="00381F62">
      <w:pPr>
        <w:pStyle w:val="Ttulo2"/>
        <w:numPr>
          <w:ilvl w:val="0"/>
          <w:numId w:val="13"/>
        </w:numPr>
        <w:spacing w:before="0" w:after="240" w:line="240" w:lineRule="auto"/>
        <w:rPr>
          <w:rFonts w:ascii="Calibri Light" w:hAnsi="Calibri Light"/>
          <w:color w:val="auto"/>
          <w:sz w:val="24"/>
        </w:rPr>
      </w:pPr>
      <w:bookmarkStart w:id="35" w:name="_Toc192077652"/>
      <w:r>
        <w:rPr>
          <w:rFonts w:ascii="Calibri Light" w:hAnsi="Calibri Light"/>
          <w:color w:val="auto"/>
          <w:sz w:val="24"/>
        </w:rPr>
        <w:t xml:space="preserve">Análisis de varianza </w:t>
      </w:r>
      <w:r w:rsidR="0073682B" w:rsidRPr="002B741F">
        <w:rPr>
          <w:rFonts w:ascii="Calibri Light" w:hAnsi="Calibri Light"/>
          <w:color w:val="auto"/>
          <w:sz w:val="24"/>
        </w:rPr>
        <w:t xml:space="preserve">sobre </w:t>
      </w:r>
      <w:r w:rsidR="0073682B">
        <w:rPr>
          <w:rFonts w:ascii="Calibri Light" w:hAnsi="Calibri Light"/>
          <w:color w:val="auto"/>
          <w:sz w:val="24"/>
        </w:rPr>
        <w:t xml:space="preserve">potencial hídrico </w:t>
      </w:r>
      <w:r w:rsidR="007644C0">
        <w:rPr>
          <w:rFonts w:ascii="Calibri Light" w:hAnsi="Calibri Light"/>
          <w:color w:val="auto"/>
          <w:sz w:val="24"/>
        </w:rPr>
        <w:t>de</w:t>
      </w:r>
      <w:r w:rsidR="0073682B">
        <w:rPr>
          <w:rFonts w:ascii="Calibri Light" w:hAnsi="Calibri Light"/>
          <w:color w:val="auto"/>
          <w:sz w:val="24"/>
        </w:rPr>
        <w:t xml:space="preserve"> mediodía</w:t>
      </w:r>
      <w:r w:rsidR="007644C0">
        <w:rPr>
          <w:rFonts w:ascii="Calibri Light" w:hAnsi="Calibri Light"/>
          <w:color w:val="auto"/>
          <w:sz w:val="24"/>
        </w:rPr>
        <w:t xml:space="preserve"> entre </w:t>
      </w:r>
      <w:r>
        <w:rPr>
          <w:rFonts w:ascii="Calibri Light" w:hAnsi="Calibri Light"/>
          <w:color w:val="auto"/>
          <w:sz w:val="24"/>
        </w:rPr>
        <w:t>árboles aguas arriba y abajo</w:t>
      </w:r>
      <w:bookmarkEnd w:id="35"/>
    </w:p>
    <w:p w14:paraId="797FC667" w14:textId="67120C2A" w:rsidR="00AD18FE" w:rsidRPr="00AB2268" w:rsidRDefault="00AD18FE" w:rsidP="00AD18FE">
      <w:pPr>
        <w:autoSpaceDE w:val="0"/>
        <w:autoSpaceDN w:val="0"/>
        <w:adjustRightInd w:val="0"/>
        <w:spacing w:after="0" w:line="240" w:lineRule="auto"/>
        <w:rPr>
          <w:rFonts w:ascii="Courier New" w:hAnsi="Courier New" w:cs="Courier New"/>
          <w:i/>
          <w:iCs/>
          <w:sz w:val="20"/>
          <w:szCs w:val="20"/>
          <w:lang w:val="es-CL"/>
        </w:rPr>
      </w:pPr>
      <w:r w:rsidRPr="00AB2268">
        <w:rPr>
          <w:rFonts w:ascii="Courier New" w:hAnsi="Courier New" w:cs="Courier New"/>
          <w:b/>
          <w:bCs/>
          <w:color w:val="0000FF"/>
          <w:sz w:val="20"/>
          <w:szCs w:val="20"/>
          <w:lang w:val="es-CL"/>
        </w:rPr>
        <w:t>Análisis de la varianza</w:t>
      </w:r>
    </w:p>
    <w:p w14:paraId="35EB4798"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Variable N   R</w:t>
      </w:r>
      <w:proofErr w:type="gramStart"/>
      <w:r w:rsidRPr="00AD18FE">
        <w:rPr>
          <w:rFonts w:ascii="Courier New" w:hAnsi="Courier New" w:cs="Courier New"/>
          <w:sz w:val="20"/>
          <w:szCs w:val="20"/>
          <w:u w:val="single"/>
          <w:lang w:val="es-CL"/>
        </w:rPr>
        <w:t xml:space="preserve">²  </w:t>
      </w:r>
      <w:proofErr w:type="spellStart"/>
      <w:r w:rsidRPr="00AD18FE">
        <w:rPr>
          <w:rFonts w:ascii="Courier New" w:hAnsi="Courier New" w:cs="Courier New"/>
          <w:sz w:val="20"/>
          <w:szCs w:val="20"/>
          <w:u w:val="single"/>
          <w:lang w:val="es-CL"/>
        </w:rPr>
        <w:t>R</w:t>
      </w:r>
      <w:proofErr w:type="gramEnd"/>
      <w:r w:rsidRPr="00AD18FE">
        <w:rPr>
          <w:rFonts w:ascii="Courier New" w:hAnsi="Courier New" w:cs="Courier New"/>
          <w:sz w:val="20"/>
          <w:szCs w:val="20"/>
          <w:u w:val="single"/>
          <w:lang w:val="es-CL"/>
        </w:rPr>
        <w:t>²</w:t>
      </w:r>
      <w:proofErr w:type="spellEnd"/>
      <w:r w:rsidRPr="00AD18FE">
        <w:rPr>
          <w:rFonts w:ascii="Courier New" w:hAnsi="Courier New" w:cs="Courier New"/>
          <w:sz w:val="20"/>
          <w:szCs w:val="20"/>
          <w:u w:val="single"/>
          <w:lang w:val="es-CL"/>
        </w:rPr>
        <w:t xml:space="preserve"> </w:t>
      </w:r>
      <w:proofErr w:type="gramStart"/>
      <w:r w:rsidRPr="00AD18FE">
        <w:rPr>
          <w:rFonts w:ascii="Courier New" w:hAnsi="Courier New" w:cs="Courier New"/>
          <w:sz w:val="20"/>
          <w:szCs w:val="20"/>
          <w:u w:val="single"/>
          <w:lang w:val="es-CL"/>
        </w:rPr>
        <w:t>Aj  CV</w:t>
      </w:r>
      <w:proofErr w:type="gramEnd"/>
      <w:r w:rsidRPr="00AD18FE">
        <w:rPr>
          <w:rFonts w:ascii="Courier New" w:hAnsi="Courier New" w:cs="Courier New"/>
          <w:sz w:val="20"/>
          <w:szCs w:val="20"/>
          <w:u w:val="single"/>
          <w:lang w:val="es-CL"/>
        </w:rPr>
        <w:t xml:space="preserve">  </w:t>
      </w:r>
    </w:p>
    <w:p w14:paraId="1E265488" w14:textId="77777777" w:rsidR="00AD18FE" w:rsidRPr="00AB2268"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spellStart"/>
      <w:r w:rsidRPr="00AB2268">
        <w:rPr>
          <w:rFonts w:ascii="Courier New" w:hAnsi="Courier New" w:cs="Courier New"/>
          <w:sz w:val="20"/>
          <w:szCs w:val="20"/>
          <w:u w:val="single"/>
          <w:lang w:val="es-CL"/>
        </w:rPr>
        <w:t>PHmd</w:t>
      </w:r>
      <w:proofErr w:type="spellEnd"/>
      <w:r w:rsidRPr="00AB2268">
        <w:rPr>
          <w:rFonts w:ascii="Courier New" w:hAnsi="Courier New" w:cs="Courier New"/>
          <w:sz w:val="20"/>
          <w:szCs w:val="20"/>
          <w:u w:val="single"/>
          <w:lang w:val="es-CL"/>
        </w:rPr>
        <w:t xml:space="preserve">     22 </w:t>
      </w:r>
      <w:proofErr w:type="gramStart"/>
      <w:r w:rsidRPr="00AB2268">
        <w:rPr>
          <w:rFonts w:ascii="Courier New" w:hAnsi="Courier New" w:cs="Courier New"/>
          <w:sz w:val="20"/>
          <w:szCs w:val="20"/>
          <w:u w:val="single"/>
          <w:lang w:val="es-CL"/>
        </w:rPr>
        <w:t>0.11  0.06</w:t>
      </w:r>
      <w:proofErr w:type="gramEnd"/>
      <w:r w:rsidRPr="00AB2268">
        <w:rPr>
          <w:rFonts w:ascii="Courier New" w:hAnsi="Courier New" w:cs="Courier New"/>
          <w:sz w:val="20"/>
          <w:szCs w:val="20"/>
          <w:u w:val="single"/>
          <w:lang w:val="es-CL"/>
        </w:rPr>
        <w:t xml:space="preserve"> 18.38</w:t>
      </w:r>
    </w:p>
    <w:p w14:paraId="3F85B5BB" w14:textId="77777777" w:rsidR="00AD18FE" w:rsidRPr="00AB2268" w:rsidRDefault="00AD18FE" w:rsidP="00AD18FE">
      <w:pPr>
        <w:autoSpaceDE w:val="0"/>
        <w:autoSpaceDN w:val="0"/>
        <w:adjustRightInd w:val="0"/>
        <w:spacing w:after="0" w:line="240" w:lineRule="auto"/>
        <w:rPr>
          <w:rFonts w:ascii="Courier New" w:hAnsi="Courier New" w:cs="Courier New"/>
          <w:sz w:val="20"/>
          <w:szCs w:val="20"/>
          <w:lang w:val="es-CL"/>
        </w:rPr>
      </w:pPr>
    </w:p>
    <w:p w14:paraId="079995FD"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Cuadro de Análisis de la Varianza (SC tipo III)</w:t>
      </w:r>
    </w:p>
    <w:p w14:paraId="2A1BB03A"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            F.V.              </w:t>
      </w:r>
      <w:proofErr w:type="gramStart"/>
      <w:r w:rsidRPr="00AD18FE">
        <w:rPr>
          <w:rFonts w:ascii="Courier New" w:hAnsi="Courier New" w:cs="Courier New"/>
          <w:sz w:val="20"/>
          <w:szCs w:val="20"/>
          <w:u w:val="single"/>
          <w:lang w:val="es-CL"/>
        </w:rPr>
        <w:t xml:space="preserve">SC  </w:t>
      </w:r>
      <w:proofErr w:type="spellStart"/>
      <w:r w:rsidRPr="00AD18FE">
        <w:rPr>
          <w:rFonts w:ascii="Courier New" w:hAnsi="Courier New" w:cs="Courier New"/>
          <w:sz w:val="20"/>
          <w:szCs w:val="20"/>
          <w:u w:val="single"/>
          <w:lang w:val="es-CL"/>
        </w:rPr>
        <w:t>gl</w:t>
      </w:r>
      <w:proofErr w:type="spellEnd"/>
      <w:proofErr w:type="gramEnd"/>
      <w:r w:rsidRPr="00AD18FE">
        <w:rPr>
          <w:rFonts w:ascii="Courier New" w:hAnsi="Courier New" w:cs="Courier New"/>
          <w:sz w:val="20"/>
          <w:szCs w:val="20"/>
          <w:u w:val="single"/>
          <w:lang w:val="es-CL"/>
        </w:rPr>
        <w:t xml:space="preserve">  CM   F   p-valor   </w:t>
      </w:r>
    </w:p>
    <w:p w14:paraId="03446615"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Modelo                       </w:t>
      </w:r>
      <w:proofErr w:type="gramStart"/>
      <w:r w:rsidRPr="00AD18FE">
        <w:rPr>
          <w:rFonts w:ascii="Courier New" w:hAnsi="Courier New" w:cs="Courier New"/>
          <w:sz w:val="20"/>
          <w:szCs w:val="20"/>
          <w:lang w:val="es-CL"/>
        </w:rPr>
        <w:t>0.51  1</w:t>
      </w:r>
      <w:proofErr w:type="gramEnd"/>
      <w:r w:rsidRPr="00AD18FE">
        <w:rPr>
          <w:rFonts w:ascii="Courier New" w:hAnsi="Courier New" w:cs="Courier New"/>
          <w:sz w:val="20"/>
          <w:szCs w:val="20"/>
          <w:lang w:val="es-CL"/>
        </w:rPr>
        <w:t xml:space="preserve"> 0.51 2.</w:t>
      </w:r>
      <w:proofErr w:type="gramStart"/>
      <w:r w:rsidRPr="00AD18FE">
        <w:rPr>
          <w:rFonts w:ascii="Courier New" w:hAnsi="Courier New" w:cs="Courier New"/>
          <w:sz w:val="20"/>
          <w:szCs w:val="20"/>
          <w:lang w:val="es-CL"/>
        </w:rPr>
        <w:t>37  0.1395</w:t>
      </w:r>
      <w:proofErr w:type="gramEnd"/>
      <w:r w:rsidRPr="00AD18FE">
        <w:rPr>
          <w:rFonts w:ascii="Courier New" w:hAnsi="Courier New" w:cs="Courier New"/>
          <w:sz w:val="20"/>
          <w:szCs w:val="20"/>
          <w:lang w:val="es-CL"/>
        </w:rPr>
        <w:t xml:space="preserve">   </w:t>
      </w:r>
    </w:p>
    <w:p w14:paraId="720CF244"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r w:rsidRPr="00AD18FE">
        <w:rPr>
          <w:rFonts w:ascii="Courier New" w:hAnsi="Courier New" w:cs="Courier New"/>
          <w:sz w:val="20"/>
          <w:szCs w:val="20"/>
          <w:lang w:val="es-CL"/>
        </w:rPr>
        <w:t xml:space="preserve">Posición c/respecto </w:t>
      </w:r>
      <w:proofErr w:type="spellStart"/>
      <w:proofErr w:type="gramStart"/>
      <w:r w:rsidRPr="00AD18FE">
        <w:rPr>
          <w:rFonts w:ascii="Courier New" w:hAnsi="Courier New" w:cs="Courier New"/>
          <w:sz w:val="20"/>
          <w:szCs w:val="20"/>
          <w:lang w:val="es-CL"/>
        </w:rPr>
        <w:t>tuberí</w:t>
      </w:r>
      <w:proofErr w:type="spellEnd"/>
      <w:r w:rsidRPr="00AD18FE">
        <w:rPr>
          <w:rFonts w:ascii="Courier New" w:hAnsi="Courier New" w:cs="Courier New"/>
          <w:sz w:val="20"/>
          <w:szCs w:val="20"/>
          <w:lang w:val="es-CL"/>
        </w:rPr>
        <w:t>..</w:t>
      </w:r>
      <w:proofErr w:type="gramEnd"/>
      <w:r w:rsidRPr="00AD18FE">
        <w:rPr>
          <w:rFonts w:ascii="Courier New" w:hAnsi="Courier New" w:cs="Courier New"/>
          <w:sz w:val="20"/>
          <w:szCs w:val="20"/>
          <w:lang w:val="es-CL"/>
        </w:rPr>
        <w:t xml:space="preserve"> </w:t>
      </w:r>
      <w:proofErr w:type="gramStart"/>
      <w:r w:rsidRPr="00AD18FE">
        <w:rPr>
          <w:rFonts w:ascii="Courier New" w:hAnsi="Courier New" w:cs="Courier New"/>
          <w:sz w:val="20"/>
          <w:szCs w:val="20"/>
        </w:rPr>
        <w:t>0.51  1</w:t>
      </w:r>
      <w:proofErr w:type="gramEnd"/>
      <w:r w:rsidRPr="00AD18FE">
        <w:rPr>
          <w:rFonts w:ascii="Courier New" w:hAnsi="Courier New" w:cs="Courier New"/>
          <w:sz w:val="20"/>
          <w:szCs w:val="20"/>
        </w:rPr>
        <w:t xml:space="preserve"> 0.51 2.</w:t>
      </w:r>
      <w:proofErr w:type="gramStart"/>
      <w:r w:rsidRPr="00AD18FE">
        <w:rPr>
          <w:rFonts w:ascii="Courier New" w:hAnsi="Courier New" w:cs="Courier New"/>
          <w:sz w:val="20"/>
          <w:szCs w:val="20"/>
        </w:rPr>
        <w:t>37  0.1395</w:t>
      </w:r>
      <w:proofErr w:type="gramEnd"/>
      <w:r w:rsidRPr="00AD18FE">
        <w:rPr>
          <w:rFonts w:ascii="Courier New" w:hAnsi="Courier New" w:cs="Courier New"/>
          <w:sz w:val="20"/>
          <w:szCs w:val="20"/>
        </w:rPr>
        <w:t xml:space="preserve">   </w:t>
      </w:r>
    </w:p>
    <w:p w14:paraId="75B71536"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r w:rsidRPr="00AD18FE">
        <w:rPr>
          <w:rFonts w:ascii="Courier New" w:hAnsi="Courier New" w:cs="Courier New"/>
          <w:sz w:val="20"/>
          <w:szCs w:val="20"/>
        </w:rPr>
        <w:t xml:space="preserve">Error                        4.30 20 0.21                </w:t>
      </w:r>
    </w:p>
    <w:p w14:paraId="0BB5A8CA"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rPr>
      </w:pPr>
      <w:r w:rsidRPr="00AD18FE">
        <w:rPr>
          <w:rFonts w:ascii="Courier New" w:hAnsi="Courier New" w:cs="Courier New"/>
          <w:sz w:val="20"/>
          <w:szCs w:val="20"/>
          <w:u w:val="single"/>
        </w:rPr>
        <w:t xml:space="preserve">Total                        4.81 21                     </w:t>
      </w:r>
    </w:p>
    <w:p w14:paraId="5318FDB6"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p>
    <w:p w14:paraId="00CA0F08"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AD18FE">
        <w:rPr>
          <w:rFonts w:ascii="Courier New" w:hAnsi="Courier New" w:cs="Courier New"/>
          <w:b/>
          <w:bCs/>
          <w:color w:val="0000FF"/>
          <w:sz w:val="20"/>
          <w:szCs w:val="20"/>
        </w:rPr>
        <w:t>Test:DGC</w:t>
      </w:r>
      <w:proofErr w:type="spellEnd"/>
      <w:proofErr w:type="gramEnd"/>
      <w:r w:rsidRPr="00AD18FE">
        <w:rPr>
          <w:rFonts w:ascii="Courier New" w:hAnsi="Courier New" w:cs="Courier New"/>
          <w:b/>
          <w:bCs/>
          <w:color w:val="0000FF"/>
          <w:sz w:val="20"/>
          <w:szCs w:val="20"/>
        </w:rPr>
        <w:t xml:space="preserve"> Alfa=0.05 PCALT=0.5400</w:t>
      </w:r>
    </w:p>
    <w:p w14:paraId="62AF4633" w14:textId="77777777"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sidRPr="00AD18FE">
        <w:rPr>
          <w:rFonts w:ascii="Courier New" w:hAnsi="Courier New" w:cs="Courier New"/>
          <w:i/>
          <w:iCs/>
          <w:sz w:val="20"/>
          <w:szCs w:val="20"/>
          <w:lang w:val="es-CL"/>
        </w:rPr>
        <w:t xml:space="preserve">Error: 0.2150 </w:t>
      </w:r>
      <w:proofErr w:type="spellStart"/>
      <w:r w:rsidRPr="00AD18FE">
        <w:rPr>
          <w:rFonts w:ascii="Courier New" w:hAnsi="Courier New" w:cs="Courier New"/>
          <w:i/>
          <w:iCs/>
          <w:sz w:val="20"/>
          <w:szCs w:val="20"/>
          <w:lang w:val="es-CL"/>
        </w:rPr>
        <w:t>gl</w:t>
      </w:r>
      <w:proofErr w:type="spellEnd"/>
      <w:r w:rsidRPr="00AD18FE">
        <w:rPr>
          <w:rFonts w:ascii="Courier New" w:hAnsi="Courier New" w:cs="Courier New"/>
          <w:i/>
          <w:iCs/>
          <w:sz w:val="20"/>
          <w:szCs w:val="20"/>
          <w:lang w:val="es-CL"/>
        </w:rPr>
        <w:t>: 20</w:t>
      </w:r>
    </w:p>
    <w:p w14:paraId="7924F761"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lastRenderedPageBreak/>
        <w:t xml:space="preserve">Posición c/respecto </w:t>
      </w:r>
      <w:proofErr w:type="spellStart"/>
      <w:proofErr w:type="gramStart"/>
      <w:r w:rsidRPr="00AD18FE">
        <w:rPr>
          <w:rFonts w:ascii="Courier New" w:hAnsi="Courier New" w:cs="Courier New"/>
          <w:sz w:val="20"/>
          <w:szCs w:val="20"/>
          <w:u w:val="single"/>
          <w:lang w:val="es-CL"/>
        </w:rPr>
        <w:t>tuberí</w:t>
      </w:r>
      <w:proofErr w:type="spellEnd"/>
      <w:r w:rsidRPr="00AD18FE">
        <w:rPr>
          <w:rFonts w:ascii="Courier New" w:hAnsi="Courier New" w:cs="Courier New"/>
          <w:sz w:val="20"/>
          <w:szCs w:val="20"/>
          <w:u w:val="single"/>
          <w:lang w:val="es-CL"/>
        </w:rPr>
        <w:t>..</w:t>
      </w:r>
      <w:proofErr w:type="gramEnd"/>
      <w:r w:rsidRPr="00AD18FE">
        <w:rPr>
          <w:rFonts w:ascii="Courier New" w:hAnsi="Courier New" w:cs="Courier New"/>
          <w:sz w:val="20"/>
          <w:szCs w:val="20"/>
          <w:u w:val="single"/>
          <w:lang w:val="es-CL"/>
        </w:rPr>
        <w:t xml:space="preserve"> Medias </w:t>
      </w:r>
      <w:proofErr w:type="gramStart"/>
      <w:r w:rsidRPr="00AD18FE">
        <w:rPr>
          <w:rFonts w:ascii="Courier New" w:hAnsi="Courier New" w:cs="Courier New"/>
          <w:sz w:val="20"/>
          <w:szCs w:val="20"/>
          <w:u w:val="single"/>
          <w:lang w:val="es-CL"/>
        </w:rPr>
        <w:t>n  E.E.</w:t>
      </w:r>
      <w:proofErr w:type="gramEnd"/>
      <w:r w:rsidRPr="00AD18FE">
        <w:rPr>
          <w:rFonts w:ascii="Courier New" w:hAnsi="Courier New" w:cs="Courier New"/>
          <w:sz w:val="20"/>
          <w:szCs w:val="20"/>
          <w:u w:val="single"/>
          <w:lang w:val="es-CL"/>
        </w:rPr>
        <w:t xml:space="preserve">   </w:t>
      </w:r>
    </w:p>
    <w:p w14:paraId="1A333C47"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aguas arriba                  -2.59 18 0.11 A </w:t>
      </w:r>
    </w:p>
    <w:p w14:paraId="3A9C22F8"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aguas abajo                   -2.</w:t>
      </w:r>
      <w:proofErr w:type="gramStart"/>
      <w:r w:rsidRPr="00AD18FE">
        <w:rPr>
          <w:rFonts w:ascii="Courier New" w:hAnsi="Courier New" w:cs="Courier New"/>
          <w:sz w:val="20"/>
          <w:szCs w:val="20"/>
          <w:u w:val="single"/>
          <w:lang w:val="es-CL"/>
        </w:rPr>
        <w:t>20  4</w:t>
      </w:r>
      <w:proofErr w:type="gramEnd"/>
      <w:r w:rsidRPr="00AD18FE">
        <w:rPr>
          <w:rFonts w:ascii="Courier New" w:hAnsi="Courier New" w:cs="Courier New"/>
          <w:sz w:val="20"/>
          <w:szCs w:val="20"/>
          <w:u w:val="single"/>
          <w:lang w:val="es-CL"/>
        </w:rPr>
        <w:t xml:space="preserve"> 0.23 A </w:t>
      </w:r>
    </w:p>
    <w:p w14:paraId="12F66042" w14:textId="77777777" w:rsidR="00AD18FE" w:rsidRPr="00AD18FE" w:rsidRDefault="00AD18FE" w:rsidP="00AD18FE">
      <w:pPr>
        <w:autoSpaceDE w:val="0"/>
        <w:autoSpaceDN w:val="0"/>
        <w:adjustRightInd w:val="0"/>
        <w:spacing w:line="240" w:lineRule="auto"/>
        <w:rPr>
          <w:rFonts w:ascii="Courier New" w:hAnsi="Courier New" w:cs="Courier New"/>
          <w:i/>
          <w:iCs/>
          <w:sz w:val="16"/>
          <w:szCs w:val="16"/>
          <w:lang w:val="es-CL"/>
        </w:rPr>
      </w:pPr>
      <w:r w:rsidRPr="00AD18FE">
        <w:rPr>
          <w:rFonts w:ascii="Courier New" w:hAnsi="Courier New" w:cs="Courier New"/>
          <w:i/>
          <w:iCs/>
          <w:sz w:val="16"/>
          <w:szCs w:val="16"/>
          <w:lang w:val="es-CL"/>
        </w:rPr>
        <w:t>Medias con una letra común no son significativamente diferentes (p &gt; 0.05)</w:t>
      </w:r>
    </w:p>
    <w:p w14:paraId="40D505AD" w14:textId="4274FE2F" w:rsidR="002C0F27" w:rsidRDefault="002C0F27" w:rsidP="002C0F27">
      <w:pPr>
        <w:pStyle w:val="Ttulo2"/>
        <w:numPr>
          <w:ilvl w:val="0"/>
          <w:numId w:val="13"/>
        </w:numPr>
        <w:spacing w:before="0" w:after="240" w:line="240" w:lineRule="auto"/>
        <w:rPr>
          <w:rFonts w:ascii="Calibri Light" w:hAnsi="Calibri Light"/>
          <w:color w:val="auto"/>
          <w:sz w:val="24"/>
        </w:rPr>
      </w:pPr>
      <w:bookmarkStart w:id="36" w:name="_Toc192077653"/>
      <w:r w:rsidRPr="002C0F27">
        <w:rPr>
          <w:rFonts w:ascii="Calibri Light" w:hAnsi="Calibri Light"/>
          <w:color w:val="auto"/>
          <w:sz w:val="24"/>
        </w:rPr>
        <w:t xml:space="preserve">Análisis de varianza sobre conductancia estomática entre </w:t>
      </w:r>
      <w:r w:rsidR="00E82F0D">
        <w:rPr>
          <w:rFonts w:ascii="Calibri Light" w:hAnsi="Calibri Light"/>
          <w:color w:val="auto"/>
          <w:sz w:val="24"/>
        </w:rPr>
        <w:t>árboles aguas arriba y abajo</w:t>
      </w:r>
      <w:bookmarkEnd w:id="36"/>
    </w:p>
    <w:p w14:paraId="1FB8D3A2" w14:textId="48332AC8"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109BB509"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Variable N   R</w:t>
      </w:r>
      <w:proofErr w:type="gramStart"/>
      <w:r w:rsidRPr="00AD18FE">
        <w:rPr>
          <w:rFonts w:ascii="Courier New" w:hAnsi="Courier New" w:cs="Courier New"/>
          <w:sz w:val="20"/>
          <w:szCs w:val="20"/>
          <w:u w:val="single"/>
          <w:lang w:val="es-CL"/>
        </w:rPr>
        <w:t xml:space="preserve">²  </w:t>
      </w:r>
      <w:proofErr w:type="spellStart"/>
      <w:r w:rsidRPr="00AD18FE">
        <w:rPr>
          <w:rFonts w:ascii="Courier New" w:hAnsi="Courier New" w:cs="Courier New"/>
          <w:sz w:val="20"/>
          <w:szCs w:val="20"/>
          <w:u w:val="single"/>
          <w:lang w:val="es-CL"/>
        </w:rPr>
        <w:t>R</w:t>
      </w:r>
      <w:proofErr w:type="gramEnd"/>
      <w:r w:rsidRPr="00AD18FE">
        <w:rPr>
          <w:rFonts w:ascii="Courier New" w:hAnsi="Courier New" w:cs="Courier New"/>
          <w:sz w:val="20"/>
          <w:szCs w:val="20"/>
          <w:u w:val="single"/>
          <w:lang w:val="es-CL"/>
        </w:rPr>
        <w:t>²</w:t>
      </w:r>
      <w:proofErr w:type="spellEnd"/>
      <w:r w:rsidRPr="00AD18FE">
        <w:rPr>
          <w:rFonts w:ascii="Courier New" w:hAnsi="Courier New" w:cs="Courier New"/>
          <w:sz w:val="20"/>
          <w:szCs w:val="20"/>
          <w:u w:val="single"/>
          <w:lang w:val="es-CL"/>
        </w:rPr>
        <w:t xml:space="preserve"> </w:t>
      </w:r>
      <w:proofErr w:type="gramStart"/>
      <w:r w:rsidRPr="00AD18FE">
        <w:rPr>
          <w:rFonts w:ascii="Courier New" w:hAnsi="Courier New" w:cs="Courier New"/>
          <w:sz w:val="20"/>
          <w:szCs w:val="20"/>
          <w:u w:val="single"/>
          <w:lang w:val="es-CL"/>
        </w:rPr>
        <w:t>Aj  CV</w:t>
      </w:r>
      <w:proofErr w:type="gramEnd"/>
      <w:r w:rsidRPr="00AD18FE">
        <w:rPr>
          <w:rFonts w:ascii="Courier New" w:hAnsi="Courier New" w:cs="Courier New"/>
          <w:sz w:val="20"/>
          <w:szCs w:val="20"/>
          <w:u w:val="single"/>
          <w:lang w:val="es-CL"/>
        </w:rPr>
        <w:t xml:space="preserve">  </w:t>
      </w:r>
    </w:p>
    <w:p w14:paraId="407CE32D"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proofErr w:type="spellStart"/>
      <w:r w:rsidRPr="00AD18FE">
        <w:rPr>
          <w:rFonts w:ascii="Courier New" w:hAnsi="Courier New" w:cs="Courier New"/>
          <w:sz w:val="20"/>
          <w:szCs w:val="20"/>
          <w:u w:val="single"/>
          <w:lang w:val="es-CL"/>
        </w:rPr>
        <w:t>gs</w:t>
      </w:r>
      <w:proofErr w:type="spellEnd"/>
      <w:r w:rsidRPr="00AD18FE">
        <w:rPr>
          <w:rFonts w:ascii="Courier New" w:hAnsi="Courier New" w:cs="Courier New"/>
          <w:sz w:val="20"/>
          <w:szCs w:val="20"/>
          <w:u w:val="single"/>
          <w:lang w:val="es-CL"/>
        </w:rPr>
        <w:t xml:space="preserve">       24 </w:t>
      </w:r>
      <w:proofErr w:type="gramStart"/>
      <w:r w:rsidRPr="00AD18FE">
        <w:rPr>
          <w:rFonts w:ascii="Courier New" w:hAnsi="Courier New" w:cs="Courier New"/>
          <w:sz w:val="20"/>
          <w:szCs w:val="20"/>
          <w:u w:val="single"/>
          <w:lang w:val="es-CL"/>
        </w:rPr>
        <w:t>0.07  0.03</w:t>
      </w:r>
      <w:proofErr w:type="gramEnd"/>
      <w:r w:rsidRPr="00AD18FE">
        <w:rPr>
          <w:rFonts w:ascii="Courier New" w:hAnsi="Courier New" w:cs="Courier New"/>
          <w:sz w:val="20"/>
          <w:szCs w:val="20"/>
          <w:u w:val="single"/>
          <w:lang w:val="es-CL"/>
        </w:rPr>
        <w:t xml:space="preserve"> 25.42</w:t>
      </w:r>
    </w:p>
    <w:p w14:paraId="12240513"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p>
    <w:p w14:paraId="0AE36792"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lang w:val="es-CL"/>
        </w:rPr>
      </w:pPr>
      <w:r w:rsidRPr="00AD18FE">
        <w:rPr>
          <w:rFonts w:ascii="Courier New" w:hAnsi="Courier New" w:cs="Courier New"/>
          <w:b/>
          <w:bCs/>
          <w:color w:val="0000FF"/>
          <w:sz w:val="20"/>
          <w:szCs w:val="20"/>
          <w:lang w:val="es-CL"/>
        </w:rPr>
        <w:t>Cuadro de Análisis de la Varianza (SC tipo III)</w:t>
      </w:r>
    </w:p>
    <w:p w14:paraId="51091252"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            F.V.               SC     </w:t>
      </w:r>
      <w:proofErr w:type="spellStart"/>
      <w:r w:rsidRPr="00AD18FE">
        <w:rPr>
          <w:rFonts w:ascii="Courier New" w:hAnsi="Courier New" w:cs="Courier New"/>
          <w:sz w:val="20"/>
          <w:szCs w:val="20"/>
          <w:u w:val="single"/>
          <w:lang w:val="es-CL"/>
        </w:rPr>
        <w:t>gl</w:t>
      </w:r>
      <w:proofErr w:type="spellEnd"/>
      <w:r w:rsidRPr="00AD18FE">
        <w:rPr>
          <w:rFonts w:ascii="Courier New" w:hAnsi="Courier New" w:cs="Courier New"/>
          <w:sz w:val="20"/>
          <w:szCs w:val="20"/>
          <w:u w:val="single"/>
          <w:lang w:val="es-CL"/>
        </w:rPr>
        <w:t xml:space="preserve">   CM     F   p-valor   </w:t>
      </w:r>
    </w:p>
    <w:p w14:paraId="6410BC2A"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Modelo                        </w:t>
      </w:r>
      <w:proofErr w:type="gramStart"/>
      <w:r w:rsidRPr="00AD18FE">
        <w:rPr>
          <w:rFonts w:ascii="Courier New" w:hAnsi="Courier New" w:cs="Courier New"/>
          <w:sz w:val="20"/>
          <w:szCs w:val="20"/>
          <w:lang w:val="es-CL"/>
        </w:rPr>
        <w:t>5386.79  1</w:t>
      </w:r>
      <w:proofErr w:type="gramEnd"/>
      <w:r w:rsidRPr="00AD18FE">
        <w:rPr>
          <w:rFonts w:ascii="Courier New" w:hAnsi="Courier New" w:cs="Courier New"/>
          <w:sz w:val="20"/>
          <w:szCs w:val="20"/>
          <w:lang w:val="es-CL"/>
        </w:rPr>
        <w:t xml:space="preserve"> 5386.79 1.</w:t>
      </w:r>
      <w:proofErr w:type="gramStart"/>
      <w:r w:rsidRPr="00AD18FE">
        <w:rPr>
          <w:rFonts w:ascii="Courier New" w:hAnsi="Courier New" w:cs="Courier New"/>
          <w:sz w:val="20"/>
          <w:szCs w:val="20"/>
          <w:lang w:val="es-CL"/>
        </w:rPr>
        <w:t>75  0.1998</w:t>
      </w:r>
      <w:proofErr w:type="gramEnd"/>
      <w:r w:rsidRPr="00AD18FE">
        <w:rPr>
          <w:rFonts w:ascii="Courier New" w:hAnsi="Courier New" w:cs="Courier New"/>
          <w:sz w:val="20"/>
          <w:szCs w:val="20"/>
          <w:lang w:val="es-CL"/>
        </w:rPr>
        <w:t xml:space="preserve">   </w:t>
      </w:r>
    </w:p>
    <w:p w14:paraId="710F7211"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r w:rsidRPr="00AD18FE">
        <w:rPr>
          <w:rFonts w:ascii="Courier New" w:hAnsi="Courier New" w:cs="Courier New"/>
          <w:sz w:val="20"/>
          <w:szCs w:val="20"/>
          <w:lang w:val="es-CL"/>
        </w:rPr>
        <w:t xml:space="preserve">Posición c/respecto </w:t>
      </w:r>
      <w:proofErr w:type="spellStart"/>
      <w:proofErr w:type="gramStart"/>
      <w:r w:rsidRPr="00AD18FE">
        <w:rPr>
          <w:rFonts w:ascii="Courier New" w:hAnsi="Courier New" w:cs="Courier New"/>
          <w:sz w:val="20"/>
          <w:szCs w:val="20"/>
          <w:lang w:val="es-CL"/>
        </w:rPr>
        <w:t>tuberí</w:t>
      </w:r>
      <w:proofErr w:type="spellEnd"/>
      <w:r w:rsidRPr="00AD18FE">
        <w:rPr>
          <w:rFonts w:ascii="Courier New" w:hAnsi="Courier New" w:cs="Courier New"/>
          <w:sz w:val="20"/>
          <w:szCs w:val="20"/>
          <w:lang w:val="es-CL"/>
        </w:rPr>
        <w:t>..</w:t>
      </w:r>
      <w:proofErr w:type="gramEnd"/>
      <w:r w:rsidRPr="00AD18FE">
        <w:rPr>
          <w:rFonts w:ascii="Courier New" w:hAnsi="Courier New" w:cs="Courier New"/>
          <w:sz w:val="20"/>
          <w:szCs w:val="20"/>
          <w:lang w:val="es-CL"/>
        </w:rPr>
        <w:t xml:space="preserve">  </w:t>
      </w:r>
      <w:proofErr w:type="gramStart"/>
      <w:r w:rsidRPr="00AD18FE">
        <w:rPr>
          <w:rFonts w:ascii="Courier New" w:hAnsi="Courier New" w:cs="Courier New"/>
          <w:sz w:val="20"/>
          <w:szCs w:val="20"/>
        </w:rPr>
        <w:t>5386.79  1</w:t>
      </w:r>
      <w:proofErr w:type="gramEnd"/>
      <w:r w:rsidRPr="00AD18FE">
        <w:rPr>
          <w:rFonts w:ascii="Courier New" w:hAnsi="Courier New" w:cs="Courier New"/>
          <w:sz w:val="20"/>
          <w:szCs w:val="20"/>
        </w:rPr>
        <w:t xml:space="preserve"> 5386.79 1.</w:t>
      </w:r>
      <w:proofErr w:type="gramStart"/>
      <w:r w:rsidRPr="00AD18FE">
        <w:rPr>
          <w:rFonts w:ascii="Courier New" w:hAnsi="Courier New" w:cs="Courier New"/>
          <w:sz w:val="20"/>
          <w:szCs w:val="20"/>
        </w:rPr>
        <w:t>75  0.1998</w:t>
      </w:r>
      <w:proofErr w:type="gramEnd"/>
      <w:r w:rsidRPr="00AD18FE">
        <w:rPr>
          <w:rFonts w:ascii="Courier New" w:hAnsi="Courier New" w:cs="Courier New"/>
          <w:sz w:val="20"/>
          <w:szCs w:val="20"/>
        </w:rPr>
        <w:t xml:space="preserve">   </w:t>
      </w:r>
    </w:p>
    <w:p w14:paraId="7897FC12"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r w:rsidRPr="00AD18FE">
        <w:rPr>
          <w:rFonts w:ascii="Courier New" w:hAnsi="Courier New" w:cs="Courier New"/>
          <w:sz w:val="20"/>
          <w:szCs w:val="20"/>
        </w:rPr>
        <w:t xml:space="preserve">Error                        67818.08 22 3082.64                </w:t>
      </w:r>
    </w:p>
    <w:p w14:paraId="79AE2F27"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rPr>
      </w:pPr>
      <w:r w:rsidRPr="00AD18FE">
        <w:rPr>
          <w:rFonts w:ascii="Courier New" w:hAnsi="Courier New" w:cs="Courier New"/>
          <w:sz w:val="20"/>
          <w:szCs w:val="20"/>
          <w:u w:val="single"/>
        </w:rPr>
        <w:t xml:space="preserve">Total                        73204.86 23                        </w:t>
      </w:r>
    </w:p>
    <w:p w14:paraId="2A53EBAC"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rPr>
      </w:pPr>
    </w:p>
    <w:p w14:paraId="7084ECBD" w14:textId="77777777" w:rsidR="00AD18FE" w:rsidRPr="00AD18FE" w:rsidRDefault="00AD18FE" w:rsidP="00AD18FE">
      <w:pPr>
        <w:autoSpaceDE w:val="0"/>
        <w:autoSpaceDN w:val="0"/>
        <w:adjustRightInd w:val="0"/>
        <w:spacing w:after="0" w:line="240" w:lineRule="auto"/>
        <w:rPr>
          <w:rFonts w:ascii="Courier New" w:hAnsi="Courier New" w:cs="Courier New"/>
          <w:b/>
          <w:bCs/>
          <w:color w:val="0000FF"/>
          <w:sz w:val="20"/>
          <w:szCs w:val="20"/>
        </w:rPr>
      </w:pPr>
      <w:proofErr w:type="spellStart"/>
      <w:proofErr w:type="gramStart"/>
      <w:r w:rsidRPr="00AD18FE">
        <w:rPr>
          <w:rFonts w:ascii="Courier New" w:hAnsi="Courier New" w:cs="Courier New"/>
          <w:b/>
          <w:bCs/>
          <w:color w:val="0000FF"/>
          <w:sz w:val="20"/>
          <w:szCs w:val="20"/>
        </w:rPr>
        <w:t>Test:DGC</w:t>
      </w:r>
      <w:proofErr w:type="spellEnd"/>
      <w:proofErr w:type="gramEnd"/>
      <w:r w:rsidRPr="00AD18FE">
        <w:rPr>
          <w:rFonts w:ascii="Courier New" w:hAnsi="Courier New" w:cs="Courier New"/>
          <w:b/>
          <w:bCs/>
          <w:color w:val="0000FF"/>
          <w:sz w:val="20"/>
          <w:szCs w:val="20"/>
        </w:rPr>
        <w:t xml:space="preserve"> Alfa=0.05 PCALT=59.5409</w:t>
      </w:r>
    </w:p>
    <w:p w14:paraId="367B04E6" w14:textId="77777777" w:rsidR="00AD18FE" w:rsidRPr="00AD18FE" w:rsidRDefault="00AD18FE" w:rsidP="00AD18FE">
      <w:pPr>
        <w:autoSpaceDE w:val="0"/>
        <w:autoSpaceDN w:val="0"/>
        <w:adjustRightInd w:val="0"/>
        <w:spacing w:after="0" w:line="240" w:lineRule="auto"/>
        <w:rPr>
          <w:rFonts w:ascii="Courier New" w:hAnsi="Courier New" w:cs="Courier New"/>
          <w:i/>
          <w:iCs/>
          <w:sz w:val="20"/>
          <w:szCs w:val="20"/>
          <w:lang w:val="es-CL"/>
        </w:rPr>
      </w:pPr>
      <w:r w:rsidRPr="00AD18FE">
        <w:rPr>
          <w:rFonts w:ascii="Courier New" w:hAnsi="Courier New" w:cs="Courier New"/>
          <w:i/>
          <w:iCs/>
          <w:sz w:val="20"/>
          <w:szCs w:val="20"/>
          <w:lang w:val="es-CL"/>
        </w:rPr>
        <w:t xml:space="preserve">Error: 3082.6399 </w:t>
      </w:r>
      <w:proofErr w:type="spellStart"/>
      <w:r w:rsidRPr="00AD18FE">
        <w:rPr>
          <w:rFonts w:ascii="Courier New" w:hAnsi="Courier New" w:cs="Courier New"/>
          <w:i/>
          <w:iCs/>
          <w:sz w:val="20"/>
          <w:szCs w:val="20"/>
          <w:lang w:val="es-CL"/>
        </w:rPr>
        <w:t>gl</w:t>
      </w:r>
      <w:proofErr w:type="spellEnd"/>
      <w:r w:rsidRPr="00AD18FE">
        <w:rPr>
          <w:rFonts w:ascii="Courier New" w:hAnsi="Courier New" w:cs="Courier New"/>
          <w:i/>
          <w:iCs/>
          <w:sz w:val="20"/>
          <w:szCs w:val="20"/>
          <w:lang w:val="es-CL"/>
        </w:rPr>
        <w:t>: 22</w:t>
      </w:r>
    </w:p>
    <w:p w14:paraId="2877B74F"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Posición c/respecto </w:t>
      </w:r>
      <w:proofErr w:type="spellStart"/>
      <w:proofErr w:type="gramStart"/>
      <w:r w:rsidRPr="00AD18FE">
        <w:rPr>
          <w:rFonts w:ascii="Courier New" w:hAnsi="Courier New" w:cs="Courier New"/>
          <w:sz w:val="20"/>
          <w:szCs w:val="20"/>
          <w:u w:val="single"/>
          <w:lang w:val="es-CL"/>
        </w:rPr>
        <w:t>tuberí</w:t>
      </w:r>
      <w:proofErr w:type="spellEnd"/>
      <w:r w:rsidRPr="00AD18FE">
        <w:rPr>
          <w:rFonts w:ascii="Courier New" w:hAnsi="Courier New" w:cs="Courier New"/>
          <w:sz w:val="20"/>
          <w:szCs w:val="20"/>
          <w:u w:val="single"/>
          <w:lang w:val="es-CL"/>
        </w:rPr>
        <w:t>..</w:t>
      </w:r>
      <w:proofErr w:type="gramEnd"/>
      <w:r w:rsidRPr="00AD18FE">
        <w:rPr>
          <w:rFonts w:ascii="Courier New" w:hAnsi="Courier New" w:cs="Courier New"/>
          <w:sz w:val="20"/>
          <w:szCs w:val="20"/>
          <w:u w:val="single"/>
          <w:lang w:val="es-CL"/>
        </w:rPr>
        <w:t xml:space="preserve"> Medias </w:t>
      </w:r>
      <w:proofErr w:type="gramStart"/>
      <w:r w:rsidRPr="00AD18FE">
        <w:rPr>
          <w:rFonts w:ascii="Courier New" w:hAnsi="Courier New" w:cs="Courier New"/>
          <w:sz w:val="20"/>
          <w:szCs w:val="20"/>
          <w:u w:val="single"/>
          <w:lang w:val="es-CL"/>
        </w:rPr>
        <w:t>n  E.E.</w:t>
      </w:r>
      <w:proofErr w:type="gramEnd"/>
      <w:r w:rsidRPr="00AD18FE">
        <w:rPr>
          <w:rFonts w:ascii="Courier New" w:hAnsi="Courier New" w:cs="Courier New"/>
          <w:sz w:val="20"/>
          <w:szCs w:val="20"/>
          <w:u w:val="single"/>
          <w:lang w:val="es-CL"/>
        </w:rPr>
        <w:t xml:space="preserve">    </w:t>
      </w:r>
    </w:p>
    <w:p w14:paraId="13C01DAE"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lang w:val="es-CL"/>
        </w:rPr>
      </w:pPr>
      <w:r w:rsidRPr="00AD18FE">
        <w:rPr>
          <w:rFonts w:ascii="Courier New" w:hAnsi="Courier New" w:cs="Courier New"/>
          <w:sz w:val="20"/>
          <w:szCs w:val="20"/>
          <w:lang w:val="es-CL"/>
        </w:rPr>
        <w:t xml:space="preserve">aguas arriba                 210.75 19 12.74 A </w:t>
      </w:r>
    </w:p>
    <w:p w14:paraId="4C3F56BB" w14:textId="77777777" w:rsidR="00AD18FE" w:rsidRPr="00AD18FE" w:rsidRDefault="00AD18FE" w:rsidP="00AD18FE">
      <w:pPr>
        <w:autoSpaceDE w:val="0"/>
        <w:autoSpaceDN w:val="0"/>
        <w:adjustRightInd w:val="0"/>
        <w:spacing w:after="0" w:line="240" w:lineRule="auto"/>
        <w:rPr>
          <w:rFonts w:ascii="Courier New" w:hAnsi="Courier New" w:cs="Courier New"/>
          <w:sz w:val="20"/>
          <w:szCs w:val="20"/>
          <w:u w:val="single"/>
          <w:lang w:val="es-CL"/>
        </w:rPr>
      </w:pPr>
      <w:r w:rsidRPr="00AD18FE">
        <w:rPr>
          <w:rFonts w:ascii="Courier New" w:hAnsi="Courier New" w:cs="Courier New"/>
          <w:sz w:val="20"/>
          <w:szCs w:val="20"/>
          <w:u w:val="single"/>
          <w:lang w:val="es-CL"/>
        </w:rPr>
        <w:t xml:space="preserve">aguas abajo                  </w:t>
      </w:r>
      <w:proofErr w:type="gramStart"/>
      <w:r w:rsidRPr="00AD18FE">
        <w:rPr>
          <w:rFonts w:ascii="Courier New" w:hAnsi="Courier New" w:cs="Courier New"/>
          <w:sz w:val="20"/>
          <w:szCs w:val="20"/>
          <w:u w:val="single"/>
          <w:lang w:val="es-CL"/>
        </w:rPr>
        <w:t>247.64  5</w:t>
      </w:r>
      <w:proofErr w:type="gramEnd"/>
      <w:r w:rsidRPr="00AD18FE">
        <w:rPr>
          <w:rFonts w:ascii="Courier New" w:hAnsi="Courier New" w:cs="Courier New"/>
          <w:sz w:val="20"/>
          <w:szCs w:val="20"/>
          <w:u w:val="single"/>
          <w:lang w:val="es-CL"/>
        </w:rPr>
        <w:t xml:space="preserve"> 24.83 A </w:t>
      </w:r>
    </w:p>
    <w:p w14:paraId="34EF1874" w14:textId="77777777" w:rsidR="00AD18FE" w:rsidRPr="00AD18FE" w:rsidRDefault="00AD18FE" w:rsidP="00AD18FE">
      <w:pPr>
        <w:autoSpaceDE w:val="0"/>
        <w:autoSpaceDN w:val="0"/>
        <w:adjustRightInd w:val="0"/>
        <w:spacing w:line="240" w:lineRule="auto"/>
        <w:rPr>
          <w:rFonts w:ascii="Courier New" w:hAnsi="Courier New" w:cs="Courier New"/>
          <w:i/>
          <w:iCs/>
          <w:sz w:val="16"/>
          <w:szCs w:val="16"/>
          <w:lang w:val="es-CL"/>
        </w:rPr>
      </w:pPr>
      <w:r w:rsidRPr="00AD18FE">
        <w:rPr>
          <w:rFonts w:ascii="Courier New" w:hAnsi="Courier New" w:cs="Courier New"/>
          <w:i/>
          <w:iCs/>
          <w:sz w:val="16"/>
          <w:szCs w:val="16"/>
          <w:lang w:val="es-CL"/>
        </w:rPr>
        <w:t>Medias con una letra común no son significativamente diferentes (p &gt; 0.05)</w:t>
      </w:r>
    </w:p>
    <w:p w14:paraId="2BF2B0BD" w14:textId="151BC507" w:rsidR="00E82F0D" w:rsidRDefault="002729BE" w:rsidP="00E82F0D">
      <w:pPr>
        <w:pStyle w:val="Ttulo2"/>
        <w:numPr>
          <w:ilvl w:val="0"/>
          <w:numId w:val="13"/>
        </w:numPr>
        <w:spacing w:before="0" w:after="240" w:line="240" w:lineRule="auto"/>
        <w:rPr>
          <w:rFonts w:ascii="Calibri Light" w:hAnsi="Calibri Light"/>
          <w:color w:val="auto"/>
          <w:sz w:val="24"/>
        </w:rPr>
      </w:pPr>
      <w:bookmarkStart w:id="37" w:name="_Toc192077654"/>
      <w:r>
        <w:rPr>
          <w:rFonts w:ascii="Calibri Light" w:hAnsi="Calibri Light"/>
          <w:color w:val="auto"/>
          <w:sz w:val="24"/>
        </w:rPr>
        <w:t xml:space="preserve">Análisis de varianza </w:t>
      </w:r>
      <w:r w:rsidR="00E82F0D">
        <w:rPr>
          <w:rFonts w:ascii="Calibri Light" w:hAnsi="Calibri Light"/>
          <w:color w:val="auto"/>
          <w:sz w:val="24"/>
        </w:rPr>
        <w:t>sobre potencial hídrico de pre-alba entre árboles con y sin riego</w:t>
      </w:r>
      <w:bookmarkEnd w:id="37"/>
    </w:p>
    <w:p w14:paraId="1C643130"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r w:rsidRPr="006345FF">
        <w:rPr>
          <w:rFonts w:ascii="Courier New" w:hAnsi="Courier New" w:cs="Courier New"/>
          <w:b/>
          <w:bCs/>
          <w:color w:val="0000FF"/>
          <w:sz w:val="20"/>
          <w:szCs w:val="20"/>
          <w:lang w:val="es-CL"/>
        </w:rPr>
        <w:t>Análisis de la varianza</w:t>
      </w:r>
    </w:p>
    <w:p w14:paraId="4E7C6B27"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Variable N   R</w:t>
      </w:r>
      <w:proofErr w:type="gramStart"/>
      <w:r w:rsidRPr="006345FF">
        <w:rPr>
          <w:rFonts w:ascii="Courier New" w:hAnsi="Courier New" w:cs="Courier New"/>
          <w:sz w:val="20"/>
          <w:szCs w:val="20"/>
          <w:u w:val="single"/>
          <w:lang w:val="es-CL"/>
        </w:rPr>
        <w:t xml:space="preserve">²  </w:t>
      </w:r>
      <w:proofErr w:type="spellStart"/>
      <w:r w:rsidRPr="006345FF">
        <w:rPr>
          <w:rFonts w:ascii="Courier New" w:hAnsi="Courier New" w:cs="Courier New"/>
          <w:sz w:val="20"/>
          <w:szCs w:val="20"/>
          <w:u w:val="single"/>
          <w:lang w:val="es-CL"/>
        </w:rPr>
        <w:t>R</w:t>
      </w:r>
      <w:proofErr w:type="gramEnd"/>
      <w:r w:rsidRPr="006345FF">
        <w:rPr>
          <w:rFonts w:ascii="Courier New" w:hAnsi="Courier New" w:cs="Courier New"/>
          <w:sz w:val="20"/>
          <w:szCs w:val="20"/>
          <w:u w:val="single"/>
          <w:lang w:val="es-CL"/>
        </w:rPr>
        <w:t>²</w:t>
      </w:r>
      <w:proofErr w:type="spellEnd"/>
      <w:r w:rsidRPr="006345FF">
        <w:rPr>
          <w:rFonts w:ascii="Courier New" w:hAnsi="Courier New" w:cs="Courier New"/>
          <w:sz w:val="20"/>
          <w:szCs w:val="20"/>
          <w:u w:val="single"/>
          <w:lang w:val="es-CL"/>
        </w:rPr>
        <w:t xml:space="preserve"> </w:t>
      </w:r>
      <w:proofErr w:type="gramStart"/>
      <w:r w:rsidRPr="006345FF">
        <w:rPr>
          <w:rFonts w:ascii="Courier New" w:hAnsi="Courier New" w:cs="Courier New"/>
          <w:sz w:val="20"/>
          <w:szCs w:val="20"/>
          <w:u w:val="single"/>
          <w:lang w:val="es-CL"/>
        </w:rPr>
        <w:t>Aj  CV</w:t>
      </w:r>
      <w:proofErr w:type="gramEnd"/>
      <w:r w:rsidRPr="006345FF">
        <w:rPr>
          <w:rFonts w:ascii="Courier New" w:hAnsi="Courier New" w:cs="Courier New"/>
          <w:sz w:val="20"/>
          <w:szCs w:val="20"/>
          <w:u w:val="single"/>
          <w:lang w:val="es-CL"/>
        </w:rPr>
        <w:t xml:space="preserve">  </w:t>
      </w:r>
    </w:p>
    <w:p w14:paraId="1627949B"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proofErr w:type="spellStart"/>
      <w:r w:rsidRPr="006345FF">
        <w:rPr>
          <w:rFonts w:ascii="Courier New" w:hAnsi="Courier New" w:cs="Courier New"/>
          <w:sz w:val="20"/>
          <w:szCs w:val="20"/>
          <w:u w:val="single"/>
          <w:lang w:val="es-CL"/>
        </w:rPr>
        <w:t>PHpa</w:t>
      </w:r>
      <w:proofErr w:type="spellEnd"/>
      <w:r w:rsidRPr="006345FF">
        <w:rPr>
          <w:rFonts w:ascii="Courier New" w:hAnsi="Courier New" w:cs="Courier New"/>
          <w:sz w:val="20"/>
          <w:szCs w:val="20"/>
          <w:u w:val="single"/>
          <w:lang w:val="es-CL"/>
        </w:rPr>
        <w:t xml:space="preserve">     22 </w:t>
      </w:r>
      <w:proofErr w:type="gramStart"/>
      <w:r w:rsidRPr="006345FF">
        <w:rPr>
          <w:rFonts w:ascii="Courier New" w:hAnsi="Courier New" w:cs="Courier New"/>
          <w:sz w:val="20"/>
          <w:szCs w:val="20"/>
          <w:u w:val="single"/>
          <w:lang w:val="es-CL"/>
        </w:rPr>
        <w:t>0.10  0.05</w:t>
      </w:r>
      <w:proofErr w:type="gramEnd"/>
      <w:r w:rsidRPr="006345FF">
        <w:rPr>
          <w:rFonts w:ascii="Courier New" w:hAnsi="Courier New" w:cs="Courier New"/>
          <w:sz w:val="20"/>
          <w:szCs w:val="20"/>
          <w:u w:val="single"/>
          <w:lang w:val="es-CL"/>
        </w:rPr>
        <w:t xml:space="preserve"> 24.66</w:t>
      </w:r>
    </w:p>
    <w:p w14:paraId="077CC532"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
    <w:p w14:paraId="58A5BC32"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r w:rsidRPr="006345FF">
        <w:rPr>
          <w:rFonts w:ascii="Courier New" w:hAnsi="Courier New" w:cs="Courier New"/>
          <w:b/>
          <w:bCs/>
          <w:color w:val="0000FF"/>
          <w:sz w:val="20"/>
          <w:szCs w:val="20"/>
          <w:lang w:val="es-CL"/>
        </w:rPr>
        <w:t>Cuadro de Análisis de la Varianza (SC tipo III)</w:t>
      </w:r>
    </w:p>
    <w:p w14:paraId="6931AA5F"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 F.V.   </w:t>
      </w:r>
      <w:proofErr w:type="gramStart"/>
      <w:r w:rsidRPr="006345FF">
        <w:rPr>
          <w:rFonts w:ascii="Courier New" w:hAnsi="Courier New" w:cs="Courier New"/>
          <w:sz w:val="20"/>
          <w:szCs w:val="20"/>
          <w:u w:val="single"/>
          <w:lang w:val="es-CL"/>
        </w:rPr>
        <w:t xml:space="preserve">SC  </w:t>
      </w:r>
      <w:proofErr w:type="spellStart"/>
      <w:r w:rsidRPr="006345FF">
        <w:rPr>
          <w:rFonts w:ascii="Courier New" w:hAnsi="Courier New" w:cs="Courier New"/>
          <w:sz w:val="20"/>
          <w:szCs w:val="20"/>
          <w:u w:val="single"/>
          <w:lang w:val="es-CL"/>
        </w:rPr>
        <w:t>gl</w:t>
      </w:r>
      <w:proofErr w:type="spellEnd"/>
      <w:proofErr w:type="gramEnd"/>
      <w:r w:rsidRPr="006345FF">
        <w:rPr>
          <w:rFonts w:ascii="Courier New" w:hAnsi="Courier New" w:cs="Courier New"/>
          <w:sz w:val="20"/>
          <w:szCs w:val="20"/>
          <w:u w:val="single"/>
          <w:lang w:val="es-CL"/>
        </w:rPr>
        <w:t xml:space="preserve">  CM   F   p-valor   </w:t>
      </w:r>
    </w:p>
    <w:p w14:paraId="3161E10B"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r w:rsidRPr="006345FF">
        <w:rPr>
          <w:rFonts w:ascii="Courier New" w:hAnsi="Courier New" w:cs="Courier New"/>
          <w:sz w:val="20"/>
          <w:szCs w:val="20"/>
          <w:lang w:val="es-CL"/>
        </w:rPr>
        <w:t xml:space="preserve">Modelo </w:t>
      </w:r>
      <w:proofErr w:type="gramStart"/>
      <w:r w:rsidRPr="006345FF">
        <w:rPr>
          <w:rFonts w:ascii="Courier New" w:hAnsi="Courier New" w:cs="Courier New"/>
          <w:sz w:val="20"/>
          <w:szCs w:val="20"/>
          <w:lang w:val="es-CL"/>
        </w:rPr>
        <w:t>0.32  1</w:t>
      </w:r>
      <w:proofErr w:type="gramEnd"/>
      <w:r w:rsidRPr="006345FF">
        <w:rPr>
          <w:rFonts w:ascii="Courier New" w:hAnsi="Courier New" w:cs="Courier New"/>
          <w:sz w:val="20"/>
          <w:szCs w:val="20"/>
          <w:lang w:val="es-CL"/>
        </w:rPr>
        <w:t xml:space="preserve"> 0.32 2.</w:t>
      </w:r>
      <w:proofErr w:type="gramStart"/>
      <w:r w:rsidRPr="006345FF">
        <w:rPr>
          <w:rFonts w:ascii="Courier New" w:hAnsi="Courier New" w:cs="Courier New"/>
          <w:sz w:val="20"/>
          <w:szCs w:val="20"/>
          <w:lang w:val="es-CL"/>
        </w:rPr>
        <w:t>20  0.1537</w:t>
      </w:r>
      <w:proofErr w:type="gramEnd"/>
      <w:r w:rsidRPr="006345FF">
        <w:rPr>
          <w:rFonts w:ascii="Courier New" w:hAnsi="Courier New" w:cs="Courier New"/>
          <w:sz w:val="20"/>
          <w:szCs w:val="20"/>
          <w:lang w:val="es-CL"/>
        </w:rPr>
        <w:t xml:space="preserve">   </w:t>
      </w:r>
    </w:p>
    <w:p w14:paraId="1303375E"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roofErr w:type="gramStart"/>
      <w:r w:rsidRPr="006345FF">
        <w:rPr>
          <w:rFonts w:ascii="Courier New" w:hAnsi="Courier New" w:cs="Courier New"/>
          <w:sz w:val="20"/>
          <w:szCs w:val="20"/>
          <w:lang w:val="es-CL"/>
        </w:rPr>
        <w:t>Riego  0.32</w:t>
      </w:r>
      <w:proofErr w:type="gramEnd"/>
      <w:r w:rsidRPr="006345FF">
        <w:rPr>
          <w:rFonts w:ascii="Courier New" w:hAnsi="Courier New" w:cs="Courier New"/>
          <w:sz w:val="20"/>
          <w:szCs w:val="20"/>
          <w:lang w:val="es-CL"/>
        </w:rPr>
        <w:t xml:space="preserve">  1 0.32 2.</w:t>
      </w:r>
      <w:proofErr w:type="gramStart"/>
      <w:r w:rsidRPr="006345FF">
        <w:rPr>
          <w:rFonts w:ascii="Courier New" w:hAnsi="Courier New" w:cs="Courier New"/>
          <w:sz w:val="20"/>
          <w:szCs w:val="20"/>
          <w:lang w:val="es-CL"/>
        </w:rPr>
        <w:t>20  0.1537</w:t>
      </w:r>
      <w:proofErr w:type="gramEnd"/>
      <w:r w:rsidRPr="006345FF">
        <w:rPr>
          <w:rFonts w:ascii="Courier New" w:hAnsi="Courier New" w:cs="Courier New"/>
          <w:sz w:val="20"/>
          <w:szCs w:val="20"/>
          <w:lang w:val="es-CL"/>
        </w:rPr>
        <w:t xml:space="preserve">   </w:t>
      </w:r>
    </w:p>
    <w:p w14:paraId="7D6FD8DA"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roofErr w:type="gramStart"/>
      <w:r w:rsidRPr="006345FF">
        <w:rPr>
          <w:rFonts w:ascii="Courier New" w:hAnsi="Courier New" w:cs="Courier New"/>
          <w:sz w:val="20"/>
          <w:szCs w:val="20"/>
          <w:lang w:val="es-CL"/>
        </w:rPr>
        <w:t>Error  2.88</w:t>
      </w:r>
      <w:proofErr w:type="gramEnd"/>
      <w:r w:rsidRPr="006345FF">
        <w:rPr>
          <w:rFonts w:ascii="Courier New" w:hAnsi="Courier New" w:cs="Courier New"/>
          <w:sz w:val="20"/>
          <w:szCs w:val="20"/>
          <w:lang w:val="es-CL"/>
        </w:rPr>
        <w:t xml:space="preserve"> 20 0.14                </w:t>
      </w:r>
    </w:p>
    <w:p w14:paraId="46DF1CE1"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proofErr w:type="gramStart"/>
      <w:r w:rsidRPr="006345FF">
        <w:rPr>
          <w:rFonts w:ascii="Courier New" w:hAnsi="Courier New" w:cs="Courier New"/>
          <w:sz w:val="20"/>
          <w:szCs w:val="20"/>
          <w:u w:val="single"/>
          <w:lang w:val="es-CL"/>
        </w:rPr>
        <w:t>Total  3.19</w:t>
      </w:r>
      <w:proofErr w:type="gramEnd"/>
      <w:r w:rsidRPr="006345FF">
        <w:rPr>
          <w:rFonts w:ascii="Courier New" w:hAnsi="Courier New" w:cs="Courier New"/>
          <w:sz w:val="20"/>
          <w:szCs w:val="20"/>
          <w:u w:val="single"/>
          <w:lang w:val="es-CL"/>
        </w:rPr>
        <w:t xml:space="preserve"> 21                     </w:t>
      </w:r>
    </w:p>
    <w:p w14:paraId="7863BCFA"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
    <w:p w14:paraId="2555A979"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6345FF">
        <w:rPr>
          <w:rFonts w:ascii="Courier New" w:hAnsi="Courier New" w:cs="Courier New"/>
          <w:b/>
          <w:bCs/>
          <w:color w:val="0000FF"/>
          <w:sz w:val="20"/>
          <w:szCs w:val="20"/>
          <w:lang w:val="es-CL"/>
        </w:rPr>
        <w:t>Test:DGC</w:t>
      </w:r>
      <w:proofErr w:type="spellEnd"/>
      <w:proofErr w:type="gramEnd"/>
      <w:r w:rsidRPr="006345FF">
        <w:rPr>
          <w:rFonts w:ascii="Courier New" w:hAnsi="Courier New" w:cs="Courier New"/>
          <w:b/>
          <w:bCs/>
          <w:color w:val="0000FF"/>
          <w:sz w:val="20"/>
          <w:szCs w:val="20"/>
          <w:lang w:val="es-CL"/>
        </w:rPr>
        <w:t xml:space="preserve"> Alfa=0.05 PCALT=0.3374</w:t>
      </w:r>
    </w:p>
    <w:p w14:paraId="62535B1A" w14:textId="77777777" w:rsidR="006345FF" w:rsidRPr="006345FF" w:rsidRDefault="006345FF" w:rsidP="006345FF">
      <w:pPr>
        <w:autoSpaceDE w:val="0"/>
        <w:autoSpaceDN w:val="0"/>
        <w:adjustRightInd w:val="0"/>
        <w:spacing w:after="0" w:line="240" w:lineRule="auto"/>
        <w:rPr>
          <w:rFonts w:ascii="Courier New" w:hAnsi="Courier New" w:cs="Courier New"/>
          <w:i/>
          <w:iCs/>
          <w:sz w:val="20"/>
          <w:szCs w:val="20"/>
          <w:lang w:val="es-CL"/>
        </w:rPr>
      </w:pPr>
      <w:r w:rsidRPr="006345FF">
        <w:rPr>
          <w:rFonts w:ascii="Courier New" w:hAnsi="Courier New" w:cs="Courier New"/>
          <w:i/>
          <w:iCs/>
          <w:sz w:val="20"/>
          <w:szCs w:val="20"/>
          <w:lang w:val="es-CL"/>
        </w:rPr>
        <w:t xml:space="preserve">Error: 0.1439 </w:t>
      </w:r>
      <w:proofErr w:type="spellStart"/>
      <w:r w:rsidRPr="006345FF">
        <w:rPr>
          <w:rFonts w:ascii="Courier New" w:hAnsi="Courier New" w:cs="Courier New"/>
          <w:i/>
          <w:iCs/>
          <w:sz w:val="20"/>
          <w:szCs w:val="20"/>
          <w:lang w:val="es-CL"/>
        </w:rPr>
        <w:t>gl</w:t>
      </w:r>
      <w:proofErr w:type="spellEnd"/>
      <w:r w:rsidRPr="006345FF">
        <w:rPr>
          <w:rFonts w:ascii="Courier New" w:hAnsi="Courier New" w:cs="Courier New"/>
          <w:i/>
          <w:iCs/>
          <w:sz w:val="20"/>
          <w:szCs w:val="20"/>
          <w:lang w:val="es-CL"/>
        </w:rPr>
        <w:t>: 20</w:t>
      </w:r>
    </w:p>
    <w:p w14:paraId="32DACD9C"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Riego Medias </w:t>
      </w:r>
      <w:proofErr w:type="gramStart"/>
      <w:r w:rsidRPr="006345FF">
        <w:rPr>
          <w:rFonts w:ascii="Courier New" w:hAnsi="Courier New" w:cs="Courier New"/>
          <w:sz w:val="20"/>
          <w:szCs w:val="20"/>
          <w:u w:val="single"/>
          <w:lang w:val="es-CL"/>
        </w:rPr>
        <w:t>n  E.E.</w:t>
      </w:r>
      <w:proofErr w:type="gramEnd"/>
      <w:r w:rsidRPr="006345FF">
        <w:rPr>
          <w:rFonts w:ascii="Courier New" w:hAnsi="Courier New" w:cs="Courier New"/>
          <w:sz w:val="20"/>
          <w:szCs w:val="20"/>
          <w:u w:val="single"/>
          <w:lang w:val="es-CL"/>
        </w:rPr>
        <w:t xml:space="preserve">   </w:t>
      </w:r>
    </w:p>
    <w:p w14:paraId="0F0EB95C"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r w:rsidRPr="006345FF">
        <w:rPr>
          <w:rFonts w:ascii="Courier New" w:hAnsi="Courier New" w:cs="Courier New"/>
          <w:sz w:val="20"/>
          <w:szCs w:val="20"/>
          <w:lang w:val="es-CL"/>
        </w:rPr>
        <w:t xml:space="preserve">no     -1.67 10 0.12 A </w:t>
      </w:r>
    </w:p>
    <w:p w14:paraId="42E9B02D"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si     -1.43 12 0.11 A </w:t>
      </w:r>
    </w:p>
    <w:p w14:paraId="1A187934" w14:textId="77777777" w:rsidR="006345FF" w:rsidRPr="006345FF" w:rsidRDefault="006345FF" w:rsidP="006345FF">
      <w:pPr>
        <w:autoSpaceDE w:val="0"/>
        <w:autoSpaceDN w:val="0"/>
        <w:adjustRightInd w:val="0"/>
        <w:spacing w:line="240" w:lineRule="auto"/>
        <w:rPr>
          <w:rFonts w:ascii="Courier New" w:hAnsi="Courier New" w:cs="Courier New"/>
          <w:i/>
          <w:iCs/>
          <w:sz w:val="16"/>
          <w:szCs w:val="16"/>
          <w:lang w:val="es-CL"/>
        </w:rPr>
      </w:pPr>
      <w:r w:rsidRPr="006345FF">
        <w:rPr>
          <w:rFonts w:ascii="Courier New" w:hAnsi="Courier New" w:cs="Courier New"/>
          <w:i/>
          <w:iCs/>
          <w:sz w:val="16"/>
          <w:szCs w:val="16"/>
          <w:lang w:val="es-CL"/>
        </w:rPr>
        <w:t>Medias con una letra común no son significativamente diferentes (p &gt; 0.05)</w:t>
      </w:r>
    </w:p>
    <w:p w14:paraId="041F76A8" w14:textId="0B8866C7" w:rsidR="00E82F0D" w:rsidRDefault="00911B46" w:rsidP="00E82F0D">
      <w:pPr>
        <w:pStyle w:val="Ttulo2"/>
        <w:numPr>
          <w:ilvl w:val="0"/>
          <w:numId w:val="13"/>
        </w:numPr>
        <w:spacing w:before="0" w:after="240" w:line="240" w:lineRule="auto"/>
        <w:rPr>
          <w:rFonts w:ascii="Calibri Light" w:hAnsi="Calibri Light"/>
          <w:color w:val="auto"/>
          <w:sz w:val="24"/>
        </w:rPr>
      </w:pPr>
      <w:bookmarkStart w:id="38" w:name="_Toc192077655"/>
      <w:r>
        <w:rPr>
          <w:rFonts w:ascii="Calibri Light" w:hAnsi="Calibri Light"/>
          <w:color w:val="auto"/>
          <w:sz w:val="24"/>
        </w:rPr>
        <w:t xml:space="preserve">Análisis de varianza </w:t>
      </w:r>
      <w:r w:rsidR="00E82F0D">
        <w:rPr>
          <w:rFonts w:ascii="Calibri Light" w:hAnsi="Calibri Light"/>
          <w:color w:val="auto"/>
          <w:sz w:val="24"/>
        </w:rPr>
        <w:t>sobre potencial hídrico de mediodía entre árboles con y sin riego</w:t>
      </w:r>
      <w:bookmarkEnd w:id="38"/>
    </w:p>
    <w:p w14:paraId="7932231C" w14:textId="56FD5A01" w:rsidR="006345FF" w:rsidRPr="00AB2268" w:rsidRDefault="006345FF" w:rsidP="006345FF">
      <w:pPr>
        <w:autoSpaceDE w:val="0"/>
        <w:autoSpaceDN w:val="0"/>
        <w:adjustRightInd w:val="0"/>
        <w:spacing w:after="0" w:line="240" w:lineRule="auto"/>
        <w:rPr>
          <w:rFonts w:ascii="Courier New" w:hAnsi="Courier New" w:cs="Courier New"/>
          <w:i/>
          <w:iCs/>
          <w:sz w:val="20"/>
          <w:szCs w:val="20"/>
          <w:lang w:val="es-CL"/>
        </w:rPr>
      </w:pPr>
      <w:r w:rsidRPr="00AB2268">
        <w:rPr>
          <w:rFonts w:ascii="Courier New" w:hAnsi="Courier New" w:cs="Courier New"/>
          <w:b/>
          <w:bCs/>
          <w:color w:val="0000FF"/>
          <w:sz w:val="20"/>
          <w:szCs w:val="20"/>
          <w:lang w:val="es-CL"/>
        </w:rPr>
        <w:t>Análisis de la varianza</w:t>
      </w:r>
    </w:p>
    <w:p w14:paraId="1379F032"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Variable N   R</w:t>
      </w:r>
      <w:proofErr w:type="gramStart"/>
      <w:r w:rsidRPr="006345FF">
        <w:rPr>
          <w:rFonts w:ascii="Courier New" w:hAnsi="Courier New" w:cs="Courier New"/>
          <w:sz w:val="20"/>
          <w:szCs w:val="20"/>
          <w:u w:val="single"/>
          <w:lang w:val="es-CL"/>
        </w:rPr>
        <w:t xml:space="preserve">²  </w:t>
      </w:r>
      <w:proofErr w:type="spellStart"/>
      <w:r w:rsidRPr="006345FF">
        <w:rPr>
          <w:rFonts w:ascii="Courier New" w:hAnsi="Courier New" w:cs="Courier New"/>
          <w:sz w:val="20"/>
          <w:szCs w:val="20"/>
          <w:u w:val="single"/>
          <w:lang w:val="es-CL"/>
        </w:rPr>
        <w:t>R</w:t>
      </w:r>
      <w:proofErr w:type="gramEnd"/>
      <w:r w:rsidRPr="006345FF">
        <w:rPr>
          <w:rFonts w:ascii="Courier New" w:hAnsi="Courier New" w:cs="Courier New"/>
          <w:sz w:val="20"/>
          <w:szCs w:val="20"/>
          <w:u w:val="single"/>
          <w:lang w:val="es-CL"/>
        </w:rPr>
        <w:t>²</w:t>
      </w:r>
      <w:proofErr w:type="spellEnd"/>
      <w:r w:rsidRPr="006345FF">
        <w:rPr>
          <w:rFonts w:ascii="Courier New" w:hAnsi="Courier New" w:cs="Courier New"/>
          <w:sz w:val="20"/>
          <w:szCs w:val="20"/>
          <w:u w:val="single"/>
          <w:lang w:val="es-CL"/>
        </w:rPr>
        <w:t xml:space="preserve"> </w:t>
      </w:r>
      <w:proofErr w:type="gramStart"/>
      <w:r w:rsidRPr="006345FF">
        <w:rPr>
          <w:rFonts w:ascii="Courier New" w:hAnsi="Courier New" w:cs="Courier New"/>
          <w:sz w:val="20"/>
          <w:szCs w:val="20"/>
          <w:u w:val="single"/>
          <w:lang w:val="es-CL"/>
        </w:rPr>
        <w:t>Aj  CV</w:t>
      </w:r>
      <w:proofErr w:type="gramEnd"/>
      <w:r w:rsidRPr="006345FF">
        <w:rPr>
          <w:rFonts w:ascii="Courier New" w:hAnsi="Courier New" w:cs="Courier New"/>
          <w:sz w:val="20"/>
          <w:szCs w:val="20"/>
          <w:u w:val="single"/>
          <w:lang w:val="es-CL"/>
        </w:rPr>
        <w:t xml:space="preserve">  </w:t>
      </w:r>
    </w:p>
    <w:p w14:paraId="48006DEE" w14:textId="77777777" w:rsidR="006345FF" w:rsidRPr="00AB2268" w:rsidRDefault="006345FF" w:rsidP="006345FF">
      <w:pPr>
        <w:autoSpaceDE w:val="0"/>
        <w:autoSpaceDN w:val="0"/>
        <w:adjustRightInd w:val="0"/>
        <w:spacing w:after="0" w:line="240" w:lineRule="auto"/>
        <w:rPr>
          <w:rFonts w:ascii="Courier New" w:hAnsi="Courier New" w:cs="Courier New"/>
          <w:sz w:val="20"/>
          <w:szCs w:val="20"/>
          <w:u w:val="single"/>
          <w:lang w:val="es-CL"/>
        </w:rPr>
      </w:pPr>
      <w:proofErr w:type="spellStart"/>
      <w:r w:rsidRPr="00AB2268">
        <w:rPr>
          <w:rFonts w:ascii="Courier New" w:hAnsi="Courier New" w:cs="Courier New"/>
          <w:sz w:val="20"/>
          <w:szCs w:val="20"/>
          <w:u w:val="single"/>
          <w:lang w:val="es-CL"/>
        </w:rPr>
        <w:t>PHmd</w:t>
      </w:r>
      <w:proofErr w:type="spellEnd"/>
      <w:r w:rsidRPr="00AB2268">
        <w:rPr>
          <w:rFonts w:ascii="Courier New" w:hAnsi="Courier New" w:cs="Courier New"/>
          <w:sz w:val="20"/>
          <w:szCs w:val="20"/>
          <w:u w:val="single"/>
          <w:lang w:val="es-CL"/>
        </w:rPr>
        <w:t xml:space="preserve">     22 </w:t>
      </w:r>
      <w:proofErr w:type="gramStart"/>
      <w:r w:rsidRPr="00AB2268">
        <w:rPr>
          <w:rFonts w:ascii="Courier New" w:hAnsi="Courier New" w:cs="Courier New"/>
          <w:sz w:val="20"/>
          <w:szCs w:val="20"/>
          <w:u w:val="single"/>
          <w:lang w:val="es-CL"/>
        </w:rPr>
        <w:t>0.13  0.09</w:t>
      </w:r>
      <w:proofErr w:type="gramEnd"/>
      <w:r w:rsidRPr="00AB2268">
        <w:rPr>
          <w:rFonts w:ascii="Courier New" w:hAnsi="Courier New" w:cs="Courier New"/>
          <w:sz w:val="20"/>
          <w:szCs w:val="20"/>
          <w:u w:val="single"/>
          <w:lang w:val="es-CL"/>
        </w:rPr>
        <w:t xml:space="preserve"> 18.09</w:t>
      </w:r>
    </w:p>
    <w:p w14:paraId="53860D0A" w14:textId="77777777" w:rsidR="006345FF" w:rsidRPr="00AB2268" w:rsidRDefault="006345FF" w:rsidP="006345FF">
      <w:pPr>
        <w:autoSpaceDE w:val="0"/>
        <w:autoSpaceDN w:val="0"/>
        <w:adjustRightInd w:val="0"/>
        <w:spacing w:after="0" w:line="240" w:lineRule="auto"/>
        <w:rPr>
          <w:rFonts w:ascii="Courier New" w:hAnsi="Courier New" w:cs="Courier New"/>
          <w:sz w:val="20"/>
          <w:szCs w:val="20"/>
          <w:lang w:val="es-CL"/>
        </w:rPr>
      </w:pPr>
    </w:p>
    <w:p w14:paraId="58AF20B5"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r w:rsidRPr="006345FF">
        <w:rPr>
          <w:rFonts w:ascii="Courier New" w:hAnsi="Courier New" w:cs="Courier New"/>
          <w:b/>
          <w:bCs/>
          <w:color w:val="0000FF"/>
          <w:sz w:val="20"/>
          <w:szCs w:val="20"/>
          <w:lang w:val="es-CL"/>
        </w:rPr>
        <w:t>Cuadro de Análisis de la Varianza (SC tipo III)</w:t>
      </w:r>
    </w:p>
    <w:p w14:paraId="5186A50E"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 F.V.   </w:t>
      </w:r>
      <w:proofErr w:type="gramStart"/>
      <w:r w:rsidRPr="006345FF">
        <w:rPr>
          <w:rFonts w:ascii="Courier New" w:hAnsi="Courier New" w:cs="Courier New"/>
          <w:sz w:val="20"/>
          <w:szCs w:val="20"/>
          <w:u w:val="single"/>
          <w:lang w:val="es-CL"/>
        </w:rPr>
        <w:t xml:space="preserve">SC  </w:t>
      </w:r>
      <w:proofErr w:type="spellStart"/>
      <w:r w:rsidRPr="006345FF">
        <w:rPr>
          <w:rFonts w:ascii="Courier New" w:hAnsi="Courier New" w:cs="Courier New"/>
          <w:sz w:val="20"/>
          <w:szCs w:val="20"/>
          <w:u w:val="single"/>
          <w:lang w:val="es-CL"/>
        </w:rPr>
        <w:t>gl</w:t>
      </w:r>
      <w:proofErr w:type="spellEnd"/>
      <w:proofErr w:type="gramEnd"/>
      <w:r w:rsidRPr="006345FF">
        <w:rPr>
          <w:rFonts w:ascii="Courier New" w:hAnsi="Courier New" w:cs="Courier New"/>
          <w:sz w:val="20"/>
          <w:szCs w:val="20"/>
          <w:u w:val="single"/>
          <w:lang w:val="es-CL"/>
        </w:rPr>
        <w:t xml:space="preserve">  CM   F   p-valor   </w:t>
      </w:r>
    </w:p>
    <w:p w14:paraId="3576FA1B"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r w:rsidRPr="006345FF">
        <w:rPr>
          <w:rFonts w:ascii="Courier New" w:hAnsi="Courier New" w:cs="Courier New"/>
          <w:sz w:val="20"/>
          <w:szCs w:val="20"/>
          <w:lang w:val="es-CL"/>
        </w:rPr>
        <w:t xml:space="preserve">Modelo </w:t>
      </w:r>
      <w:proofErr w:type="gramStart"/>
      <w:r w:rsidRPr="006345FF">
        <w:rPr>
          <w:rFonts w:ascii="Courier New" w:hAnsi="Courier New" w:cs="Courier New"/>
          <w:sz w:val="20"/>
          <w:szCs w:val="20"/>
          <w:lang w:val="es-CL"/>
        </w:rPr>
        <w:t>0.64  1</w:t>
      </w:r>
      <w:proofErr w:type="gramEnd"/>
      <w:r w:rsidRPr="006345FF">
        <w:rPr>
          <w:rFonts w:ascii="Courier New" w:hAnsi="Courier New" w:cs="Courier New"/>
          <w:sz w:val="20"/>
          <w:szCs w:val="20"/>
          <w:lang w:val="es-CL"/>
        </w:rPr>
        <w:t xml:space="preserve"> 0.64 3.</w:t>
      </w:r>
      <w:proofErr w:type="gramStart"/>
      <w:r w:rsidRPr="006345FF">
        <w:rPr>
          <w:rFonts w:ascii="Courier New" w:hAnsi="Courier New" w:cs="Courier New"/>
          <w:sz w:val="20"/>
          <w:szCs w:val="20"/>
          <w:lang w:val="es-CL"/>
        </w:rPr>
        <w:t>09  0.0942</w:t>
      </w:r>
      <w:proofErr w:type="gramEnd"/>
      <w:r w:rsidRPr="006345FF">
        <w:rPr>
          <w:rFonts w:ascii="Courier New" w:hAnsi="Courier New" w:cs="Courier New"/>
          <w:sz w:val="20"/>
          <w:szCs w:val="20"/>
          <w:lang w:val="es-CL"/>
        </w:rPr>
        <w:t xml:space="preserve">   </w:t>
      </w:r>
    </w:p>
    <w:p w14:paraId="3065A67E"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roofErr w:type="gramStart"/>
      <w:r w:rsidRPr="006345FF">
        <w:rPr>
          <w:rFonts w:ascii="Courier New" w:hAnsi="Courier New" w:cs="Courier New"/>
          <w:sz w:val="20"/>
          <w:szCs w:val="20"/>
          <w:lang w:val="es-CL"/>
        </w:rPr>
        <w:t>Riego  0.64</w:t>
      </w:r>
      <w:proofErr w:type="gramEnd"/>
      <w:r w:rsidRPr="006345FF">
        <w:rPr>
          <w:rFonts w:ascii="Courier New" w:hAnsi="Courier New" w:cs="Courier New"/>
          <w:sz w:val="20"/>
          <w:szCs w:val="20"/>
          <w:lang w:val="es-CL"/>
        </w:rPr>
        <w:t xml:space="preserve">  1 0.64 3.</w:t>
      </w:r>
      <w:proofErr w:type="gramStart"/>
      <w:r w:rsidRPr="006345FF">
        <w:rPr>
          <w:rFonts w:ascii="Courier New" w:hAnsi="Courier New" w:cs="Courier New"/>
          <w:sz w:val="20"/>
          <w:szCs w:val="20"/>
          <w:lang w:val="es-CL"/>
        </w:rPr>
        <w:t>09  0.0942</w:t>
      </w:r>
      <w:proofErr w:type="gramEnd"/>
      <w:r w:rsidRPr="006345FF">
        <w:rPr>
          <w:rFonts w:ascii="Courier New" w:hAnsi="Courier New" w:cs="Courier New"/>
          <w:sz w:val="20"/>
          <w:szCs w:val="20"/>
          <w:lang w:val="es-CL"/>
        </w:rPr>
        <w:t xml:space="preserve">   </w:t>
      </w:r>
    </w:p>
    <w:p w14:paraId="46B0EA98"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roofErr w:type="gramStart"/>
      <w:r w:rsidRPr="006345FF">
        <w:rPr>
          <w:rFonts w:ascii="Courier New" w:hAnsi="Courier New" w:cs="Courier New"/>
          <w:sz w:val="20"/>
          <w:szCs w:val="20"/>
          <w:lang w:val="es-CL"/>
        </w:rPr>
        <w:t>Error  4.17</w:t>
      </w:r>
      <w:proofErr w:type="gramEnd"/>
      <w:r w:rsidRPr="006345FF">
        <w:rPr>
          <w:rFonts w:ascii="Courier New" w:hAnsi="Courier New" w:cs="Courier New"/>
          <w:sz w:val="20"/>
          <w:szCs w:val="20"/>
          <w:lang w:val="es-CL"/>
        </w:rPr>
        <w:t xml:space="preserve"> 20 0.21                </w:t>
      </w:r>
    </w:p>
    <w:p w14:paraId="0C249340"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proofErr w:type="gramStart"/>
      <w:r w:rsidRPr="006345FF">
        <w:rPr>
          <w:rFonts w:ascii="Courier New" w:hAnsi="Courier New" w:cs="Courier New"/>
          <w:sz w:val="20"/>
          <w:szCs w:val="20"/>
          <w:u w:val="single"/>
          <w:lang w:val="es-CL"/>
        </w:rPr>
        <w:t>Total  4.81</w:t>
      </w:r>
      <w:proofErr w:type="gramEnd"/>
      <w:r w:rsidRPr="006345FF">
        <w:rPr>
          <w:rFonts w:ascii="Courier New" w:hAnsi="Courier New" w:cs="Courier New"/>
          <w:sz w:val="20"/>
          <w:szCs w:val="20"/>
          <w:u w:val="single"/>
          <w:lang w:val="es-CL"/>
        </w:rPr>
        <w:t xml:space="preserve"> 21                     </w:t>
      </w:r>
    </w:p>
    <w:p w14:paraId="7231C368"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
    <w:p w14:paraId="7A225FB8"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6345FF">
        <w:rPr>
          <w:rFonts w:ascii="Courier New" w:hAnsi="Courier New" w:cs="Courier New"/>
          <w:b/>
          <w:bCs/>
          <w:color w:val="0000FF"/>
          <w:sz w:val="20"/>
          <w:szCs w:val="20"/>
          <w:lang w:val="es-CL"/>
        </w:rPr>
        <w:t>Test:DGC</w:t>
      </w:r>
      <w:proofErr w:type="spellEnd"/>
      <w:proofErr w:type="gramEnd"/>
      <w:r w:rsidRPr="006345FF">
        <w:rPr>
          <w:rFonts w:ascii="Courier New" w:hAnsi="Courier New" w:cs="Courier New"/>
          <w:b/>
          <w:bCs/>
          <w:color w:val="0000FF"/>
          <w:sz w:val="20"/>
          <w:szCs w:val="20"/>
          <w:lang w:val="es-CL"/>
        </w:rPr>
        <w:t xml:space="preserve"> Alfa=0.05 PCALT=0.4059</w:t>
      </w:r>
    </w:p>
    <w:p w14:paraId="13BF0843" w14:textId="77777777" w:rsidR="006345FF" w:rsidRPr="006345FF" w:rsidRDefault="006345FF" w:rsidP="006345FF">
      <w:pPr>
        <w:autoSpaceDE w:val="0"/>
        <w:autoSpaceDN w:val="0"/>
        <w:adjustRightInd w:val="0"/>
        <w:spacing w:after="0" w:line="240" w:lineRule="auto"/>
        <w:rPr>
          <w:rFonts w:ascii="Courier New" w:hAnsi="Courier New" w:cs="Courier New"/>
          <w:i/>
          <w:iCs/>
          <w:sz w:val="20"/>
          <w:szCs w:val="20"/>
          <w:lang w:val="es-CL"/>
        </w:rPr>
      </w:pPr>
      <w:r w:rsidRPr="006345FF">
        <w:rPr>
          <w:rFonts w:ascii="Courier New" w:hAnsi="Courier New" w:cs="Courier New"/>
          <w:i/>
          <w:iCs/>
          <w:sz w:val="20"/>
          <w:szCs w:val="20"/>
          <w:lang w:val="es-CL"/>
        </w:rPr>
        <w:t xml:space="preserve">Error: 0.2083 </w:t>
      </w:r>
      <w:proofErr w:type="spellStart"/>
      <w:r w:rsidRPr="006345FF">
        <w:rPr>
          <w:rFonts w:ascii="Courier New" w:hAnsi="Courier New" w:cs="Courier New"/>
          <w:i/>
          <w:iCs/>
          <w:sz w:val="20"/>
          <w:szCs w:val="20"/>
          <w:lang w:val="es-CL"/>
        </w:rPr>
        <w:t>gl</w:t>
      </w:r>
      <w:proofErr w:type="spellEnd"/>
      <w:r w:rsidRPr="006345FF">
        <w:rPr>
          <w:rFonts w:ascii="Courier New" w:hAnsi="Courier New" w:cs="Courier New"/>
          <w:i/>
          <w:iCs/>
          <w:sz w:val="20"/>
          <w:szCs w:val="20"/>
          <w:lang w:val="es-CL"/>
        </w:rPr>
        <w:t>: 20</w:t>
      </w:r>
    </w:p>
    <w:p w14:paraId="22ACB3E7"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Riego Medias </w:t>
      </w:r>
      <w:proofErr w:type="gramStart"/>
      <w:r w:rsidRPr="006345FF">
        <w:rPr>
          <w:rFonts w:ascii="Courier New" w:hAnsi="Courier New" w:cs="Courier New"/>
          <w:sz w:val="20"/>
          <w:szCs w:val="20"/>
          <w:u w:val="single"/>
          <w:lang w:val="es-CL"/>
        </w:rPr>
        <w:t>n  E.E.</w:t>
      </w:r>
      <w:proofErr w:type="gramEnd"/>
      <w:r w:rsidRPr="006345FF">
        <w:rPr>
          <w:rFonts w:ascii="Courier New" w:hAnsi="Courier New" w:cs="Courier New"/>
          <w:sz w:val="20"/>
          <w:szCs w:val="20"/>
          <w:u w:val="single"/>
          <w:lang w:val="es-CL"/>
        </w:rPr>
        <w:t xml:space="preserve">   </w:t>
      </w:r>
    </w:p>
    <w:p w14:paraId="567E7C49"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r w:rsidRPr="006345FF">
        <w:rPr>
          <w:rFonts w:ascii="Courier New" w:hAnsi="Courier New" w:cs="Courier New"/>
          <w:sz w:val="20"/>
          <w:szCs w:val="20"/>
          <w:lang w:val="es-CL"/>
        </w:rPr>
        <w:t xml:space="preserve">no     -2.71 10 0.14 A </w:t>
      </w:r>
    </w:p>
    <w:p w14:paraId="4D72CE6A"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si     -2.37 12 0.13 A </w:t>
      </w:r>
    </w:p>
    <w:p w14:paraId="4865A6CD" w14:textId="77777777" w:rsidR="006345FF" w:rsidRPr="006345FF" w:rsidRDefault="006345FF" w:rsidP="006345FF">
      <w:pPr>
        <w:autoSpaceDE w:val="0"/>
        <w:autoSpaceDN w:val="0"/>
        <w:adjustRightInd w:val="0"/>
        <w:spacing w:line="240" w:lineRule="auto"/>
        <w:rPr>
          <w:rFonts w:ascii="Courier New" w:hAnsi="Courier New" w:cs="Courier New"/>
          <w:i/>
          <w:iCs/>
          <w:sz w:val="16"/>
          <w:szCs w:val="16"/>
          <w:lang w:val="es-CL"/>
        </w:rPr>
      </w:pPr>
      <w:r w:rsidRPr="006345FF">
        <w:rPr>
          <w:rFonts w:ascii="Courier New" w:hAnsi="Courier New" w:cs="Courier New"/>
          <w:i/>
          <w:iCs/>
          <w:sz w:val="16"/>
          <w:szCs w:val="16"/>
          <w:lang w:val="es-CL"/>
        </w:rPr>
        <w:t>Medias con una letra común no son significativamente diferentes (p &gt; 0.05)</w:t>
      </w:r>
    </w:p>
    <w:p w14:paraId="740EB374" w14:textId="1F0D31F9" w:rsidR="00E82F0D" w:rsidRDefault="002729BE" w:rsidP="00E82F0D">
      <w:pPr>
        <w:pStyle w:val="Ttulo2"/>
        <w:numPr>
          <w:ilvl w:val="0"/>
          <w:numId w:val="13"/>
        </w:numPr>
        <w:spacing w:before="0" w:after="240" w:line="240" w:lineRule="auto"/>
        <w:rPr>
          <w:rFonts w:ascii="Calibri Light" w:hAnsi="Calibri Light"/>
          <w:color w:val="auto"/>
          <w:sz w:val="24"/>
        </w:rPr>
      </w:pPr>
      <w:bookmarkStart w:id="39" w:name="_Toc192077656"/>
      <w:r>
        <w:rPr>
          <w:rFonts w:ascii="Calibri Light" w:hAnsi="Calibri Light"/>
          <w:color w:val="auto"/>
          <w:sz w:val="24"/>
        </w:rPr>
        <w:t>Análisis de varianza</w:t>
      </w:r>
      <w:r w:rsidR="009D6CE1">
        <w:rPr>
          <w:rFonts w:ascii="Calibri Light" w:hAnsi="Calibri Light"/>
          <w:color w:val="auto"/>
          <w:sz w:val="24"/>
        </w:rPr>
        <w:t xml:space="preserve"> </w:t>
      </w:r>
      <w:r w:rsidR="00E82F0D" w:rsidRPr="002C0F27">
        <w:rPr>
          <w:rFonts w:ascii="Calibri Light" w:hAnsi="Calibri Light"/>
          <w:color w:val="auto"/>
          <w:sz w:val="24"/>
        </w:rPr>
        <w:t xml:space="preserve">sobre conductancia estomática </w:t>
      </w:r>
      <w:r w:rsidR="00E82F0D">
        <w:rPr>
          <w:rFonts w:ascii="Calibri Light" w:hAnsi="Calibri Light"/>
          <w:color w:val="auto"/>
          <w:sz w:val="24"/>
        </w:rPr>
        <w:t>entre árboles con y sin riego</w:t>
      </w:r>
      <w:bookmarkEnd w:id="39"/>
    </w:p>
    <w:p w14:paraId="366CE592" w14:textId="20ECF2B4" w:rsidR="006345FF" w:rsidRPr="006345FF" w:rsidRDefault="006345FF" w:rsidP="006345FF">
      <w:pPr>
        <w:autoSpaceDE w:val="0"/>
        <w:autoSpaceDN w:val="0"/>
        <w:adjustRightInd w:val="0"/>
        <w:spacing w:after="0" w:line="240" w:lineRule="auto"/>
        <w:rPr>
          <w:rFonts w:ascii="Courier New" w:hAnsi="Courier New" w:cs="Courier New"/>
          <w:i/>
          <w:iCs/>
          <w:sz w:val="20"/>
          <w:szCs w:val="20"/>
          <w:lang w:val="es-CL"/>
        </w:rPr>
      </w:pPr>
      <w:r>
        <w:rPr>
          <w:rFonts w:ascii="Courier New" w:hAnsi="Courier New" w:cs="Courier New"/>
          <w:b/>
          <w:bCs/>
          <w:color w:val="0000FF"/>
          <w:sz w:val="20"/>
          <w:szCs w:val="20"/>
          <w:lang w:val="es-CL"/>
        </w:rPr>
        <w:t>Análisis de la varianza</w:t>
      </w:r>
    </w:p>
    <w:p w14:paraId="0AAFED75"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Variable N   R</w:t>
      </w:r>
      <w:proofErr w:type="gramStart"/>
      <w:r w:rsidRPr="006345FF">
        <w:rPr>
          <w:rFonts w:ascii="Courier New" w:hAnsi="Courier New" w:cs="Courier New"/>
          <w:sz w:val="20"/>
          <w:szCs w:val="20"/>
          <w:u w:val="single"/>
          <w:lang w:val="es-CL"/>
        </w:rPr>
        <w:t xml:space="preserve">²  </w:t>
      </w:r>
      <w:proofErr w:type="spellStart"/>
      <w:r w:rsidRPr="006345FF">
        <w:rPr>
          <w:rFonts w:ascii="Courier New" w:hAnsi="Courier New" w:cs="Courier New"/>
          <w:sz w:val="20"/>
          <w:szCs w:val="20"/>
          <w:u w:val="single"/>
          <w:lang w:val="es-CL"/>
        </w:rPr>
        <w:t>R</w:t>
      </w:r>
      <w:proofErr w:type="gramEnd"/>
      <w:r w:rsidRPr="006345FF">
        <w:rPr>
          <w:rFonts w:ascii="Courier New" w:hAnsi="Courier New" w:cs="Courier New"/>
          <w:sz w:val="20"/>
          <w:szCs w:val="20"/>
          <w:u w:val="single"/>
          <w:lang w:val="es-CL"/>
        </w:rPr>
        <w:t>²</w:t>
      </w:r>
      <w:proofErr w:type="spellEnd"/>
      <w:r w:rsidRPr="006345FF">
        <w:rPr>
          <w:rFonts w:ascii="Courier New" w:hAnsi="Courier New" w:cs="Courier New"/>
          <w:sz w:val="20"/>
          <w:szCs w:val="20"/>
          <w:u w:val="single"/>
          <w:lang w:val="es-CL"/>
        </w:rPr>
        <w:t xml:space="preserve"> </w:t>
      </w:r>
      <w:proofErr w:type="gramStart"/>
      <w:r w:rsidRPr="006345FF">
        <w:rPr>
          <w:rFonts w:ascii="Courier New" w:hAnsi="Courier New" w:cs="Courier New"/>
          <w:sz w:val="20"/>
          <w:szCs w:val="20"/>
          <w:u w:val="single"/>
          <w:lang w:val="es-CL"/>
        </w:rPr>
        <w:t>Aj  CV</w:t>
      </w:r>
      <w:proofErr w:type="gramEnd"/>
      <w:r w:rsidRPr="006345FF">
        <w:rPr>
          <w:rFonts w:ascii="Courier New" w:hAnsi="Courier New" w:cs="Courier New"/>
          <w:sz w:val="20"/>
          <w:szCs w:val="20"/>
          <w:u w:val="single"/>
          <w:lang w:val="es-CL"/>
        </w:rPr>
        <w:t xml:space="preserve">  </w:t>
      </w:r>
    </w:p>
    <w:p w14:paraId="1A3545B2"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proofErr w:type="spellStart"/>
      <w:r w:rsidRPr="006345FF">
        <w:rPr>
          <w:rFonts w:ascii="Courier New" w:hAnsi="Courier New" w:cs="Courier New"/>
          <w:sz w:val="20"/>
          <w:szCs w:val="20"/>
          <w:u w:val="single"/>
          <w:lang w:val="es-CL"/>
        </w:rPr>
        <w:t>gs</w:t>
      </w:r>
      <w:proofErr w:type="spellEnd"/>
      <w:r w:rsidRPr="006345FF">
        <w:rPr>
          <w:rFonts w:ascii="Courier New" w:hAnsi="Courier New" w:cs="Courier New"/>
          <w:sz w:val="20"/>
          <w:szCs w:val="20"/>
          <w:u w:val="single"/>
          <w:lang w:val="es-CL"/>
        </w:rPr>
        <w:t xml:space="preserve">       24 </w:t>
      </w:r>
      <w:proofErr w:type="gramStart"/>
      <w:r w:rsidRPr="006345FF">
        <w:rPr>
          <w:rFonts w:ascii="Courier New" w:hAnsi="Courier New" w:cs="Courier New"/>
          <w:sz w:val="20"/>
          <w:szCs w:val="20"/>
          <w:u w:val="single"/>
          <w:lang w:val="es-CL"/>
        </w:rPr>
        <w:t>0.41  0.38</w:t>
      </w:r>
      <w:proofErr w:type="gramEnd"/>
      <w:r w:rsidRPr="006345FF">
        <w:rPr>
          <w:rFonts w:ascii="Courier New" w:hAnsi="Courier New" w:cs="Courier New"/>
          <w:sz w:val="20"/>
          <w:szCs w:val="20"/>
          <w:u w:val="single"/>
          <w:lang w:val="es-CL"/>
        </w:rPr>
        <w:t xml:space="preserve"> 20.29</w:t>
      </w:r>
    </w:p>
    <w:p w14:paraId="08BF8D3E"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
    <w:p w14:paraId="379A3341"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r w:rsidRPr="006345FF">
        <w:rPr>
          <w:rFonts w:ascii="Courier New" w:hAnsi="Courier New" w:cs="Courier New"/>
          <w:b/>
          <w:bCs/>
          <w:color w:val="0000FF"/>
          <w:sz w:val="20"/>
          <w:szCs w:val="20"/>
          <w:lang w:val="es-CL"/>
        </w:rPr>
        <w:t>Cuadro de Análisis de la Varianza (SC tipo III)</w:t>
      </w:r>
    </w:p>
    <w:p w14:paraId="31AD1324"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 F.V.     SC    </w:t>
      </w:r>
      <w:proofErr w:type="spellStart"/>
      <w:r w:rsidRPr="006345FF">
        <w:rPr>
          <w:rFonts w:ascii="Courier New" w:hAnsi="Courier New" w:cs="Courier New"/>
          <w:sz w:val="20"/>
          <w:szCs w:val="20"/>
          <w:u w:val="single"/>
          <w:lang w:val="es-CL"/>
        </w:rPr>
        <w:t>gl</w:t>
      </w:r>
      <w:proofErr w:type="spellEnd"/>
      <w:r w:rsidRPr="006345FF">
        <w:rPr>
          <w:rFonts w:ascii="Courier New" w:hAnsi="Courier New" w:cs="Courier New"/>
          <w:sz w:val="20"/>
          <w:szCs w:val="20"/>
          <w:u w:val="single"/>
          <w:lang w:val="es-CL"/>
        </w:rPr>
        <w:t xml:space="preserve">    CM     F    p-valor   </w:t>
      </w:r>
    </w:p>
    <w:p w14:paraId="57C40D57"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r w:rsidRPr="006345FF">
        <w:rPr>
          <w:rFonts w:ascii="Courier New" w:hAnsi="Courier New" w:cs="Courier New"/>
          <w:sz w:val="20"/>
          <w:szCs w:val="20"/>
          <w:lang w:val="es-CL"/>
        </w:rPr>
        <w:t xml:space="preserve">Modelo </w:t>
      </w:r>
      <w:proofErr w:type="gramStart"/>
      <w:r w:rsidRPr="006345FF">
        <w:rPr>
          <w:rFonts w:ascii="Courier New" w:hAnsi="Courier New" w:cs="Courier New"/>
          <w:sz w:val="20"/>
          <w:szCs w:val="20"/>
          <w:lang w:val="es-CL"/>
        </w:rPr>
        <w:t>29989.53  1</w:t>
      </w:r>
      <w:proofErr w:type="gramEnd"/>
      <w:r w:rsidRPr="006345FF">
        <w:rPr>
          <w:rFonts w:ascii="Courier New" w:hAnsi="Courier New" w:cs="Courier New"/>
          <w:sz w:val="20"/>
          <w:szCs w:val="20"/>
          <w:lang w:val="es-CL"/>
        </w:rPr>
        <w:t xml:space="preserve"> 29989.53 15.</w:t>
      </w:r>
      <w:proofErr w:type="gramStart"/>
      <w:r w:rsidRPr="006345FF">
        <w:rPr>
          <w:rFonts w:ascii="Courier New" w:hAnsi="Courier New" w:cs="Courier New"/>
          <w:sz w:val="20"/>
          <w:szCs w:val="20"/>
          <w:lang w:val="es-CL"/>
        </w:rPr>
        <w:t>27  0.0008</w:t>
      </w:r>
      <w:proofErr w:type="gramEnd"/>
      <w:r w:rsidRPr="006345FF">
        <w:rPr>
          <w:rFonts w:ascii="Courier New" w:hAnsi="Courier New" w:cs="Courier New"/>
          <w:sz w:val="20"/>
          <w:szCs w:val="20"/>
          <w:lang w:val="es-CL"/>
        </w:rPr>
        <w:t xml:space="preserve">   </w:t>
      </w:r>
    </w:p>
    <w:p w14:paraId="1740A477"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roofErr w:type="gramStart"/>
      <w:r w:rsidRPr="006345FF">
        <w:rPr>
          <w:rFonts w:ascii="Courier New" w:hAnsi="Courier New" w:cs="Courier New"/>
          <w:sz w:val="20"/>
          <w:szCs w:val="20"/>
          <w:lang w:val="es-CL"/>
        </w:rPr>
        <w:t>Riego  29989.53</w:t>
      </w:r>
      <w:proofErr w:type="gramEnd"/>
      <w:r w:rsidRPr="006345FF">
        <w:rPr>
          <w:rFonts w:ascii="Courier New" w:hAnsi="Courier New" w:cs="Courier New"/>
          <w:sz w:val="20"/>
          <w:szCs w:val="20"/>
          <w:lang w:val="es-CL"/>
        </w:rPr>
        <w:t xml:space="preserve">  1 29989.53 15.</w:t>
      </w:r>
      <w:proofErr w:type="gramStart"/>
      <w:r w:rsidRPr="006345FF">
        <w:rPr>
          <w:rFonts w:ascii="Courier New" w:hAnsi="Courier New" w:cs="Courier New"/>
          <w:sz w:val="20"/>
          <w:szCs w:val="20"/>
          <w:lang w:val="es-CL"/>
        </w:rPr>
        <w:t>27  0.0008</w:t>
      </w:r>
      <w:proofErr w:type="gramEnd"/>
      <w:r w:rsidRPr="006345FF">
        <w:rPr>
          <w:rFonts w:ascii="Courier New" w:hAnsi="Courier New" w:cs="Courier New"/>
          <w:sz w:val="20"/>
          <w:szCs w:val="20"/>
          <w:lang w:val="es-CL"/>
        </w:rPr>
        <w:t xml:space="preserve">   </w:t>
      </w:r>
    </w:p>
    <w:p w14:paraId="25F22540"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roofErr w:type="gramStart"/>
      <w:r w:rsidRPr="006345FF">
        <w:rPr>
          <w:rFonts w:ascii="Courier New" w:hAnsi="Courier New" w:cs="Courier New"/>
          <w:sz w:val="20"/>
          <w:szCs w:val="20"/>
          <w:lang w:val="es-CL"/>
        </w:rPr>
        <w:t>Error  43215.33</w:t>
      </w:r>
      <w:proofErr w:type="gramEnd"/>
      <w:r w:rsidRPr="006345FF">
        <w:rPr>
          <w:rFonts w:ascii="Courier New" w:hAnsi="Courier New" w:cs="Courier New"/>
          <w:sz w:val="20"/>
          <w:szCs w:val="20"/>
          <w:lang w:val="es-CL"/>
        </w:rPr>
        <w:t xml:space="preserve"> </w:t>
      </w:r>
      <w:proofErr w:type="gramStart"/>
      <w:r w:rsidRPr="006345FF">
        <w:rPr>
          <w:rFonts w:ascii="Courier New" w:hAnsi="Courier New" w:cs="Courier New"/>
          <w:sz w:val="20"/>
          <w:szCs w:val="20"/>
          <w:lang w:val="es-CL"/>
        </w:rPr>
        <w:t>22  1964.33</w:t>
      </w:r>
      <w:proofErr w:type="gramEnd"/>
      <w:r w:rsidRPr="006345FF">
        <w:rPr>
          <w:rFonts w:ascii="Courier New" w:hAnsi="Courier New" w:cs="Courier New"/>
          <w:sz w:val="20"/>
          <w:szCs w:val="20"/>
          <w:lang w:val="es-CL"/>
        </w:rPr>
        <w:t xml:space="preserve">                 </w:t>
      </w:r>
    </w:p>
    <w:p w14:paraId="558BCEAE"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proofErr w:type="gramStart"/>
      <w:r w:rsidRPr="006345FF">
        <w:rPr>
          <w:rFonts w:ascii="Courier New" w:hAnsi="Courier New" w:cs="Courier New"/>
          <w:sz w:val="20"/>
          <w:szCs w:val="20"/>
          <w:u w:val="single"/>
          <w:lang w:val="es-CL"/>
        </w:rPr>
        <w:t>Total  73204.86</w:t>
      </w:r>
      <w:proofErr w:type="gramEnd"/>
      <w:r w:rsidRPr="006345FF">
        <w:rPr>
          <w:rFonts w:ascii="Courier New" w:hAnsi="Courier New" w:cs="Courier New"/>
          <w:sz w:val="20"/>
          <w:szCs w:val="20"/>
          <w:u w:val="single"/>
          <w:lang w:val="es-CL"/>
        </w:rPr>
        <w:t xml:space="preserve"> 23                          </w:t>
      </w:r>
    </w:p>
    <w:p w14:paraId="6F84DF85"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p>
    <w:p w14:paraId="577FEA40" w14:textId="77777777" w:rsidR="006345FF" w:rsidRPr="006345FF" w:rsidRDefault="006345FF" w:rsidP="006345FF">
      <w:pPr>
        <w:autoSpaceDE w:val="0"/>
        <w:autoSpaceDN w:val="0"/>
        <w:adjustRightInd w:val="0"/>
        <w:spacing w:after="0" w:line="240" w:lineRule="auto"/>
        <w:rPr>
          <w:rFonts w:ascii="Courier New" w:hAnsi="Courier New" w:cs="Courier New"/>
          <w:b/>
          <w:bCs/>
          <w:color w:val="0000FF"/>
          <w:sz w:val="20"/>
          <w:szCs w:val="20"/>
          <w:lang w:val="es-CL"/>
        </w:rPr>
      </w:pPr>
      <w:proofErr w:type="spellStart"/>
      <w:proofErr w:type="gramStart"/>
      <w:r w:rsidRPr="006345FF">
        <w:rPr>
          <w:rFonts w:ascii="Courier New" w:hAnsi="Courier New" w:cs="Courier New"/>
          <w:b/>
          <w:bCs/>
          <w:color w:val="0000FF"/>
          <w:sz w:val="20"/>
          <w:szCs w:val="20"/>
          <w:lang w:val="es-CL"/>
        </w:rPr>
        <w:t>Test:DGC</w:t>
      </w:r>
      <w:proofErr w:type="spellEnd"/>
      <w:proofErr w:type="gramEnd"/>
      <w:r w:rsidRPr="006345FF">
        <w:rPr>
          <w:rFonts w:ascii="Courier New" w:hAnsi="Courier New" w:cs="Courier New"/>
          <w:b/>
          <w:bCs/>
          <w:color w:val="0000FF"/>
          <w:sz w:val="20"/>
          <w:szCs w:val="20"/>
          <w:lang w:val="es-CL"/>
        </w:rPr>
        <w:t xml:space="preserve"> Alfa=0.05 PCALT=37.5244</w:t>
      </w:r>
    </w:p>
    <w:p w14:paraId="614A79AE" w14:textId="77777777" w:rsidR="006345FF" w:rsidRPr="006345FF" w:rsidRDefault="006345FF" w:rsidP="006345FF">
      <w:pPr>
        <w:autoSpaceDE w:val="0"/>
        <w:autoSpaceDN w:val="0"/>
        <w:adjustRightInd w:val="0"/>
        <w:spacing w:after="0" w:line="240" w:lineRule="auto"/>
        <w:rPr>
          <w:rFonts w:ascii="Courier New" w:hAnsi="Courier New" w:cs="Courier New"/>
          <w:i/>
          <w:iCs/>
          <w:sz w:val="20"/>
          <w:szCs w:val="20"/>
          <w:lang w:val="es-CL"/>
        </w:rPr>
      </w:pPr>
      <w:r w:rsidRPr="006345FF">
        <w:rPr>
          <w:rFonts w:ascii="Courier New" w:hAnsi="Courier New" w:cs="Courier New"/>
          <w:i/>
          <w:iCs/>
          <w:sz w:val="20"/>
          <w:szCs w:val="20"/>
          <w:lang w:val="es-CL"/>
        </w:rPr>
        <w:t xml:space="preserve">Error: 1964.3333 </w:t>
      </w:r>
      <w:proofErr w:type="spellStart"/>
      <w:r w:rsidRPr="006345FF">
        <w:rPr>
          <w:rFonts w:ascii="Courier New" w:hAnsi="Courier New" w:cs="Courier New"/>
          <w:i/>
          <w:iCs/>
          <w:sz w:val="20"/>
          <w:szCs w:val="20"/>
          <w:lang w:val="es-CL"/>
        </w:rPr>
        <w:t>gl</w:t>
      </w:r>
      <w:proofErr w:type="spellEnd"/>
      <w:r w:rsidRPr="006345FF">
        <w:rPr>
          <w:rFonts w:ascii="Courier New" w:hAnsi="Courier New" w:cs="Courier New"/>
          <w:i/>
          <w:iCs/>
          <w:sz w:val="20"/>
          <w:szCs w:val="20"/>
          <w:lang w:val="es-CL"/>
        </w:rPr>
        <w:t>: 22</w:t>
      </w:r>
    </w:p>
    <w:p w14:paraId="012AFFA7"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Riego Medias </w:t>
      </w:r>
      <w:proofErr w:type="gramStart"/>
      <w:r w:rsidRPr="006345FF">
        <w:rPr>
          <w:rFonts w:ascii="Courier New" w:hAnsi="Courier New" w:cs="Courier New"/>
          <w:sz w:val="20"/>
          <w:szCs w:val="20"/>
          <w:u w:val="single"/>
          <w:lang w:val="es-CL"/>
        </w:rPr>
        <w:t>n  E.E.</w:t>
      </w:r>
      <w:proofErr w:type="gramEnd"/>
      <w:r w:rsidRPr="006345FF">
        <w:rPr>
          <w:rFonts w:ascii="Courier New" w:hAnsi="Courier New" w:cs="Courier New"/>
          <w:sz w:val="20"/>
          <w:szCs w:val="20"/>
          <w:u w:val="single"/>
          <w:lang w:val="es-CL"/>
        </w:rPr>
        <w:t xml:space="preserve">       </w:t>
      </w:r>
    </w:p>
    <w:p w14:paraId="699E4B4F"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lang w:val="es-CL"/>
        </w:rPr>
      </w:pPr>
      <w:r w:rsidRPr="006345FF">
        <w:rPr>
          <w:rFonts w:ascii="Courier New" w:hAnsi="Courier New" w:cs="Courier New"/>
          <w:sz w:val="20"/>
          <w:szCs w:val="20"/>
          <w:lang w:val="es-CL"/>
        </w:rPr>
        <w:t xml:space="preserve">no    180.01 11 13.36 A    </w:t>
      </w:r>
    </w:p>
    <w:p w14:paraId="78BC04E4" w14:textId="77777777" w:rsidR="006345FF" w:rsidRPr="006345FF" w:rsidRDefault="006345FF" w:rsidP="006345FF">
      <w:pPr>
        <w:autoSpaceDE w:val="0"/>
        <w:autoSpaceDN w:val="0"/>
        <w:adjustRightInd w:val="0"/>
        <w:spacing w:after="0" w:line="240" w:lineRule="auto"/>
        <w:rPr>
          <w:rFonts w:ascii="Courier New" w:hAnsi="Courier New" w:cs="Courier New"/>
          <w:sz w:val="20"/>
          <w:szCs w:val="20"/>
          <w:u w:val="single"/>
          <w:lang w:val="es-CL"/>
        </w:rPr>
      </w:pPr>
      <w:r w:rsidRPr="006345FF">
        <w:rPr>
          <w:rFonts w:ascii="Courier New" w:hAnsi="Courier New" w:cs="Courier New"/>
          <w:sz w:val="20"/>
          <w:szCs w:val="20"/>
          <w:u w:val="single"/>
          <w:lang w:val="es-CL"/>
        </w:rPr>
        <w:t xml:space="preserve">si    250.95 13 12.29    B </w:t>
      </w:r>
    </w:p>
    <w:p w14:paraId="60149969" w14:textId="77777777" w:rsidR="006345FF" w:rsidRPr="006345FF" w:rsidRDefault="006345FF" w:rsidP="006345FF">
      <w:pPr>
        <w:autoSpaceDE w:val="0"/>
        <w:autoSpaceDN w:val="0"/>
        <w:adjustRightInd w:val="0"/>
        <w:spacing w:line="240" w:lineRule="auto"/>
        <w:rPr>
          <w:rFonts w:ascii="Courier New" w:hAnsi="Courier New" w:cs="Courier New"/>
          <w:i/>
          <w:iCs/>
          <w:sz w:val="16"/>
          <w:szCs w:val="16"/>
          <w:lang w:val="es-CL"/>
        </w:rPr>
      </w:pPr>
      <w:r w:rsidRPr="006345FF">
        <w:rPr>
          <w:rFonts w:ascii="Courier New" w:hAnsi="Courier New" w:cs="Courier New"/>
          <w:i/>
          <w:iCs/>
          <w:sz w:val="16"/>
          <w:szCs w:val="16"/>
          <w:lang w:val="es-CL"/>
        </w:rPr>
        <w:t>Medias con una letra común no son significativamente diferentes (p &gt; 0.05)</w:t>
      </w:r>
    </w:p>
    <w:p w14:paraId="039D5657" w14:textId="3E5079CD" w:rsidR="005821F0" w:rsidRDefault="005821F0" w:rsidP="00381F62">
      <w:pPr>
        <w:pStyle w:val="Ttulo2"/>
        <w:numPr>
          <w:ilvl w:val="0"/>
          <w:numId w:val="13"/>
        </w:numPr>
        <w:spacing w:before="0" w:after="240" w:line="240" w:lineRule="auto"/>
        <w:rPr>
          <w:rFonts w:ascii="Calibri Light" w:hAnsi="Calibri Light"/>
          <w:color w:val="auto"/>
          <w:sz w:val="24"/>
        </w:rPr>
      </w:pPr>
      <w:bookmarkStart w:id="40" w:name="_Toc192077657"/>
      <w:r w:rsidRPr="005821F0">
        <w:rPr>
          <w:rFonts w:ascii="Calibri Light" w:hAnsi="Calibri Light"/>
          <w:color w:val="auto"/>
          <w:sz w:val="24"/>
        </w:rPr>
        <w:t>Resultados de Potencial hídrico en pre-alba</w:t>
      </w:r>
      <w:bookmarkEnd w:id="40"/>
    </w:p>
    <w:tbl>
      <w:tblPr>
        <w:tblW w:w="5452" w:type="dxa"/>
        <w:jc w:val="center"/>
        <w:tblLook w:val="04A0" w:firstRow="1" w:lastRow="0" w:firstColumn="1" w:lastColumn="0" w:noHBand="0" w:noVBand="1"/>
      </w:tblPr>
      <w:tblGrid>
        <w:gridCol w:w="1276"/>
        <w:gridCol w:w="1276"/>
        <w:gridCol w:w="1482"/>
        <w:gridCol w:w="1418"/>
      </w:tblGrid>
      <w:tr w:rsidR="006345FF" w:rsidRPr="006345FF" w14:paraId="1B8F4B76" w14:textId="77777777" w:rsidTr="006345FF">
        <w:trPr>
          <w:trHeight w:val="360"/>
          <w:jc w:val="center"/>
        </w:trPr>
        <w:tc>
          <w:tcPr>
            <w:tcW w:w="1276" w:type="dxa"/>
            <w:tcBorders>
              <w:top w:val="single" w:sz="8" w:space="0" w:color="auto"/>
              <w:left w:val="nil"/>
              <w:bottom w:val="single" w:sz="8" w:space="0" w:color="auto"/>
              <w:right w:val="nil"/>
            </w:tcBorders>
            <w:shd w:val="clear" w:color="auto" w:fill="auto"/>
            <w:noWrap/>
            <w:vAlign w:val="center"/>
            <w:hideMark/>
          </w:tcPr>
          <w:p w14:paraId="6ECAC5D0"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Árbol</w:t>
            </w:r>
          </w:p>
        </w:tc>
        <w:tc>
          <w:tcPr>
            <w:tcW w:w="1276" w:type="dxa"/>
            <w:tcBorders>
              <w:top w:val="single" w:sz="8" w:space="0" w:color="auto"/>
              <w:left w:val="nil"/>
              <w:bottom w:val="single" w:sz="8" w:space="0" w:color="auto"/>
              <w:right w:val="nil"/>
            </w:tcBorders>
            <w:shd w:val="clear" w:color="auto" w:fill="auto"/>
            <w:noWrap/>
            <w:vAlign w:val="center"/>
            <w:hideMark/>
          </w:tcPr>
          <w:p w14:paraId="7413B92A"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shd w:val="clear" w:color="auto" w:fill="auto"/>
            <w:noWrap/>
            <w:vAlign w:val="center"/>
            <w:hideMark/>
          </w:tcPr>
          <w:p w14:paraId="33B38329" w14:textId="77777777" w:rsidR="006345FF" w:rsidRPr="006345FF" w:rsidRDefault="006345FF" w:rsidP="006345FF">
            <w:pPr>
              <w:spacing w:after="0" w:line="240" w:lineRule="auto"/>
              <w:jc w:val="center"/>
              <w:rPr>
                <w:rFonts w:ascii="Calibri" w:eastAsia="Times New Roman" w:hAnsi="Calibri" w:cs="Calibri"/>
                <w:b/>
                <w:bCs/>
                <w:color w:val="000000"/>
                <w:lang w:val="es-CL"/>
              </w:rPr>
            </w:pPr>
            <w:proofErr w:type="spellStart"/>
            <w:r w:rsidRPr="006345FF">
              <w:rPr>
                <w:rFonts w:ascii="Calibri" w:eastAsia="Times New Roman" w:hAnsi="Calibri" w:cs="Calibri"/>
                <w:b/>
                <w:bCs/>
                <w:color w:val="000000"/>
                <w:lang w:val="es-CL"/>
              </w:rPr>
              <w:t>Ѱpa</w:t>
            </w:r>
            <w:proofErr w:type="spellEnd"/>
            <w:r w:rsidRPr="006345FF">
              <w:rPr>
                <w:rFonts w:ascii="Calibri" w:eastAsia="Times New Roman" w:hAnsi="Calibri" w:cs="Calibri"/>
                <w:b/>
                <w:bCs/>
                <w:color w:val="000000"/>
                <w:lang w:val="es-CL"/>
              </w:rPr>
              <w:t xml:space="preserve"> 1 (MPa)</w:t>
            </w:r>
          </w:p>
        </w:tc>
        <w:tc>
          <w:tcPr>
            <w:tcW w:w="1418" w:type="dxa"/>
            <w:tcBorders>
              <w:top w:val="single" w:sz="8" w:space="0" w:color="auto"/>
              <w:left w:val="nil"/>
              <w:bottom w:val="single" w:sz="8" w:space="0" w:color="auto"/>
              <w:right w:val="nil"/>
            </w:tcBorders>
            <w:shd w:val="clear" w:color="auto" w:fill="auto"/>
            <w:noWrap/>
            <w:vAlign w:val="center"/>
            <w:hideMark/>
          </w:tcPr>
          <w:p w14:paraId="08BB7BF6" w14:textId="77777777" w:rsidR="006345FF" w:rsidRPr="006345FF" w:rsidRDefault="006345FF" w:rsidP="006345FF">
            <w:pPr>
              <w:spacing w:after="0" w:line="240" w:lineRule="auto"/>
              <w:jc w:val="center"/>
              <w:rPr>
                <w:rFonts w:ascii="Calibri" w:eastAsia="Times New Roman" w:hAnsi="Calibri" w:cs="Calibri"/>
                <w:b/>
                <w:bCs/>
                <w:color w:val="000000"/>
                <w:lang w:val="es-CL"/>
              </w:rPr>
            </w:pPr>
            <w:proofErr w:type="spellStart"/>
            <w:r w:rsidRPr="006345FF">
              <w:rPr>
                <w:rFonts w:ascii="Calibri" w:eastAsia="Times New Roman" w:hAnsi="Calibri" w:cs="Calibri"/>
                <w:b/>
                <w:bCs/>
                <w:color w:val="000000"/>
                <w:lang w:val="es-CL"/>
              </w:rPr>
              <w:t>Ѱpa</w:t>
            </w:r>
            <w:proofErr w:type="spellEnd"/>
            <w:r w:rsidRPr="006345FF">
              <w:rPr>
                <w:rFonts w:ascii="Calibri" w:eastAsia="Times New Roman" w:hAnsi="Calibri" w:cs="Calibri"/>
                <w:b/>
                <w:bCs/>
                <w:color w:val="000000"/>
                <w:lang w:val="es-CL"/>
              </w:rPr>
              <w:t xml:space="preserve"> 2 (MPa)</w:t>
            </w:r>
          </w:p>
        </w:tc>
      </w:tr>
      <w:tr w:rsidR="006345FF" w:rsidRPr="006345FF" w14:paraId="26973279"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634E9F1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A04</w:t>
            </w:r>
          </w:p>
        </w:tc>
        <w:tc>
          <w:tcPr>
            <w:tcW w:w="1276" w:type="dxa"/>
            <w:tcBorders>
              <w:top w:val="nil"/>
              <w:left w:val="nil"/>
              <w:bottom w:val="nil"/>
              <w:right w:val="nil"/>
            </w:tcBorders>
            <w:shd w:val="clear" w:color="auto" w:fill="auto"/>
            <w:noWrap/>
            <w:vAlign w:val="center"/>
            <w:hideMark/>
          </w:tcPr>
          <w:p w14:paraId="5A3A428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6:02</w:t>
            </w:r>
          </w:p>
        </w:tc>
        <w:tc>
          <w:tcPr>
            <w:tcW w:w="1482" w:type="dxa"/>
            <w:tcBorders>
              <w:top w:val="nil"/>
              <w:left w:val="nil"/>
              <w:bottom w:val="nil"/>
              <w:right w:val="nil"/>
            </w:tcBorders>
            <w:shd w:val="clear" w:color="auto" w:fill="auto"/>
            <w:noWrap/>
            <w:vAlign w:val="center"/>
            <w:hideMark/>
          </w:tcPr>
          <w:p w14:paraId="0816CA40" w14:textId="6FF4ADE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6D59BC3C" w14:textId="0BBD361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36F63DC1"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1781C5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A07</w:t>
            </w:r>
          </w:p>
        </w:tc>
        <w:tc>
          <w:tcPr>
            <w:tcW w:w="1276" w:type="dxa"/>
            <w:tcBorders>
              <w:top w:val="nil"/>
              <w:left w:val="nil"/>
              <w:bottom w:val="nil"/>
              <w:right w:val="nil"/>
            </w:tcBorders>
            <w:shd w:val="clear" w:color="auto" w:fill="auto"/>
            <w:noWrap/>
            <w:vAlign w:val="center"/>
            <w:hideMark/>
          </w:tcPr>
          <w:p w14:paraId="47E4A51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6:43</w:t>
            </w:r>
          </w:p>
        </w:tc>
        <w:tc>
          <w:tcPr>
            <w:tcW w:w="1482" w:type="dxa"/>
            <w:tcBorders>
              <w:top w:val="nil"/>
              <w:left w:val="nil"/>
              <w:bottom w:val="nil"/>
              <w:right w:val="nil"/>
            </w:tcBorders>
            <w:shd w:val="clear" w:color="auto" w:fill="auto"/>
            <w:noWrap/>
            <w:vAlign w:val="center"/>
            <w:hideMark/>
          </w:tcPr>
          <w:p w14:paraId="299DB7D3" w14:textId="366F1CC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22A1DF0A" w14:textId="6EA60DE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4ACF4575"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FABD4A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A12</w:t>
            </w:r>
          </w:p>
        </w:tc>
        <w:tc>
          <w:tcPr>
            <w:tcW w:w="1276" w:type="dxa"/>
            <w:tcBorders>
              <w:top w:val="nil"/>
              <w:left w:val="nil"/>
              <w:bottom w:val="nil"/>
              <w:right w:val="nil"/>
            </w:tcBorders>
            <w:shd w:val="clear" w:color="auto" w:fill="auto"/>
            <w:noWrap/>
            <w:vAlign w:val="center"/>
            <w:hideMark/>
          </w:tcPr>
          <w:p w14:paraId="1E09E5B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6:33</w:t>
            </w:r>
          </w:p>
        </w:tc>
        <w:tc>
          <w:tcPr>
            <w:tcW w:w="1482" w:type="dxa"/>
            <w:tcBorders>
              <w:top w:val="nil"/>
              <w:left w:val="nil"/>
              <w:bottom w:val="nil"/>
              <w:right w:val="nil"/>
            </w:tcBorders>
            <w:shd w:val="clear" w:color="auto" w:fill="auto"/>
            <w:noWrap/>
            <w:vAlign w:val="center"/>
            <w:hideMark/>
          </w:tcPr>
          <w:p w14:paraId="7CBE1ED3" w14:textId="12DFBB3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24B18F32" w14:textId="301F564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2877C9DB"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0CA8809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A17</w:t>
            </w:r>
          </w:p>
        </w:tc>
        <w:tc>
          <w:tcPr>
            <w:tcW w:w="1276" w:type="dxa"/>
            <w:tcBorders>
              <w:top w:val="nil"/>
              <w:left w:val="nil"/>
              <w:bottom w:val="nil"/>
              <w:right w:val="nil"/>
            </w:tcBorders>
            <w:shd w:val="clear" w:color="auto" w:fill="auto"/>
            <w:noWrap/>
            <w:vAlign w:val="center"/>
            <w:hideMark/>
          </w:tcPr>
          <w:p w14:paraId="375A91C0" w14:textId="7089EF6A"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8964B9E" w14:textId="2D157359"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28DFB036" w14:textId="5DE596A2"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3A9E26AA"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6879FE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A21</w:t>
            </w:r>
          </w:p>
        </w:tc>
        <w:tc>
          <w:tcPr>
            <w:tcW w:w="1276" w:type="dxa"/>
            <w:tcBorders>
              <w:top w:val="nil"/>
              <w:left w:val="nil"/>
              <w:bottom w:val="nil"/>
              <w:right w:val="nil"/>
            </w:tcBorders>
            <w:shd w:val="clear" w:color="auto" w:fill="auto"/>
            <w:noWrap/>
            <w:vAlign w:val="center"/>
            <w:hideMark/>
          </w:tcPr>
          <w:p w14:paraId="6C0EA72D" w14:textId="3EE0F0A9"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9305B04" w14:textId="1CEEE34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1F207110" w14:textId="5DE4C4BE"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002F0E0D"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603E15E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A22</w:t>
            </w:r>
          </w:p>
        </w:tc>
        <w:tc>
          <w:tcPr>
            <w:tcW w:w="1276" w:type="dxa"/>
            <w:tcBorders>
              <w:top w:val="nil"/>
              <w:left w:val="nil"/>
              <w:bottom w:val="nil"/>
              <w:right w:val="nil"/>
            </w:tcBorders>
            <w:shd w:val="clear" w:color="auto" w:fill="auto"/>
            <w:noWrap/>
            <w:vAlign w:val="center"/>
            <w:hideMark/>
          </w:tcPr>
          <w:p w14:paraId="48DB506E" w14:textId="22129C9C"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0A95C10" w14:textId="76F623B3"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1C3D8BF6" w14:textId="1F031F15"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2099654E"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283AA63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A30</w:t>
            </w:r>
          </w:p>
        </w:tc>
        <w:tc>
          <w:tcPr>
            <w:tcW w:w="1276" w:type="dxa"/>
            <w:tcBorders>
              <w:top w:val="nil"/>
              <w:left w:val="nil"/>
              <w:bottom w:val="nil"/>
              <w:right w:val="nil"/>
            </w:tcBorders>
            <w:shd w:val="clear" w:color="auto" w:fill="auto"/>
            <w:noWrap/>
            <w:vAlign w:val="center"/>
            <w:hideMark/>
          </w:tcPr>
          <w:p w14:paraId="6D088817" w14:textId="3660E749"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B59D456" w14:textId="125C299D"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4033DC5B" w14:textId="64138FEC"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53926E80"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7D0176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A31</w:t>
            </w:r>
          </w:p>
        </w:tc>
        <w:tc>
          <w:tcPr>
            <w:tcW w:w="1276" w:type="dxa"/>
            <w:tcBorders>
              <w:top w:val="nil"/>
              <w:left w:val="nil"/>
              <w:bottom w:val="nil"/>
              <w:right w:val="nil"/>
            </w:tcBorders>
            <w:shd w:val="clear" w:color="auto" w:fill="auto"/>
            <w:noWrap/>
            <w:vAlign w:val="center"/>
            <w:hideMark/>
          </w:tcPr>
          <w:p w14:paraId="451FDCB5" w14:textId="0DE2F88C"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262EE5B" w14:textId="5CEC6AF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585F1AC2" w14:textId="791773E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7B774CC9"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3A5FF2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A33</w:t>
            </w:r>
          </w:p>
        </w:tc>
        <w:tc>
          <w:tcPr>
            <w:tcW w:w="1276" w:type="dxa"/>
            <w:tcBorders>
              <w:top w:val="nil"/>
              <w:left w:val="nil"/>
              <w:bottom w:val="nil"/>
              <w:right w:val="nil"/>
            </w:tcBorders>
            <w:shd w:val="clear" w:color="auto" w:fill="auto"/>
            <w:noWrap/>
            <w:vAlign w:val="center"/>
            <w:hideMark/>
          </w:tcPr>
          <w:p w14:paraId="023ABFD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6:11</w:t>
            </w:r>
          </w:p>
        </w:tc>
        <w:tc>
          <w:tcPr>
            <w:tcW w:w="1482" w:type="dxa"/>
            <w:tcBorders>
              <w:top w:val="nil"/>
              <w:left w:val="nil"/>
              <w:bottom w:val="nil"/>
              <w:right w:val="nil"/>
            </w:tcBorders>
            <w:shd w:val="clear" w:color="auto" w:fill="auto"/>
            <w:noWrap/>
            <w:vAlign w:val="center"/>
            <w:hideMark/>
          </w:tcPr>
          <w:p w14:paraId="22DF06FB" w14:textId="7AEB33E5"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611B9D88" w14:textId="35AFEBE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r>
      <w:tr w:rsidR="006345FF" w:rsidRPr="006345FF" w14:paraId="604032A9"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2AC9A7D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A36</w:t>
            </w:r>
          </w:p>
        </w:tc>
        <w:tc>
          <w:tcPr>
            <w:tcW w:w="1276" w:type="dxa"/>
            <w:tcBorders>
              <w:top w:val="nil"/>
              <w:left w:val="nil"/>
              <w:bottom w:val="nil"/>
              <w:right w:val="nil"/>
            </w:tcBorders>
            <w:shd w:val="clear" w:color="auto" w:fill="auto"/>
            <w:noWrap/>
            <w:vAlign w:val="center"/>
            <w:hideMark/>
          </w:tcPr>
          <w:p w14:paraId="1537CCE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6:08</w:t>
            </w:r>
          </w:p>
        </w:tc>
        <w:tc>
          <w:tcPr>
            <w:tcW w:w="1482" w:type="dxa"/>
            <w:tcBorders>
              <w:top w:val="nil"/>
              <w:left w:val="nil"/>
              <w:bottom w:val="nil"/>
              <w:right w:val="nil"/>
            </w:tcBorders>
            <w:shd w:val="clear" w:color="auto" w:fill="auto"/>
            <w:noWrap/>
            <w:vAlign w:val="center"/>
            <w:hideMark/>
          </w:tcPr>
          <w:p w14:paraId="18BB7FF3" w14:textId="7EF10845"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6C284732" w14:textId="0138598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399E983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9E4740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A37</w:t>
            </w:r>
          </w:p>
        </w:tc>
        <w:tc>
          <w:tcPr>
            <w:tcW w:w="1276" w:type="dxa"/>
            <w:tcBorders>
              <w:top w:val="nil"/>
              <w:left w:val="nil"/>
              <w:bottom w:val="nil"/>
              <w:right w:val="nil"/>
            </w:tcBorders>
            <w:shd w:val="clear" w:color="auto" w:fill="auto"/>
            <w:noWrap/>
            <w:vAlign w:val="center"/>
            <w:hideMark/>
          </w:tcPr>
          <w:p w14:paraId="6C4338C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6:06</w:t>
            </w:r>
          </w:p>
        </w:tc>
        <w:tc>
          <w:tcPr>
            <w:tcW w:w="1482" w:type="dxa"/>
            <w:tcBorders>
              <w:top w:val="nil"/>
              <w:left w:val="nil"/>
              <w:bottom w:val="nil"/>
              <w:right w:val="nil"/>
            </w:tcBorders>
            <w:shd w:val="clear" w:color="auto" w:fill="auto"/>
            <w:noWrap/>
            <w:vAlign w:val="center"/>
            <w:hideMark/>
          </w:tcPr>
          <w:p w14:paraId="69E72CFF" w14:textId="31B96C6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1418" w:type="dxa"/>
            <w:tcBorders>
              <w:top w:val="nil"/>
              <w:left w:val="nil"/>
              <w:bottom w:val="nil"/>
              <w:right w:val="nil"/>
            </w:tcBorders>
            <w:shd w:val="clear" w:color="auto" w:fill="auto"/>
            <w:noWrap/>
            <w:vAlign w:val="center"/>
            <w:hideMark/>
          </w:tcPr>
          <w:p w14:paraId="64B61DB5" w14:textId="35552A1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33C6E38E"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4438D8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A38</w:t>
            </w:r>
          </w:p>
        </w:tc>
        <w:tc>
          <w:tcPr>
            <w:tcW w:w="1276" w:type="dxa"/>
            <w:tcBorders>
              <w:top w:val="nil"/>
              <w:left w:val="nil"/>
              <w:bottom w:val="nil"/>
              <w:right w:val="nil"/>
            </w:tcBorders>
            <w:shd w:val="clear" w:color="auto" w:fill="auto"/>
            <w:noWrap/>
            <w:vAlign w:val="center"/>
            <w:hideMark/>
          </w:tcPr>
          <w:p w14:paraId="7E98D89E" w14:textId="7A08B9C9"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8BB132B" w14:textId="346B8C5E"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4BDB3681" w14:textId="738DB9BF"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3F7631E4"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70149F9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A40</w:t>
            </w:r>
          </w:p>
        </w:tc>
        <w:tc>
          <w:tcPr>
            <w:tcW w:w="1276" w:type="dxa"/>
            <w:tcBorders>
              <w:top w:val="nil"/>
              <w:left w:val="nil"/>
              <w:bottom w:val="nil"/>
              <w:right w:val="nil"/>
            </w:tcBorders>
            <w:shd w:val="clear" w:color="auto" w:fill="auto"/>
            <w:noWrap/>
            <w:vAlign w:val="center"/>
            <w:hideMark/>
          </w:tcPr>
          <w:p w14:paraId="623C52D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6:19</w:t>
            </w:r>
          </w:p>
        </w:tc>
        <w:tc>
          <w:tcPr>
            <w:tcW w:w="1482" w:type="dxa"/>
            <w:tcBorders>
              <w:top w:val="nil"/>
              <w:left w:val="nil"/>
              <w:bottom w:val="nil"/>
              <w:right w:val="nil"/>
            </w:tcBorders>
            <w:shd w:val="clear" w:color="auto" w:fill="auto"/>
            <w:noWrap/>
            <w:vAlign w:val="center"/>
            <w:hideMark/>
          </w:tcPr>
          <w:p w14:paraId="3F43691C" w14:textId="0B43192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c>
          <w:tcPr>
            <w:tcW w:w="1418" w:type="dxa"/>
            <w:tcBorders>
              <w:top w:val="nil"/>
              <w:left w:val="nil"/>
              <w:bottom w:val="nil"/>
              <w:right w:val="nil"/>
            </w:tcBorders>
            <w:shd w:val="clear" w:color="auto" w:fill="auto"/>
            <w:noWrap/>
            <w:vAlign w:val="center"/>
            <w:hideMark/>
          </w:tcPr>
          <w:p w14:paraId="182430F0" w14:textId="40BD7A0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r>
      <w:tr w:rsidR="006345FF" w:rsidRPr="006345FF" w14:paraId="4EA88162"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464D55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A41</w:t>
            </w:r>
          </w:p>
        </w:tc>
        <w:tc>
          <w:tcPr>
            <w:tcW w:w="1276" w:type="dxa"/>
            <w:tcBorders>
              <w:top w:val="nil"/>
              <w:left w:val="nil"/>
              <w:bottom w:val="nil"/>
              <w:right w:val="nil"/>
            </w:tcBorders>
            <w:shd w:val="clear" w:color="auto" w:fill="auto"/>
            <w:noWrap/>
            <w:vAlign w:val="center"/>
            <w:hideMark/>
          </w:tcPr>
          <w:p w14:paraId="1B593875" w14:textId="27CAEBD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8D7AFC7" w14:textId="09025EAE"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157F45E1" w14:textId="2C7B9DC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52844056"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17872B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A43</w:t>
            </w:r>
          </w:p>
        </w:tc>
        <w:tc>
          <w:tcPr>
            <w:tcW w:w="1276" w:type="dxa"/>
            <w:tcBorders>
              <w:top w:val="nil"/>
              <w:left w:val="nil"/>
              <w:bottom w:val="nil"/>
              <w:right w:val="nil"/>
            </w:tcBorders>
            <w:shd w:val="clear" w:color="auto" w:fill="auto"/>
            <w:noWrap/>
            <w:vAlign w:val="center"/>
            <w:hideMark/>
          </w:tcPr>
          <w:p w14:paraId="74D6398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6:26</w:t>
            </w:r>
          </w:p>
        </w:tc>
        <w:tc>
          <w:tcPr>
            <w:tcW w:w="1482" w:type="dxa"/>
            <w:tcBorders>
              <w:top w:val="nil"/>
              <w:left w:val="nil"/>
              <w:bottom w:val="nil"/>
              <w:right w:val="nil"/>
            </w:tcBorders>
            <w:shd w:val="clear" w:color="auto" w:fill="auto"/>
            <w:noWrap/>
            <w:vAlign w:val="center"/>
            <w:hideMark/>
          </w:tcPr>
          <w:p w14:paraId="59693EAA" w14:textId="2191F6C5"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-0</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1418" w:type="dxa"/>
            <w:tcBorders>
              <w:top w:val="nil"/>
              <w:left w:val="nil"/>
              <w:bottom w:val="nil"/>
              <w:right w:val="nil"/>
            </w:tcBorders>
            <w:shd w:val="clear" w:color="auto" w:fill="auto"/>
            <w:noWrap/>
            <w:vAlign w:val="center"/>
            <w:hideMark/>
          </w:tcPr>
          <w:p w14:paraId="3595E523" w14:textId="6A26C3B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2B3D0FEC"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6A50E2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A44</w:t>
            </w:r>
          </w:p>
        </w:tc>
        <w:tc>
          <w:tcPr>
            <w:tcW w:w="1276" w:type="dxa"/>
            <w:tcBorders>
              <w:top w:val="nil"/>
              <w:left w:val="nil"/>
              <w:bottom w:val="nil"/>
              <w:right w:val="nil"/>
            </w:tcBorders>
            <w:shd w:val="clear" w:color="auto" w:fill="auto"/>
            <w:noWrap/>
            <w:vAlign w:val="center"/>
            <w:hideMark/>
          </w:tcPr>
          <w:p w14:paraId="751D42D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6:24</w:t>
            </w:r>
          </w:p>
        </w:tc>
        <w:tc>
          <w:tcPr>
            <w:tcW w:w="1482" w:type="dxa"/>
            <w:tcBorders>
              <w:top w:val="nil"/>
              <w:left w:val="nil"/>
              <w:bottom w:val="nil"/>
              <w:right w:val="nil"/>
            </w:tcBorders>
            <w:shd w:val="clear" w:color="auto" w:fill="auto"/>
            <w:noWrap/>
            <w:vAlign w:val="center"/>
            <w:hideMark/>
          </w:tcPr>
          <w:p w14:paraId="7E99126E" w14:textId="71FE604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c>
          <w:tcPr>
            <w:tcW w:w="1418" w:type="dxa"/>
            <w:tcBorders>
              <w:top w:val="nil"/>
              <w:left w:val="nil"/>
              <w:bottom w:val="nil"/>
              <w:right w:val="nil"/>
            </w:tcBorders>
            <w:shd w:val="clear" w:color="auto" w:fill="auto"/>
            <w:noWrap/>
            <w:vAlign w:val="center"/>
            <w:hideMark/>
          </w:tcPr>
          <w:p w14:paraId="51650351" w14:textId="6F3F0D8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62D67F62"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60988DE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A47</w:t>
            </w:r>
          </w:p>
        </w:tc>
        <w:tc>
          <w:tcPr>
            <w:tcW w:w="1276" w:type="dxa"/>
            <w:tcBorders>
              <w:top w:val="nil"/>
              <w:left w:val="nil"/>
              <w:bottom w:val="nil"/>
              <w:right w:val="nil"/>
            </w:tcBorders>
            <w:shd w:val="clear" w:color="auto" w:fill="auto"/>
            <w:noWrap/>
            <w:vAlign w:val="center"/>
            <w:hideMark/>
          </w:tcPr>
          <w:p w14:paraId="5787AC9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6:15</w:t>
            </w:r>
          </w:p>
        </w:tc>
        <w:tc>
          <w:tcPr>
            <w:tcW w:w="1482" w:type="dxa"/>
            <w:tcBorders>
              <w:top w:val="nil"/>
              <w:left w:val="nil"/>
              <w:bottom w:val="nil"/>
              <w:right w:val="nil"/>
            </w:tcBorders>
            <w:shd w:val="clear" w:color="auto" w:fill="auto"/>
            <w:noWrap/>
            <w:vAlign w:val="center"/>
            <w:hideMark/>
          </w:tcPr>
          <w:p w14:paraId="0AF5952C" w14:textId="54C3D65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0A686AD1" w14:textId="1A9BE5B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r w:rsidR="006345FF" w:rsidRPr="006345FF" w14:paraId="55AAFC5F"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59E1B9E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A58</w:t>
            </w:r>
          </w:p>
        </w:tc>
        <w:tc>
          <w:tcPr>
            <w:tcW w:w="1276" w:type="dxa"/>
            <w:tcBorders>
              <w:top w:val="nil"/>
              <w:left w:val="nil"/>
              <w:bottom w:val="nil"/>
              <w:right w:val="nil"/>
            </w:tcBorders>
            <w:shd w:val="clear" w:color="auto" w:fill="auto"/>
            <w:noWrap/>
            <w:vAlign w:val="center"/>
            <w:hideMark/>
          </w:tcPr>
          <w:p w14:paraId="43A6A57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6:28</w:t>
            </w:r>
          </w:p>
        </w:tc>
        <w:tc>
          <w:tcPr>
            <w:tcW w:w="1482" w:type="dxa"/>
            <w:tcBorders>
              <w:top w:val="nil"/>
              <w:left w:val="nil"/>
              <w:bottom w:val="nil"/>
              <w:right w:val="nil"/>
            </w:tcBorders>
            <w:shd w:val="clear" w:color="auto" w:fill="auto"/>
            <w:noWrap/>
            <w:vAlign w:val="center"/>
            <w:hideMark/>
          </w:tcPr>
          <w:p w14:paraId="6B25D2EA" w14:textId="2C61F25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2519464F" w14:textId="0D02DEC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r>
      <w:tr w:rsidR="006345FF" w:rsidRPr="006345FF" w14:paraId="2CD96580"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1BA0A0C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AX01</w:t>
            </w:r>
          </w:p>
        </w:tc>
        <w:tc>
          <w:tcPr>
            <w:tcW w:w="1276" w:type="dxa"/>
            <w:tcBorders>
              <w:top w:val="nil"/>
              <w:left w:val="nil"/>
              <w:bottom w:val="nil"/>
              <w:right w:val="nil"/>
            </w:tcBorders>
            <w:shd w:val="clear" w:color="auto" w:fill="auto"/>
            <w:noWrap/>
            <w:vAlign w:val="center"/>
            <w:hideMark/>
          </w:tcPr>
          <w:p w14:paraId="7C44CB14"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6:34</w:t>
            </w:r>
          </w:p>
        </w:tc>
        <w:tc>
          <w:tcPr>
            <w:tcW w:w="1482" w:type="dxa"/>
            <w:tcBorders>
              <w:top w:val="nil"/>
              <w:left w:val="nil"/>
              <w:bottom w:val="nil"/>
              <w:right w:val="nil"/>
            </w:tcBorders>
            <w:shd w:val="clear" w:color="auto" w:fill="auto"/>
            <w:noWrap/>
            <w:vAlign w:val="center"/>
            <w:hideMark/>
          </w:tcPr>
          <w:p w14:paraId="762FC7D5" w14:textId="2CC3999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2212231A" w14:textId="747D39F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2AAF878C"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2B17BD2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lastRenderedPageBreak/>
              <w:t>AX02</w:t>
            </w:r>
          </w:p>
        </w:tc>
        <w:tc>
          <w:tcPr>
            <w:tcW w:w="1276" w:type="dxa"/>
            <w:tcBorders>
              <w:top w:val="nil"/>
              <w:left w:val="nil"/>
              <w:bottom w:val="nil"/>
              <w:right w:val="nil"/>
            </w:tcBorders>
            <w:shd w:val="clear" w:color="auto" w:fill="auto"/>
            <w:noWrap/>
            <w:vAlign w:val="center"/>
            <w:hideMark/>
          </w:tcPr>
          <w:p w14:paraId="48C0A9AE" w14:textId="05FD40C4"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223A659C" w14:textId="1EB631B2"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3558CCA4" w14:textId="7F77A8A2"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4A863867"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2AEFC2C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B02</w:t>
            </w:r>
          </w:p>
        </w:tc>
        <w:tc>
          <w:tcPr>
            <w:tcW w:w="1276" w:type="dxa"/>
            <w:tcBorders>
              <w:top w:val="nil"/>
              <w:left w:val="nil"/>
              <w:bottom w:val="nil"/>
              <w:right w:val="nil"/>
            </w:tcBorders>
            <w:shd w:val="clear" w:color="auto" w:fill="auto"/>
            <w:noWrap/>
            <w:vAlign w:val="center"/>
            <w:hideMark/>
          </w:tcPr>
          <w:p w14:paraId="4B10199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6:45</w:t>
            </w:r>
          </w:p>
        </w:tc>
        <w:tc>
          <w:tcPr>
            <w:tcW w:w="1482" w:type="dxa"/>
            <w:tcBorders>
              <w:top w:val="nil"/>
              <w:left w:val="nil"/>
              <w:bottom w:val="nil"/>
              <w:right w:val="nil"/>
            </w:tcBorders>
            <w:shd w:val="clear" w:color="auto" w:fill="auto"/>
            <w:noWrap/>
            <w:vAlign w:val="center"/>
            <w:hideMark/>
          </w:tcPr>
          <w:p w14:paraId="43B3AD9F" w14:textId="7044B0E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-0</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5F1883D4" w14:textId="44947875"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3E978792"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1A2E9FD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B03</w:t>
            </w:r>
          </w:p>
        </w:tc>
        <w:tc>
          <w:tcPr>
            <w:tcW w:w="1276" w:type="dxa"/>
            <w:tcBorders>
              <w:top w:val="nil"/>
              <w:left w:val="nil"/>
              <w:bottom w:val="nil"/>
              <w:right w:val="nil"/>
            </w:tcBorders>
            <w:shd w:val="clear" w:color="auto" w:fill="auto"/>
            <w:noWrap/>
            <w:vAlign w:val="center"/>
            <w:hideMark/>
          </w:tcPr>
          <w:p w14:paraId="09B6951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6:40</w:t>
            </w:r>
          </w:p>
        </w:tc>
        <w:tc>
          <w:tcPr>
            <w:tcW w:w="1482" w:type="dxa"/>
            <w:tcBorders>
              <w:top w:val="nil"/>
              <w:left w:val="nil"/>
              <w:bottom w:val="nil"/>
              <w:right w:val="nil"/>
            </w:tcBorders>
            <w:shd w:val="clear" w:color="auto" w:fill="auto"/>
            <w:noWrap/>
            <w:vAlign w:val="center"/>
            <w:hideMark/>
          </w:tcPr>
          <w:p w14:paraId="3C8307C6" w14:textId="63F391B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418" w:type="dxa"/>
            <w:tcBorders>
              <w:top w:val="nil"/>
              <w:left w:val="nil"/>
              <w:bottom w:val="nil"/>
              <w:right w:val="nil"/>
            </w:tcBorders>
            <w:shd w:val="clear" w:color="auto" w:fill="auto"/>
            <w:noWrap/>
            <w:vAlign w:val="center"/>
            <w:hideMark/>
          </w:tcPr>
          <w:p w14:paraId="09CDFE0A" w14:textId="745EBDC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0EA814D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5638BFE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B04</w:t>
            </w:r>
          </w:p>
        </w:tc>
        <w:tc>
          <w:tcPr>
            <w:tcW w:w="1276" w:type="dxa"/>
            <w:tcBorders>
              <w:top w:val="nil"/>
              <w:left w:val="nil"/>
              <w:bottom w:val="nil"/>
              <w:right w:val="nil"/>
            </w:tcBorders>
            <w:shd w:val="clear" w:color="auto" w:fill="auto"/>
            <w:noWrap/>
            <w:vAlign w:val="center"/>
            <w:hideMark/>
          </w:tcPr>
          <w:p w14:paraId="5A2624C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6:36</w:t>
            </w:r>
          </w:p>
        </w:tc>
        <w:tc>
          <w:tcPr>
            <w:tcW w:w="1482" w:type="dxa"/>
            <w:tcBorders>
              <w:top w:val="nil"/>
              <w:left w:val="nil"/>
              <w:bottom w:val="nil"/>
              <w:right w:val="nil"/>
            </w:tcBorders>
            <w:shd w:val="clear" w:color="auto" w:fill="auto"/>
            <w:noWrap/>
            <w:vAlign w:val="center"/>
            <w:hideMark/>
          </w:tcPr>
          <w:p w14:paraId="045CF049" w14:textId="32F767D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1418" w:type="dxa"/>
            <w:tcBorders>
              <w:top w:val="nil"/>
              <w:left w:val="nil"/>
              <w:bottom w:val="nil"/>
              <w:right w:val="nil"/>
            </w:tcBorders>
            <w:shd w:val="clear" w:color="auto" w:fill="auto"/>
            <w:noWrap/>
            <w:vAlign w:val="center"/>
            <w:hideMark/>
          </w:tcPr>
          <w:p w14:paraId="7C7AD0C5" w14:textId="5CBE171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51B07CE0"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613579D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B09</w:t>
            </w:r>
          </w:p>
        </w:tc>
        <w:tc>
          <w:tcPr>
            <w:tcW w:w="1276" w:type="dxa"/>
            <w:tcBorders>
              <w:top w:val="nil"/>
              <w:left w:val="nil"/>
              <w:bottom w:val="nil"/>
              <w:right w:val="nil"/>
            </w:tcBorders>
            <w:shd w:val="clear" w:color="auto" w:fill="auto"/>
            <w:noWrap/>
            <w:vAlign w:val="center"/>
            <w:hideMark/>
          </w:tcPr>
          <w:p w14:paraId="5B90FEB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6:29</w:t>
            </w:r>
          </w:p>
        </w:tc>
        <w:tc>
          <w:tcPr>
            <w:tcW w:w="1482" w:type="dxa"/>
            <w:tcBorders>
              <w:top w:val="nil"/>
              <w:left w:val="nil"/>
              <w:bottom w:val="nil"/>
              <w:right w:val="nil"/>
            </w:tcBorders>
            <w:shd w:val="clear" w:color="auto" w:fill="auto"/>
            <w:noWrap/>
            <w:vAlign w:val="center"/>
            <w:hideMark/>
          </w:tcPr>
          <w:p w14:paraId="648937E7" w14:textId="49476F8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7F328F4D" w14:textId="5268371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5CD78356"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7AB3799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B10</w:t>
            </w:r>
          </w:p>
        </w:tc>
        <w:tc>
          <w:tcPr>
            <w:tcW w:w="1276" w:type="dxa"/>
            <w:tcBorders>
              <w:top w:val="nil"/>
              <w:left w:val="nil"/>
              <w:bottom w:val="nil"/>
              <w:right w:val="nil"/>
            </w:tcBorders>
            <w:shd w:val="clear" w:color="auto" w:fill="auto"/>
            <w:noWrap/>
            <w:vAlign w:val="center"/>
            <w:hideMark/>
          </w:tcPr>
          <w:p w14:paraId="524D468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6:26</w:t>
            </w:r>
          </w:p>
        </w:tc>
        <w:tc>
          <w:tcPr>
            <w:tcW w:w="1482" w:type="dxa"/>
            <w:tcBorders>
              <w:top w:val="nil"/>
              <w:left w:val="nil"/>
              <w:bottom w:val="nil"/>
              <w:right w:val="nil"/>
            </w:tcBorders>
            <w:shd w:val="clear" w:color="auto" w:fill="auto"/>
            <w:noWrap/>
            <w:vAlign w:val="center"/>
            <w:hideMark/>
          </w:tcPr>
          <w:p w14:paraId="7996FEB5" w14:textId="630D0C9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30B64DE8" w14:textId="1D9EFE8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r>
      <w:tr w:rsidR="006345FF" w:rsidRPr="006345FF" w14:paraId="108AA168"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52D6741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B11</w:t>
            </w:r>
          </w:p>
        </w:tc>
        <w:tc>
          <w:tcPr>
            <w:tcW w:w="1276" w:type="dxa"/>
            <w:tcBorders>
              <w:top w:val="nil"/>
              <w:left w:val="nil"/>
              <w:bottom w:val="nil"/>
              <w:right w:val="nil"/>
            </w:tcBorders>
            <w:shd w:val="clear" w:color="auto" w:fill="auto"/>
            <w:noWrap/>
            <w:vAlign w:val="center"/>
            <w:hideMark/>
          </w:tcPr>
          <w:p w14:paraId="082FE41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6:19</w:t>
            </w:r>
          </w:p>
        </w:tc>
        <w:tc>
          <w:tcPr>
            <w:tcW w:w="1482" w:type="dxa"/>
            <w:tcBorders>
              <w:top w:val="nil"/>
              <w:left w:val="nil"/>
              <w:bottom w:val="nil"/>
              <w:right w:val="nil"/>
            </w:tcBorders>
            <w:shd w:val="clear" w:color="auto" w:fill="auto"/>
            <w:noWrap/>
            <w:vAlign w:val="center"/>
            <w:hideMark/>
          </w:tcPr>
          <w:p w14:paraId="304DB1AD" w14:textId="5DE8FE8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1418" w:type="dxa"/>
            <w:tcBorders>
              <w:top w:val="nil"/>
              <w:left w:val="nil"/>
              <w:bottom w:val="nil"/>
              <w:right w:val="nil"/>
            </w:tcBorders>
            <w:shd w:val="clear" w:color="auto" w:fill="auto"/>
            <w:noWrap/>
            <w:vAlign w:val="center"/>
            <w:hideMark/>
          </w:tcPr>
          <w:p w14:paraId="2FA60E98" w14:textId="1D42089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0BF6E9E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15ED17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B17</w:t>
            </w:r>
          </w:p>
        </w:tc>
        <w:tc>
          <w:tcPr>
            <w:tcW w:w="1276" w:type="dxa"/>
            <w:tcBorders>
              <w:top w:val="nil"/>
              <w:left w:val="nil"/>
              <w:bottom w:val="nil"/>
              <w:right w:val="nil"/>
            </w:tcBorders>
            <w:shd w:val="clear" w:color="auto" w:fill="auto"/>
            <w:noWrap/>
            <w:vAlign w:val="center"/>
            <w:hideMark/>
          </w:tcPr>
          <w:p w14:paraId="1D97D04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6:12</w:t>
            </w:r>
          </w:p>
        </w:tc>
        <w:tc>
          <w:tcPr>
            <w:tcW w:w="1482" w:type="dxa"/>
            <w:tcBorders>
              <w:top w:val="nil"/>
              <w:left w:val="nil"/>
              <w:bottom w:val="nil"/>
              <w:right w:val="nil"/>
            </w:tcBorders>
            <w:shd w:val="clear" w:color="auto" w:fill="auto"/>
            <w:noWrap/>
            <w:vAlign w:val="center"/>
            <w:hideMark/>
          </w:tcPr>
          <w:p w14:paraId="641CFC4B" w14:textId="5064952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418" w:type="dxa"/>
            <w:tcBorders>
              <w:top w:val="nil"/>
              <w:left w:val="nil"/>
              <w:bottom w:val="nil"/>
              <w:right w:val="nil"/>
            </w:tcBorders>
            <w:shd w:val="clear" w:color="auto" w:fill="auto"/>
            <w:noWrap/>
            <w:vAlign w:val="center"/>
            <w:hideMark/>
          </w:tcPr>
          <w:p w14:paraId="4707A94E" w14:textId="7238A84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7A3C2236"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A792C1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B20</w:t>
            </w:r>
          </w:p>
        </w:tc>
        <w:tc>
          <w:tcPr>
            <w:tcW w:w="1276" w:type="dxa"/>
            <w:tcBorders>
              <w:top w:val="nil"/>
              <w:left w:val="nil"/>
              <w:bottom w:val="nil"/>
              <w:right w:val="nil"/>
            </w:tcBorders>
            <w:shd w:val="clear" w:color="auto" w:fill="auto"/>
            <w:noWrap/>
            <w:vAlign w:val="center"/>
            <w:hideMark/>
          </w:tcPr>
          <w:p w14:paraId="359C9BD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6:07</w:t>
            </w:r>
          </w:p>
        </w:tc>
        <w:tc>
          <w:tcPr>
            <w:tcW w:w="1482" w:type="dxa"/>
            <w:tcBorders>
              <w:top w:val="nil"/>
              <w:left w:val="nil"/>
              <w:bottom w:val="nil"/>
              <w:right w:val="nil"/>
            </w:tcBorders>
            <w:shd w:val="clear" w:color="auto" w:fill="auto"/>
            <w:noWrap/>
            <w:vAlign w:val="center"/>
            <w:hideMark/>
          </w:tcPr>
          <w:p w14:paraId="54142149" w14:textId="6991BB1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c>
          <w:tcPr>
            <w:tcW w:w="1418" w:type="dxa"/>
            <w:tcBorders>
              <w:top w:val="nil"/>
              <w:left w:val="nil"/>
              <w:bottom w:val="nil"/>
              <w:right w:val="nil"/>
            </w:tcBorders>
            <w:shd w:val="clear" w:color="auto" w:fill="auto"/>
            <w:noWrap/>
            <w:vAlign w:val="center"/>
            <w:hideMark/>
          </w:tcPr>
          <w:p w14:paraId="234DC99C" w14:textId="593EC74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11337EF6"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6FF968D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B21</w:t>
            </w:r>
          </w:p>
        </w:tc>
        <w:tc>
          <w:tcPr>
            <w:tcW w:w="1276" w:type="dxa"/>
            <w:tcBorders>
              <w:top w:val="nil"/>
              <w:left w:val="nil"/>
              <w:bottom w:val="nil"/>
              <w:right w:val="nil"/>
            </w:tcBorders>
            <w:shd w:val="clear" w:color="auto" w:fill="auto"/>
            <w:noWrap/>
            <w:vAlign w:val="center"/>
            <w:hideMark/>
          </w:tcPr>
          <w:p w14:paraId="4E37668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6:04</w:t>
            </w:r>
          </w:p>
        </w:tc>
        <w:tc>
          <w:tcPr>
            <w:tcW w:w="1482" w:type="dxa"/>
            <w:tcBorders>
              <w:top w:val="nil"/>
              <w:left w:val="nil"/>
              <w:bottom w:val="nil"/>
              <w:right w:val="nil"/>
            </w:tcBorders>
            <w:shd w:val="clear" w:color="auto" w:fill="auto"/>
            <w:noWrap/>
            <w:vAlign w:val="center"/>
            <w:hideMark/>
          </w:tcPr>
          <w:p w14:paraId="3E6631D3" w14:textId="71A524A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1418" w:type="dxa"/>
            <w:tcBorders>
              <w:top w:val="nil"/>
              <w:left w:val="nil"/>
              <w:bottom w:val="nil"/>
              <w:right w:val="nil"/>
            </w:tcBorders>
            <w:shd w:val="clear" w:color="auto" w:fill="auto"/>
            <w:noWrap/>
            <w:vAlign w:val="center"/>
            <w:hideMark/>
          </w:tcPr>
          <w:p w14:paraId="71923621" w14:textId="0283784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150B2942"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7F9A574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C58</w:t>
            </w:r>
          </w:p>
        </w:tc>
        <w:tc>
          <w:tcPr>
            <w:tcW w:w="1276" w:type="dxa"/>
            <w:tcBorders>
              <w:top w:val="nil"/>
              <w:left w:val="nil"/>
              <w:bottom w:val="nil"/>
              <w:right w:val="nil"/>
            </w:tcBorders>
            <w:shd w:val="clear" w:color="auto" w:fill="auto"/>
            <w:noWrap/>
            <w:vAlign w:val="center"/>
            <w:hideMark/>
          </w:tcPr>
          <w:p w14:paraId="5F13AD5D" w14:textId="2297A161"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10EEAFD1" w14:textId="72758F2F"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18" w:type="dxa"/>
            <w:tcBorders>
              <w:top w:val="nil"/>
              <w:left w:val="nil"/>
              <w:bottom w:val="nil"/>
              <w:right w:val="nil"/>
            </w:tcBorders>
            <w:shd w:val="clear" w:color="auto" w:fill="auto"/>
            <w:noWrap/>
            <w:vAlign w:val="center"/>
            <w:hideMark/>
          </w:tcPr>
          <w:p w14:paraId="2FDB8F09" w14:textId="44212421"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6C79C6FF" w14:textId="77777777" w:rsidTr="006345FF">
        <w:trPr>
          <w:trHeight w:val="315"/>
          <w:jc w:val="center"/>
        </w:trPr>
        <w:tc>
          <w:tcPr>
            <w:tcW w:w="1276" w:type="dxa"/>
            <w:tcBorders>
              <w:top w:val="nil"/>
              <w:left w:val="nil"/>
              <w:bottom w:val="single" w:sz="8" w:space="0" w:color="auto"/>
              <w:right w:val="nil"/>
            </w:tcBorders>
            <w:shd w:val="clear" w:color="auto" w:fill="auto"/>
            <w:noWrap/>
            <w:vAlign w:val="center"/>
            <w:hideMark/>
          </w:tcPr>
          <w:p w14:paraId="683A8C6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D28</w:t>
            </w:r>
          </w:p>
        </w:tc>
        <w:tc>
          <w:tcPr>
            <w:tcW w:w="1276" w:type="dxa"/>
            <w:tcBorders>
              <w:top w:val="nil"/>
              <w:left w:val="nil"/>
              <w:bottom w:val="single" w:sz="8" w:space="0" w:color="auto"/>
              <w:right w:val="nil"/>
            </w:tcBorders>
            <w:shd w:val="clear" w:color="auto" w:fill="auto"/>
            <w:noWrap/>
            <w:vAlign w:val="center"/>
            <w:hideMark/>
          </w:tcPr>
          <w:p w14:paraId="2929844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6:20</w:t>
            </w:r>
          </w:p>
        </w:tc>
        <w:tc>
          <w:tcPr>
            <w:tcW w:w="1482" w:type="dxa"/>
            <w:tcBorders>
              <w:top w:val="nil"/>
              <w:left w:val="nil"/>
              <w:bottom w:val="single" w:sz="8" w:space="0" w:color="auto"/>
              <w:right w:val="nil"/>
            </w:tcBorders>
            <w:shd w:val="clear" w:color="auto" w:fill="auto"/>
            <w:noWrap/>
            <w:vAlign w:val="center"/>
            <w:hideMark/>
          </w:tcPr>
          <w:p w14:paraId="38C402AA" w14:textId="051D1F3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1418" w:type="dxa"/>
            <w:tcBorders>
              <w:top w:val="nil"/>
              <w:left w:val="nil"/>
              <w:bottom w:val="single" w:sz="8" w:space="0" w:color="auto"/>
              <w:right w:val="nil"/>
            </w:tcBorders>
            <w:shd w:val="clear" w:color="auto" w:fill="auto"/>
            <w:noWrap/>
            <w:vAlign w:val="center"/>
            <w:hideMark/>
          </w:tcPr>
          <w:p w14:paraId="52A7050E" w14:textId="21CF9F8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bl>
    <w:p w14:paraId="306CE299" w14:textId="33C652A2" w:rsidR="000470DF" w:rsidRPr="000470DF" w:rsidRDefault="0045410C" w:rsidP="0045410C">
      <w:pPr>
        <w:jc w:val="center"/>
        <w:rPr>
          <w:lang w:val="es-CL"/>
        </w:rPr>
      </w:pPr>
      <w:r>
        <w:rPr>
          <w:lang w:val="es-CL"/>
        </w:rPr>
        <w:t>-: medición no realizada por falta de ramillas.</w:t>
      </w:r>
    </w:p>
    <w:p w14:paraId="20B673C5" w14:textId="20A93AD1" w:rsidR="004167FC" w:rsidRDefault="005821F0" w:rsidP="004167FC">
      <w:pPr>
        <w:pStyle w:val="Ttulo2"/>
        <w:numPr>
          <w:ilvl w:val="0"/>
          <w:numId w:val="13"/>
        </w:numPr>
        <w:spacing w:before="0" w:after="240" w:line="240" w:lineRule="auto"/>
        <w:rPr>
          <w:rFonts w:ascii="Calibri Light" w:hAnsi="Calibri Light"/>
          <w:color w:val="auto"/>
          <w:sz w:val="24"/>
        </w:rPr>
      </w:pPr>
      <w:bookmarkStart w:id="41" w:name="_Toc192077658"/>
      <w:r w:rsidRPr="005821F0">
        <w:rPr>
          <w:rFonts w:ascii="Calibri Light" w:hAnsi="Calibri Light"/>
          <w:color w:val="auto"/>
          <w:sz w:val="24"/>
        </w:rPr>
        <w:t>Resultados de Potencial hídrico en mediodía</w:t>
      </w:r>
      <w:bookmarkEnd w:id="41"/>
    </w:p>
    <w:tbl>
      <w:tblPr>
        <w:tblW w:w="5812" w:type="dxa"/>
        <w:jc w:val="center"/>
        <w:tblLook w:val="04A0" w:firstRow="1" w:lastRow="0" w:firstColumn="1" w:lastColumn="0" w:noHBand="0" w:noVBand="1"/>
      </w:tblPr>
      <w:tblGrid>
        <w:gridCol w:w="1276"/>
        <w:gridCol w:w="1276"/>
        <w:gridCol w:w="1482"/>
        <w:gridCol w:w="1778"/>
      </w:tblGrid>
      <w:tr w:rsidR="006345FF" w:rsidRPr="006345FF" w14:paraId="50CAE606" w14:textId="77777777" w:rsidTr="006345FF">
        <w:trPr>
          <w:trHeight w:val="360"/>
          <w:jc w:val="center"/>
        </w:trPr>
        <w:tc>
          <w:tcPr>
            <w:tcW w:w="1276" w:type="dxa"/>
            <w:tcBorders>
              <w:top w:val="single" w:sz="8" w:space="0" w:color="auto"/>
              <w:left w:val="nil"/>
              <w:bottom w:val="single" w:sz="8" w:space="0" w:color="auto"/>
              <w:right w:val="nil"/>
            </w:tcBorders>
            <w:shd w:val="clear" w:color="auto" w:fill="auto"/>
            <w:noWrap/>
            <w:vAlign w:val="center"/>
            <w:hideMark/>
          </w:tcPr>
          <w:p w14:paraId="542D45FF"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Árbol</w:t>
            </w:r>
          </w:p>
        </w:tc>
        <w:tc>
          <w:tcPr>
            <w:tcW w:w="1276" w:type="dxa"/>
            <w:tcBorders>
              <w:top w:val="single" w:sz="8" w:space="0" w:color="auto"/>
              <w:left w:val="nil"/>
              <w:bottom w:val="single" w:sz="8" w:space="0" w:color="auto"/>
              <w:right w:val="nil"/>
            </w:tcBorders>
            <w:shd w:val="clear" w:color="auto" w:fill="auto"/>
            <w:noWrap/>
            <w:vAlign w:val="center"/>
            <w:hideMark/>
          </w:tcPr>
          <w:p w14:paraId="67E32299"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Hora</w:t>
            </w:r>
          </w:p>
        </w:tc>
        <w:tc>
          <w:tcPr>
            <w:tcW w:w="1482" w:type="dxa"/>
            <w:tcBorders>
              <w:top w:val="single" w:sz="8" w:space="0" w:color="auto"/>
              <w:left w:val="nil"/>
              <w:bottom w:val="single" w:sz="8" w:space="0" w:color="auto"/>
              <w:right w:val="nil"/>
            </w:tcBorders>
            <w:shd w:val="clear" w:color="auto" w:fill="auto"/>
            <w:noWrap/>
            <w:vAlign w:val="center"/>
            <w:hideMark/>
          </w:tcPr>
          <w:p w14:paraId="0FB3350E" w14:textId="77777777" w:rsidR="006345FF" w:rsidRPr="006345FF" w:rsidRDefault="006345FF" w:rsidP="006345FF">
            <w:pPr>
              <w:spacing w:after="0" w:line="240" w:lineRule="auto"/>
              <w:jc w:val="center"/>
              <w:rPr>
                <w:rFonts w:ascii="Calibri" w:eastAsia="Times New Roman" w:hAnsi="Calibri" w:cs="Calibri"/>
                <w:b/>
                <w:bCs/>
                <w:color w:val="000000"/>
                <w:lang w:val="es-CL"/>
              </w:rPr>
            </w:pPr>
            <w:proofErr w:type="spellStart"/>
            <w:r w:rsidRPr="006345FF">
              <w:rPr>
                <w:rFonts w:ascii="Calibri" w:eastAsia="Times New Roman" w:hAnsi="Calibri" w:cs="Calibri"/>
                <w:b/>
                <w:bCs/>
                <w:color w:val="000000"/>
                <w:lang w:val="es-CL"/>
              </w:rPr>
              <w:t>Ѱmd</w:t>
            </w:r>
            <w:proofErr w:type="spellEnd"/>
            <w:r w:rsidRPr="006345FF">
              <w:rPr>
                <w:rFonts w:ascii="Calibri" w:eastAsia="Times New Roman" w:hAnsi="Calibri" w:cs="Calibri"/>
                <w:b/>
                <w:bCs/>
                <w:color w:val="000000"/>
                <w:lang w:val="es-CL"/>
              </w:rPr>
              <w:t xml:space="preserve"> 1 (MPa)</w:t>
            </w:r>
          </w:p>
        </w:tc>
        <w:tc>
          <w:tcPr>
            <w:tcW w:w="1778" w:type="dxa"/>
            <w:tcBorders>
              <w:top w:val="single" w:sz="8" w:space="0" w:color="auto"/>
              <w:left w:val="nil"/>
              <w:bottom w:val="single" w:sz="8" w:space="0" w:color="auto"/>
              <w:right w:val="nil"/>
            </w:tcBorders>
            <w:shd w:val="clear" w:color="auto" w:fill="auto"/>
            <w:noWrap/>
            <w:vAlign w:val="center"/>
            <w:hideMark/>
          </w:tcPr>
          <w:p w14:paraId="69071C05" w14:textId="77777777" w:rsidR="006345FF" w:rsidRPr="006345FF" w:rsidRDefault="006345FF" w:rsidP="006345FF">
            <w:pPr>
              <w:spacing w:after="0" w:line="240" w:lineRule="auto"/>
              <w:jc w:val="center"/>
              <w:rPr>
                <w:rFonts w:ascii="Calibri" w:eastAsia="Times New Roman" w:hAnsi="Calibri" w:cs="Calibri"/>
                <w:b/>
                <w:bCs/>
                <w:color w:val="000000"/>
                <w:lang w:val="es-CL"/>
              </w:rPr>
            </w:pPr>
            <w:proofErr w:type="spellStart"/>
            <w:r w:rsidRPr="006345FF">
              <w:rPr>
                <w:rFonts w:ascii="Calibri" w:eastAsia="Times New Roman" w:hAnsi="Calibri" w:cs="Calibri"/>
                <w:b/>
                <w:bCs/>
                <w:color w:val="000000"/>
                <w:lang w:val="es-CL"/>
              </w:rPr>
              <w:t>Ѱmd</w:t>
            </w:r>
            <w:proofErr w:type="spellEnd"/>
            <w:r w:rsidRPr="006345FF">
              <w:rPr>
                <w:rFonts w:ascii="Calibri" w:eastAsia="Times New Roman" w:hAnsi="Calibri" w:cs="Calibri"/>
                <w:b/>
                <w:bCs/>
                <w:color w:val="000000"/>
                <w:lang w:val="es-CL"/>
              </w:rPr>
              <w:t xml:space="preserve"> 2 (MPa)</w:t>
            </w:r>
          </w:p>
        </w:tc>
      </w:tr>
      <w:tr w:rsidR="006345FF" w:rsidRPr="006345FF" w14:paraId="3EFD391E"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2E757D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A04</w:t>
            </w:r>
          </w:p>
        </w:tc>
        <w:tc>
          <w:tcPr>
            <w:tcW w:w="1276" w:type="dxa"/>
            <w:tcBorders>
              <w:top w:val="nil"/>
              <w:left w:val="nil"/>
              <w:bottom w:val="nil"/>
              <w:right w:val="nil"/>
            </w:tcBorders>
            <w:shd w:val="clear" w:color="auto" w:fill="auto"/>
            <w:noWrap/>
            <w:vAlign w:val="center"/>
            <w:hideMark/>
          </w:tcPr>
          <w:p w14:paraId="5021768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12:06</w:t>
            </w:r>
          </w:p>
        </w:tc>
        <w:tc>
          <w:tcPr>
            <w:tcW w:w="1482" w:type="dxa"/>
            <w:tcBorders>
              <w:top w:val="nil"/>
              <w:left w:val="nil"/>
              <w:bottom w:val="nil"/>
              <w:right w:val="nil"/>
            </w:tcBorders>
            <w:shd w:val="clear" w:color="auto" w:fill="auto"/>
            <w:noWrap/>
            <w:vAlign w:val="center"/>
            <w:hideMark/>
          </w:tcPr>
          <w:p w14:paraId="2ECDAF7A" w14:textId="3A8CC44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1778" w:type="dxa"/>
            <w:tcBorders>
              <w:top w:val="nil"/>
              <w:left w:val="nil"/>
              <w:bottom w:val="nil"/>
              <w:right w:val="nil"/>
            </w:tcBorders>
            <w:shd w:val="clear" w:color="auto" w:fill="auto"/>
            <w:noWrap/>
            <w:vAlign w:val="center"/>
            <w:hideMark/>
          </w:tcPr>
          <w:p w14:paraId="23D1B443" w14:textId="193A608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13D5E745"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1385186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A07</w:t>
            </w:r>
          </w:p>
        </w:tc>
        <w:tc>
          <w:tcPr>
            <w:tcW w:w="1276" w:type="dxa"/>
            <w:tcBorders>
              <w:top w:val="nil"/>
              <w:left w:val="nil"/>
              <w:bottom w:val="nil"/>
              <w:right w:val="nil"/>
            </w:tcBorders>
            <w:shd w:val="clear" w:color="auto" w:fill="auto"/>
            <w:noWrap/>
            <w:vAlign w:val="center"/>
            <w:hideMark/>
          </w:tcPr>
          <w:p w14:paraId="74050AF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12:22</w:t>
            </w:r>
          </w:p>
        </w:tc>
        <w:tc>
          <w:tcPr>
            <w:tcW w:w="1482" w:type="dxa"/>
            <w:tcBorders>
              <w:top w:val="nil"/>
              <w:left w:val="nil"/>
              <w:bottom w:val="nil"/>
              <w:right w:val="nil"/>
            </w:tcBorders>
            <w:shd w:val="clear" w:color="auto" w:fill="auto"/>
            <w:noWrap/>
            <w:vAlign w:val="center"/>
            <w:hideMark/>
          </w:tcPr>
          <w:p w14:paraId="00829BBF" w14:textId="5BE7F22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778" w:type="dxa"/>
            <w:tcBorders>
              <w:top w:val="nil"/>
              <w:left w:val="nil"/>
              <w:bottom w:val="nil"/>
              <w:right w:val="nil"/>
            </w:tcBorders>
            <w:shd w:val="clear" w:color="auto" w:fill="auto"/>
            <w:noWrap/>
            <w:vAlign w:val="center"/>
            <w:hideMark/>
          </w:tcPr>
          <w:p w14:paraId="2D9DA529" w14:textId="03765DC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089000DA"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10160B1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A12</w:t>
            </w:r>
          </w:p>
        </w:tc>
        <w:tc>
          <w:tcPr>
            <w:tcW w:w="1276" w:type="dxa"/>
            <w:tcBorders>
              <w:top w:val="nil"/>
              <w:left w:val="nil"/>
              <w:bottom w:val="nil"/>
              <w:right w:val="nil"/>
            </w:tcBorders>
            <w:shd w:val="clear" w:color="auto" w:fill="auto"/>
            <w:noWrap/>
            <w:vAlign w:val="center"/>
            <w:hideMark/>
          </w:tcPr>
          <w:p w14:paraId="38B411F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12:30</w:t>
            </w:r>
          </w:p>
        </w:tc>
        <w:tc>
          <w:tcPr>
            <w:tcW w:w="1482" w:type="dxa"/>
            <w:tcBorders>
              <w:top w:val="nil"/>
              <w:left w:val="nil"/>
              <w:bottom w:val="nil"/>
              <w:right w:val="nil"/>
            </w:tcBorders>
            <w:shd w:val="clear" w:color="auto" w:fill="auto"/>
            <w:noWrap/>
            <w:vAlign w:val="center"/>
            <w:hideMark/>
          </w:tcPr>
          <w:p w14:paraId="6F22E193" w14:textId="53A89AD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778" w:type="dxa"/>
            <w:tcBorders>
              <w:top w:val="nil"/>
              <w:left w:val="nil"/>
              <w:bottom w:val="nil"/>
              <w:right w:val="nil"/>
            </w:tcBorders>
            <w:shd w:val="clear" w:color="auto" w:fill="auto"/>
            <w:noWrap/>
            <w:vAlign w:val="center"/>
            <w:hideMark/>
          </w:tcPr>
          <w:p w14:paraId="2834B1A6" w14:textId="3C6812B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0E89CA1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77D72F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A17</w:t>
            </w:r>
          </w:p>
        </w:tc>
        <w:tc>
          <w:tcPr>
            <w:tcW w:w="1276" w:type="dxa"/>
            <w:tcBorders>
              <w:top w:val="nil"/>
              <w:left w:val="nil"/>
              <w:bottom w:val="nil"/>
              <w:right w:val="nil"/>
            </w:tcBorders>
            <w:shd w:val="clear" w:color="auto" w:fill="auto"/>
            <w:noWrap/>
            <w:vAlign w:val="center"/>
            <w:hideMark/>
          </w:tcPr>
          <w:p w14:paraId="42B0BB1C" w14:textId="6057AC2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1106F64B" w14:textId="131259B5"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53235BE9" w14:textId="501B78AA"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6A9D237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571BBDE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A21</w:t>
            </w:r>
          </w:p>
        </w:tc>
        <w:tc>
          <w:tcPr>
            <w:tcW w:w="1276" w:type="dxa"/>
            <w:tcBorders>
              <w:top w:val="nil"/>
              <w:left w:val="nil"/>
              <w:bottom w:val="nil"/>
              <w:right w:val="nil"/>
            </w:tcBorders>
            <w:shd w:val="clear" w:color="auto" w:fill="auto"/>
            <w:noWrap/>
            <w:vAlign w:val="center"/>
            <w:hideMark/>
          </w:tcPr>
          <w:p w14:paraId="5E5070E6" w14:textId="681ECB0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F0813AD" w14:textId="5BBC5313"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03E7B1D0" w14:textId="430DECF1"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387746EE" w14:textId="77777777" w:rsidTr="006345FF">
        <w:trPr>
          <w:trHeight w:val="360"/>
          <w:jc w:val="center"/>
        </w:trPr>
        <w:tc>
          <w:tcPr>
            <w:tcW w:w="1276" w:type="dxa"/>
            <w:tcBorders>
              <w:top w:val="nil"/>
              <w:left w:val="nil"/>
              <w:bottom w:val="nil"/>
              <w:right w:val="nil"/>
            </w:tcBorders>
            <w:shd w:val="clear" w:color="auto" w:fill="auto"/>
            <w:noWrap/>
            <w:vAlign w:val="center"/>
            <w:hideMark/>
          </w:tcPr>
          <w:p w14:paraId="29679C0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A22</w:t>
            </w:r>
          </w:p>
        </w:tc>
        <w:tc>
          <w:tcPr>
            <w:tcW w:w="1276" w:type="dxa"/>
            <w:tcBorders>
              <w:top w:val="nil"/>
              <w:left w:val="nil"/>
              <w:bottom w:val="nil"/>
              <w:right w:val="nil"/>
            </w:tcBorders>
            <w:shd w:val="clear" w:color="auto" w:fill="auto"/>
            <w:noWrap/>
            <w:vAlign w:val="center"/>
            <w:hideMark/>
          </w:tcPr>
          <w:p w14:paraId="06DA5B32" w14:textId="74DEDE2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1E930AF" w14:textId="441859B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69FD60CB" w14:textId="470BF75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11DC7C86"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52E8FA9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A30</w:t>
            </w:r>
          </w:p>
        </w:tc>
        <w:tc>
          <w:tcPr>
            <w:tcW w:w="1276" w:type="dxa"/>
            <w:tcBorders>
              <w:top w:val="nil"/>
              <w:left w:val="nil"/>
              <w:bottom w:val="nil"/>
              <w:right w:val="nil"/>
            </w:tcBorders>
            <w:shd w:val="clear" w:color="auto" w:fill="auto"/>
            <w:noWrap/>
            <w:vAlign w:val="center"/>
            <w:hideMark/>
          </w:tcPr>
          <w:p w14:paraId="4EE3574A" w14:textId="2A28569E"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02988E33" w14:textId="2DBE7DB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3193E59D" w14:textId="3F65979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40F94B53"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52A1EBE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A31</w:t>
            </w:r>
          </w:p>
        </w:tc>
        <w:tc>
          <w:tcPr>
            <w:tcW w:w="1276" w:type="dxa"/>
            <w:tcBorders>
              <w:top w:val="nil"/>
              <w:left w:val="nil"/>
              <w:bottom w:val="nil"/>
              <w:right w:val="nil"/>
            </w:tcBorders>
            <w:shd w:val="clear" w:color="auto" w:fill="auto"/>
            <w:noWrap/>
            <w:vAlign w:val="center"/>
            <w:hideMark/>
          </w:tcPr>
          <w:p w14:paraId="28E40B35" w14:textId="6BC2C708"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F8EC79F" w14:textId="268017B9"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338CF0A9" w14:textId="72285FAB"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27FEDEEA"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36CB976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A33</w:t>
            </w:r>
          </w:p>
        </w:tc>
        <w:tc>
          <w:tcPr>
            <w:tcW w:w="1276" w:type="dxa"/>
            <w:tcBorders>
              <w:top w:val="nil"/>
              <w:left w:val="nil"/>
              <w:bottom w:val="nil"/>
              <w:right w:val="nil"/>
            </w:tcBorders>
            <w:shd w:val="clear" w:color="auto" w:fill="auto"/>
            <w:noWrap/>
            <w:vAlign w:val="center"/>
            <w:hideMark/>
          </w:tcPr>
          <w:p w14:paraId="3B7B311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12:02</w:t>
            </w:r>
          </w:p>
        </w:tc>
        <w:tc>
          <w:tcPr>
            <w:tcW w:w="1482" w:type="dxa"/>
            <w:tcBorders>
              <w:top w:val="nil"/>
              <w:left w:val="nil"/>
              <w:bottom w:val="nil"/>
              <w:right w:val="nil"/>
            </w:tcBorders>
            <w:shd w:val="clear" w:color="auto" w:fill="auto"/>
            <w:noWrap/>
            <w:vAlign w:val="center"/>
            <w:hideMark/>
          </w:tcPr>
          <w:p w14:paraId="00180D51" w14:textId="2CC407E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1778" w:type="dxa"/>
            <w:tcBorders>
              <w:top w:val="nil"/>
              <w:left w:val="nil"/>
              <w:bottom w:val="nil"/>
              <w:right w:val="nil"/>
            </w:tcBorders>
            <w:shd w:val="clear" w:color="auto" w:fill="auto"/>
            <w:noWrap/>
            <w:vAlign w:val="center"/>
            <w:hideMark/>
          </w:tcPr>
          <w:p w14:paraId="35C37F7E" w14:textId="7E3A995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01B9EB08"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77BA8BD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A36</w:t>
            </w:r>
          </w:p>
        </w:tc>
        <w:tc>
          <w:tcPr>
            <w:tcW w:w="1276" w:type="dxa"/>
            <w:tcBorders>
              <w:top w:val="nil"/>
              <w:left w:val="nil"/>
              <w:bottom w:val="nil"/>
              <w:right w:val="nil"/>
            </w:tcBorders>
            <w:shd w:val="clear" w:color="auto" w:fill="auto"/>
            <w:noWrap/>
            <w:vAlign w:val="center"/>
            <w:hideMark/>
          </w:tcPr>
          <w:p w14:paraId="4A930F2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12:04</w:t>
            </w:r>
          </w:p>
        </w:tc>
        <w:tc>
          <w:tcPr>
            <w:tcW w:w="1482" w:type="dxa"/>
            <w:tcBorders>
              <w:top w:val="nil"/>
              <w:left w:val="nil"/>
              <w:bottom w:val="nil"/>
              <w:right w:val="nil"/>
            </w:tcBorders>
            <w:shd w:val="clear" w:color="auto" w:fill="auto"/>
            <w:noWrap/>
            <w:vAlign w:val="center"/>
            <w:hideMark/>
          </w:tcPr>
          <w:p w14:paraId="06B9C5A8" w14:textId="456A06B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778" w:type="dxa"/>
            <w:tcBorders>
              <w:top w:val="nil"/>
              <w:left w:val="nil"/>
              <w:bottom w:val="nil"/>
              <w:right w:val="nil"/>
            </w:tcBorders>
            <w:shd w:val="clear" w:color="auto" w:fill="auto"/>
            <w:noWrap/>
            <w:vAlign w:val="center"/>
            <w:hideMark/>
          </w:tcPr>
          <w:p w14:paraId="1FE07A20" w14:textId="1599BB3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3E47EC02"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547A375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A37</w:t>
            </w:r>
          </w:p>
        </w:tc>
        <w:tc>
          <w:tcPr>
            <w:tcW w:w="1276" w:type="dxa"/>
            <w:tcBorders>
              <w:top w:val="nil"/>
              <w:left w:val="nil"/>
              <w:bottom w:val="nil"/>
              <w:right w:val="nil"/>
            </w:tcBorders>
            <w:shd w:val="clear" w:color="auto" w:fill="auto"/>
            <w:noWrap/>
            <w:vAlign w:val="center"/>
            <w:hideMark/>
          </w:tcPr>
          <w:p w14:paraId="6FAB0A7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12:05</w:t>
            </w:r>
          </w:p>
        </w:tc>
        <w:tc>
          <w:tcPr>
            <w:tcW w:w="1482" w:type="dxa"/>
            <w:tcBorders>
              <w:top w:val="nil"/>
              <w:left w:val="nil"/>
              <w:bottom w:val="nil"/>
              <w:right w:val="nil"/>
            </w:tcBorders>
            <w:shd w:val="clear" w:color="auto" w:fill="auto"/>
            <w:noWrap/>
            <w:vAlign w:val="center"/>
            <w:hideMark/>
          </w:tcPr>
          <w:p w14:paraId="0FBD1E45" w14:textId="11DF1FF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1778" w:type="dxa"/>
            <w:tcBorders>
              <w:top w:val="nil"/>
              <w:left w:val="nil"/>
              <w:bottom w:val="nil"/>
              <w:right w:val="nil"/>
            </w:tcBorders>
            <w:shd w:val="clear" w:color="auto" w:fill="auto"/>
            <w:noWrap/>
            <w:vAlign w:val="center"/>
            <w:hideMark/>
          </w:tcPr>
          <w:p w14:paraId="653F08F8" w14:textId="431B158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2B10081F" w14:textId="77777777" w:rsidTr="006345FF">
        <w:trPr>
          <w:trHeight w:val="360"/>
          <w:jc w:val="center"/>
        </w:trPr>
        <w:tc>
          <w:tcPr>
            <w:tcW w:w="1276" w:type="dxa"/>
            <w:tcBorders>
              <w:top w:val="nil"/>
              <w:left w:val="nil"/>
              <w:bottom w:val="nil"/>
              <w:right w:val="nil"/>
            </w:tcBorders>
            <w:shd w:val="clear" w:color="auto" w:fill="auto"/>
            <w:noWrap/>
            <w:vAlign w:val="center"/>
            <w:hideMark/>
          </w:tcPr>
          <w:p w14:paraId="6835E15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A38</w:t>
            </w:r>
          </w:p>
        </w:tc>
        <w:tc>
          <w:tcPr>
            <w:tcW w:w="1276" w:type="dxa"/>
            <w:tcBorders>
              <w:top w:val="nil"/>
              <w:left w:val="nil"/>
              <w:bottom w:val="nil"/>
              <w:right w:val="nil"/>
            </w:tcBorders>
            <w:shd w:val="clear" w:color="auto" w:fill="auto"/>
            <w:noWrap/>
            <w:vAlign w:val="center"/>
            <w:hideMark/>
          </w:tcPr>
          <w:p w14:paraId="7613A86A" w14:textId="6B20BB4D"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6B30DF78" w14:textId="02BD0FAA"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4CF9ED43" w14:textId="0E960A6E"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06AD48E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21144C8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A40</w:t>
            </w:r>
          </w:p>
        </w:tc>
        <w:tc>
          <w:tcPr>
            <w:tcW w:w="1276" w:type="dxa"/>
            <w:tcBorders>
              <w:top w:val="nil"/>
              <w:left w:val="nil"/>
              <w:bottom w:val="nil"/>
              <w:right w:val="nil"/>
            </w:tcBorders>
            <w:shd w:val="clear" w:color="auto" w:fill="auto"/>
            <w:noWrap/>
            <w:vAlign w:val="center"/>
            <w:hideMark/>
          </w:tcPr>
          <w:p w14:paraId="22C7B00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12:02</w:t>
            </w:r>
          </w:p>
        </w:tc>
        <w:tc>
          <w:tcPr>
            <w:tcW w:w="1482" w:type="dxa"/>
            <w:tcBorders>
              <w:top w:val="nil"/>
              <w:left w:val="nil"/>
              <w:bottom w:val="nil"/>
              <w:right w:val="nil"/>
            </w:tcBorders>
            <w:shd w:val="clear" w:color="auto" w:fill="auto"/>
            <w:noWrap/>
            <w:vAlign w:val="center"/>
            <w:hideMark/>
          </w:tcPr>
          <w:p w14:paraId="61B8DB1A" w14:textId="1007A7E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1778" w:type="dxa"/>
            <w:tcBorders>
              <w:top w:val="nil"/>
              <w:left w:val="nil"/>
              <w:bottom w:val="nil"/>
              <w:right w:val="nil"/>
            </w:tcBorders>
            <w:shd w:val="clear" w:color="auto" w:fill="auto"/>
            <w:noWrap/>
            <w:vAlign w:val="center"/>
            <w:hideMark/>
          </w:tcPr>
          <w:p w14:paraId="0BBA5721" w14:textId="63FF11D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441D8F9A"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40D3B84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A41</w:t>
            </w:r>
          </w:p>
        </w:tc>
        <w:tc>
          <w:tcPr>
            <w:tcW w:w="1276" w:type="dxa"/>
            <w:tcBorders>
              <w:top w:val="nil"/>
              <w:left w:val="nil"/>
              <w:bottom w:val="nil"/>
              <w:right w:val="nil"/>
            </w:tcBorders>
            <w:shd w:val="clear" w:color="auto" w:fill="auto"/>
            <w:noWrap/>
            <w:vAlign w:val="center"/>
            <w:hideMark/>
          </w:tcPr>
          <w:p w14:paraId="1551C2F5" w14:textId="604D46EC"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CB0DCD5" w14:textId="7B2BECF9"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2814E18C" w14:textId="2B72BC3A"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3335FA57"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3D1AD55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A43</w:t>
            </w:r>
          </w:p>
        </w:tc>
        <w:tc>
          <w:tcPr>
            <w:tcW w:w="1276" w:type="dxa"/>
            <w:tcBorders>
              <w:top w:val="nil"/>
              <w:left w:val="nil"/>
              <w:bottom w:val="nil"/>
              <w:right w:val="nil"/>
            </w:tcBorders>
            <w:shd w:val="clear" w:color="auto" w:fill="auto"/>
            <w:noWrap/>
            <w:vAlign w:val="center"/>
            <w:hideMark/>
          </w:tcPr>
          <w:p w14:paraId="4976847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12:06</w:t>
            </w:r>
          </w:p>
        </w:tc>
        <w:tc>
          <w:tcPr>
            <w:tcW w:w="1482" w:type="dxa"/>
            <w:tcBorders>
              <w:top w:val="nil"/>
              <w:left w:val="nil"/>
              <w:bottom w:val="nil"/>
              <w:right w:val="nil"/>
            </w:tcBorders>
            <w:shd w:val="clear" w:color="auto" w:fill="auto"/>
            <w:noWrap/>
            <w:vAlign w:val="center"/>
            <w:hideMark/>
          </w:tcPr>
          <w:p w14:paraId="62C5266B" w14:textId="29A1B14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1778" w:type="dxa"/>
            <w:tcBorders>
              <w:top w:val="nil"/>
              <w:left w:val="nil"/>
              <w:bottom w:val="nil"/>
              <w:right w:val="nil"/>
            </w:tcBorders>
            <w:shd w:val="clear" w:color="auto" w:fill="auto"/>
            <w:noWrap/>
            <w:vAlign w:val="center"/>
            <w:hideMark/>
          </w:tcPr>
          <w:p w14:paraId="405FB881" w14:textId="6114FE4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r w:rsidR="006345FF" w:rsidRPr="006345FF" w14:paraId="0BBB3A16"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8D1AE6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A44</w:t>
            </w:r>
          </w:p>
        </w:tc>
        <w:tc>
          <w:tcPr>
            <w:tcW w:w="1276" w:type="dxa"/>
            <w:tcBorders>
              <w:top w:val="nil"/>
              <w:left w:val="nil"/>
              <w:bottom w:val="nil"/>
              <w:right w:val="nil"/>
            </w:tcBorders>
            <w:shd w:val="clear" w:color="auto" w:fill="auto"/>
            <w:noWrap/>
            <w:vAlign w:val="center"/>
            <w:hideMark/>
          </w:tcPr>
          <w:p w14:paraId="5F1C743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12:05</w:t>
            </w:r>
          </w:p>
        </w:tc>
        <w:tc>
          <w:tcPr>
            <w:tcW w:w="1482" w:type="dxa"/>
            <w:tcBorders>
              <w:top w:val="nil"/>
              <w:left w:val="nil"/>
              <w:bottom w:val="nil"/>
              <w:right w:val="nil"/>
            </w:tcBorders>
            <w:shd w:val="clear" w:color="auto" w:fill="auto"/>
            <w:noWrap/>
            <w:vAlign w:val="center"/>
            <w:hideMark/>
          </w:tcPr>
          <w:p w14:paraId="61A44BA8" w14:textId="26B6582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778" w:type="dxa"/>
            <w:tcBorders>
              <w:top w:val="nil"/>
              <w:left w:val="nil"/>
              <w:bottom w:val="nil"/>
              <w:right w:val="nil"/>
            </w:tcBorders>
            <w:shd w:val="clear" w:color="auto" w:fill="auto"/>
            <w:noWrap/>
            <w:vAlign w:val="center"/>
            <w:hideMark/>
          </w:tcPr>
          <w:p w14:paraId="76F763C3" w14:textId="450A3E1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0F916006"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28B0166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A47</w:t>
            </w:r>
          </w:p>
        </w:tc>
        <w:tc>
          <w:tcPr>
            <w:tcW w:w="1276" w:type="dxa"/>
            <w:tcBorders>
              <w:top w:val="nil"/>
              <w:left w:val="nil"/>
              <w:bottom w:val="nil"/>
              <w:right w:val="nil"/>
            </w:tcBorders>
            <w:shd w:val="clear" w:color="auto" w:fill="auto"/>
            <w:noWrap/>
            <w:vAlign w:val="center"/>
            <w:hideMark/>
          </w:tcPr>
          <w:p w14:paraId="0658B1B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12:00</w:t>
            </w:r>
          </w:p>
        </w:tc>
        <w:tc>
          <w:tcPr>
            <w:tcW w:w="1482" w:type="dxa"/>
            <w:tcBorders>
              <w:top w:val="nil"/>
              <w:left w:val="nil"/>
              <w:bottom w:val="nil"/>
              <w:right w:val="nil"/>
            </w:tcBorders>
            <w:shd w:val="clear" w:color="auto" w:fill="auto"/>
            <w:noWrap/>
            <w:vAlign w:val="center"/>
            <w:hideMark/>
          </w:tcPr>
          <w:p w14:paraId="13A728E1" w14:textId="6A78F95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1778" w:type="dxa"/>
            <w:tcBorders>
              <w:top w:val="nil"/>
              <w:left w:val="nil"/>
              <w:bottom w:val="nil"/>
              <w:right w:val="nil"/>
            </w:tcBorders>
            <w:shd w:val="clear" w:color="auto" w:fill="auto"/>
            <w:noWrap/>
            <w:vAlign w:val="center"/>
            <w:hideMark/>
          </w:tcPr>
          <w:p w14:paraId="0ED80054" w14:textId="16EC1DD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6748D3A5"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571D80E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A58</w:t>
            </w:r>
          </w:p>
        </w:tc>
        <w:tc>
          <w:tcPr>
            <w:tcW w:w="1276" w:type="dxa"/>
            <w:tcBorders>
              <w:top w:val="nil"/>
              <w:left w:val="nil"/>
              <w:bottom w:val="nil"/>
              <w:right w:val="nil"/>
            </w:tcBorders>
            <w:shd w:val="clear" w:color="auto" w:fill="auto"/>
            <w:noWrap/>
            <w:vAlign w:val="center"/>
            <w:hideMark/>
          </w:tcPr>
          <w:p w14:paraId="21E7C72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12:09</w:t>
            </w:r>
          </w:p>
        </w:tc>
        <w:tc>
          <w:tcPr>
            <w:tcW w:w="1482" w:type="dxa"/>
            <w:tcBorders>
              <w:top w:val="nil"/>
              <w:left w:val="nil"/>
              <w:bottom w:val="nil"/>
              <w:right w:val="nil"/>
            </w:tcBorders>
            <w:shd w:val="clear" w:color="auto" w:fill="auto"/>
            <w:noWrap/>
            <w:vAlign w:val="center"/>
            <w:hideMark/>
          </w:tcPr>
          <w:p w14:paraId="53D0392C" w14:textId="1FC23D8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c>
          <w:tcPr>
            <w:tcW w:w="1778" w:type="dxa"/>
            <w:tcBorders>
              <w:top w:val="nil"/>
              <w:left w:val="nil"/>
              <w:bottom w:val="nil"/>
              <w:right w:val="nil"/>
            </w:tcBorders>
            <w:shd w:val="clear" w:color="auto" w:fill="auto"/>
            <w:noWrap/>
            <w:vAlign w:val="center"/>
            <w:hideMark/>
          </w:tcPr>
          <w:p w14:paraId="762E3F8C" w14:textId="0E38C225"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0ACBC99B"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6FEC4F7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AX01</w:t>
            </w:r>
          </w:p>
        </w:tc>
        <w:tc>
          <w:tcPr>
            <w:tcW w:w="1276" w:type="dxa"/>
            <w:tcBorders>
              <w:top w:val="nil"/>
              <w:left w:val="nil"/>
              <w:bottom w:val="nil"/>
              <w:right w:val="nil"/>
            </w:tcBorders>
            <w:shd w:val="clear" w:color="auto" w:fill="auto"/>
            <w:noWrap/>
            <w:vAlign w:val="center"/>
            <w:hideMark/>
          </w:tcPr>
          <w:p w14:paraId="57B138A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12:12</w:t>
            </w:r>
          </w:p>
        </w:tc>
        <w:tc>
          <w:tcPr>
            <w:tcW w:w="1482" w:type="dxa"/>
            <w:tcBorders>
              <w:top w:val="nil"/>
              <w:left w:val="nil"/>
              <w:bottom w:val="nil"/>
              <w:right w:val="nil"/>
            </w:tcBorders>
            <w:shd w:val="clear" w:color="auto" w:fill="auto"/>
            <w:noWrap/>
            <w:vAlign w:val="center"/>
            <w:hideMark/>
          </w:tcPr>
          <w:p w14:paraId="44D685E1" w14:textId="788C417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778" w:type="dxa"/>
            <w:tcBorders>
              <w:top w:val="nil"/>
              <w:left w:val="nil"/>
              <w:bottom w:val="nil"/>
              <w:right w:val="nil"/>
            </w:tcBorders>
            <w:shd w:val="clear" w:color="auto" w:fill="auto"/>
            <w:noWrap/>
            <w:vAlign w:val="center"/>
            <w:hideMark/>
          </w:tcPr>
          <w:p w14:paraId="74DAD935" w14:textId="3AE1D47F"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01AE6CC4"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470202D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AX02</w:t>
            </w:r>
          </w:p>
        </w:tc>
        <w:tc>
          <w:tcPr>
            <w:tcW w:w="1276" w:type="dxa"/>
            <w:tcBorders>
              <w:top w:val="nil"/>
              <w:left w:val="nil"/>
              <w:bottom w:val="nil"/>
              <w:right w:val="nil"/>
            </w:tcBorders>
            <w:shd w:val="clear" w:color="auto" w:fill="auto"/>
            <w:noWrap/>
            <w:vAlign w:val="center"/>
            <w:hideMark/>
          </w:tcPr>
          <w:p w14:paraId="3332FF04" w14:textId="0966D058"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466E164B" w14:textId="52E66F25"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085A0CEC" w14:textId="35E919B5"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00CA22FF"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B8F431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B02</w:t>
            </w:r>
          </w:p>
        </w:tc>
        <w:tc>
          <w:tcPr>
            <w:tcW w:w="1276" w:type="dxa"/>
            <w:tcBorders>
              <w:top w:val="nil"/>
              <w:left w:val="nil"/>
              <w:bottom w:val="nil"/>
              <w:right w:val="nil"/>
            </w:tcBorders>
            <w:shd w:val="clear" w:color="auto" w:fill="auto"/>
            <w:noWrap/>
            <w:vAlign w:val="center"/>
            <w:hideMark/>
          </w:tcPr>
          <w:p w14:paraId="620CAEE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12:55</w:t>
            </w:r>
          </w:p>
        </w:tc>
        <w:tc>
          <w:tcPr>
            <w:tcW w:w="1482" w:type="dxa"/>
            <w:tcBorders>
              <w:top w:val="nil"/>
              <w:left w:val="nil"/>
              <w:bottom w:val="nil"/>
              <w:right w:val="nil"/>
            </w:tcBorders>
            <w:shd w:val="clear" w:color="auto" w:fill="auto"/>
            <w:noWrap/>
            <w:vAlign w:val="center"/>
            <w:hideMark/>
          </w:tcPr>
          <w:p w14:paraId="1B9FC372" w14:textId="5581E1B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778" w:type="dxa"/>
            <w:tcBorders>
              <w:top w:val="nil"/>
              <w:left w:val="nil"/>
              <w:bottom w:val="nil"/>
              <w:right w:val="nil"/>
            </w:tcBorders>
            <w:shd w:val="clear" w:color="auto" w:fill="auto"/>
            <w:noWrap/>
            <w:vAlign w:val="center"/>
            <w:hideMark/>
          </w:tcPr>
          <w:p w14:paraId="5B199DDE" w14:textId="76025DF6"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1195EA9E"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65AD3FD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B03</w:t>
            </w:r>
          </w:p>
        </w:tc>
        <w:tc>
          <w:tcPr>
            <w:tcW w:w="1276" w:type="dxa"/>
            <w:tcBorders>
              <w:top w:val="nil"/>
              <w:left w:val="nil"/>
              <w:bottom w:val="nil"/>
              <w:right w:val="nil"/>
            </w:tcBorders>
            <w:shd w:val="clear" w:color="auto" w:fill="auto"/>
            <w:noWrap/>
            <w:vAlign w:val="center"/>
            <w:hideMark/>
          </w:tcPr>
          <w:p w14:paraId="42770594"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12:43</w:t>
            </w:r>
          </w:p>
        </w:tc>
        <w:tc>
          <w:tcPr>
            <w:tcW w:w="1482" w:type="dxa"/>
            <w:tcBorders>
              <w:top w:val="nil"/>
              <w:left w:val="nil"/>
              <w:bottom w:val="nil"/>
              <w:right w:val="nil"/>
            </w:tcBorders>
            <w:shd w:val="clear" w:color="auto" w:fill="auto"/>
            <w:noWrap/>
            <w:vAlign w:val="center"/>
            <w:hideMark/>
          </w:tcPr>
          <w:p w14:paraId="6B1DE856" w14:textId="7D17E99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1778" w:type="dxa"/>
            <w:tcBorders>
              <w:top w:val="nil"/>
              <w:left w:val="nil"/>
              <w:bottom w:val="nil"/>
              <w:right w:val="nil"/>
            </w:tcBorders>
            <w:shd w:val="clear" w:color="auto" w:fill="auto"/>
            <w:noWrap/>
            <w:vAlign w:val="center"/>
            <w:hideMark/>
          </w:tcPr>
          <w:p w14:paraId="756728D2" w14:textId="2550663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133A5837"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3F56594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B04</w:t>
            </w:r>
          </w:p>
        </w:tc>
        <w:tc>
          <w:tcPr>
            <w:tcW w:w="1276" w:type="dxa"/>
            <w:tcBorders>
              <w:top w:val="nil"/>
              <w:left w:val="nil"/>
              <w:bottom w:val="nil"/>
              <w:right w:val="nil"/>
            </w:tcBorders>
            <w:shd w:val="clear" w:color="auto" w:fill="auto"/>
            <w:noWrap/>
            <w:vAlign w:val="center"/>
            <w:hideMark/>
          </w:tcPr>
          <w:p w14:paraId="6EAC0D9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12:38</w:t>
            </w:r>
          </w:p>
        </w:tc>
        <w:tc>
          <w:tcPr>
            <w:tcW w:w="1482" w:type="dxa"/>
            <w:tcBorders>
              <w:top w:val="nil"/>
              <w:left w:val="nil"/>
              <w:bottom w:val="nil"/>
              <w:right w:val="nil"/>
            </w:tcBorders>
            <w:shd w:val="clear" w:color="auto" w:fill="auto"/>
            <w:noWrap/>
            <w:vAlign w:val="center"/>
            <w:hideMark/>
          </w:tcPr>
          <w:p w14:paraId="59929CBE" w14:textId="724F85A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1778" w:type="dxa"/>
            <w:tcBorders>
              <w:top w:val="nil"/>
              <w:left w:val="nil"/>
              <w:bottom w:val="nil"/>
              <w:right w:val="nil"/>
            </w:tcBorders>
            <w:shd w:val="clear" w:color="auto" w:fill="auto"/>
            <w:noWrap/>
            <w:vAlign w:val="center"/>
            <w:hideMark/>
          </w:tcPr>
          <w:p w14:paraId="68941018" w14:textId="61A4CFC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3AD01F5B"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4056F43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B09</w:t>
            </w:r>
          </w:p>
        </w:tc>
        <w:tc>
          <w:tcPr>
            <w:tcW w:w="1276" w:type="dxa"/>
            <w:tcBorders>
              <w:top w:val="nil"/>
              <w:left w:val="nil"/>
              <w:bottom w:val="nil"/>
              <w:right w:val="nil"/>
            </w:tcBorders>
            <w:shd w:val="clear" w:color="auto" w:fill="auto"/>
            <w:noWrap/>
            <w:vAlign w:val="center"/>
            <w:hideMark/>
          </w:tcPr>
          <w:p w14:paraId="62E4EC8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12:28</w:t>
            </w:r>
          </w:p>
        </w:tc>
        <w:tc>
          <w:tcPr>
            <w:tcW w:w="1482" w:type="dxa"/>
            <w:tcBorders>
              <w:top w:val="nil"/>
              <w:left w:val="nil"/>
              <w:bottom w:val="nil"/>
              <w:right w:val="nil"/>
            </w:tcBorders>
            <w:shd w:val="clear" w:color="auto" w:fill="auto"/>
            <w:noWrap/>
            <w:vAlign w:val="center"/>
            <w:hideMark/>
          </w:tcPr>
          <w:p w14:paraId="0353CAFF" w14:textId="3C05C66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1778" w:type="dxa"/>
            <w:tcBorders>
              <w:top w:val="nil"/>
              <w:left w:val="nil"/>
              <w:bottom w:val="nil"/>
              <w:right w:val="nil"/>
            </w:tcBorders>
            <w:shd w:val="clear" w:color="auto" w:fill="auto"/>
            <w:noWrap/>
            <w:vAlign w:val="center"/>
            <w:hideMark/>
          </w:tcPr>
          <w:p w14:paraId="409F5015" w14:textId="2D88FDE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7E78158B"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5D4FBBD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B10</w:t>
            </w:r>
          </w:p>
        </w:tc>
        <w:tc>
          <w:tcPr>
            <w:tcW w:w="1276" w:type="dxa"/>
            <w:tcBorders>
              <w:top w:val="nil"/>
              <w:left w:val="nil"/>
              <w:bottom w:val="nil"/>
              <w:right w:val="nil"/>
            </w:tcBorders>
            <w:shd w:val="clear" w:color="auto" w:fill="auto"/>
            <w:noWrap/>
            <w:vAlign w:val="center"/>
            <w:hideMark/>
          </w:tcPr>
          <w:p w14:paraId="56E6733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12:26</w:t>
            </w:r>
          </w:p>
        </w:tc>
        <w:tc>
          <w:tcPr>
            <w:tcW w:w="1482" w:type="dxa"/>
            <w:tcBorders>
              <w:top w:val="nil"/>
              <w:left w:val="nil"/>
              <w:bottom w:val="nil"/>
              <w:right w:val="nil"/>
            </w:tcBorders>
            <w:shd w:val="clear" w:color="auto" w:fill="auto"/>
            <w:noWrap/>
            <w:vAlign w:val="center"/>
            <w:hideMark/>
          </w:tcPr>
          <w:p w14:paraId="61DEB05D" w14:textId="311899B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1778" w:type="dxa"/>
            <w:tcBorders>
              <w:top w:val="nil"/>
              <w:left w:val="nil"/>
              <w:bottom w:val="nil"/>
              <w:right w:val="nil"/>
            </w:tcBorders>
            <w:shd w:val="clear" w:color="auto" w:fill="auto"/>
            <w:noWrap/>
            <w:vAlign w:val="center"/>
            <w:hideMark/>
          </w:tcPr>
          <w:p w14:paraId="3720C025" w14:textId="64FE31A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r>
      <w:tr w:rsidR="006345FF" w:rsidRPr="006345FF" w14:paraId="6904764E"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5FDF67F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lastRenderedPageBreak/>
              <w:t>B11</w:t>
            </w:r>
          </w:p>
        </w:tc>
        <w:tc>
          <w:tcPr>
            <w:tcW w:w="1276" w:type="dxa"/>
            <w:tcBorders>
              <w:top w:val="nil"/>
              <w:left w:val="nil"/>
              <w:bottom w:val="nil"/>
              <w:right w:val="nil"/>
            </w:tcBorders>
            <w:shd w:val="clear" w:color="auto" w:fill="auto"/>
            <w:noWrap/>
            <w:vAlign w:val="center"/>
            <w:hideMark/>
          </w:tcPr>
          <w:p w14:paraId="18A51D5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12:20</w:t>
            </w:r>
          </w:p>
        </w:tc>
        <w:tc>
          <w:tcPr>
            <w:tcW w:w="1482" w:type="dxa"/>
            <w:tcBorders>
              <w:top w:val="nil"/>
              <w:left w:val="nil"/>
              <w:bottom w:val="nil"/>
              <w:right w:val="nil"/>
            </w:tcBorders>
            <w:shd w:val="clear" w:color="auto" w:fill="auto"/>
            <w:noWrap/>
            <w:vAlign w:val="center"/>
            <w:hideMark/>
          </w:tcPr>
          <w:p w14:paraId="11646B6E" w14:textId="06AB5A5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1778" w:type="dxa"/>
            <w:tcBorders>
              <w:top w:val="nil"/>
              <w:left w:val="nil"/>
              <w:bottom w:val="nil"/>
              <w:right w:val="nil"/>
            </w:tcBorders>
            <w:shd w:val="clear" w:color="auto" w:fill="auto"/>
            <w:noWrap/>
            <w:vAlign w:val="center"/>
            <w:hideMark/>
          </w:tcPr>
          <w:p w14:paraId="547A0AFD" w14:textId="184B0FE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167BBDDD"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6B3B8BD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B17</w:t>
            </w:r>
          </w:p>
        </w:tc>
        <w:tc>
          <w:tcPr>
            <w:tcW w:w="1276" w:type="dxa"/>
            <w:tcBorders>
              <w:top w:val="nil"/>
              <w:left w:val="nil"/>
              <w:bottom w:val="nil"/>
              <w:right w:val="nil"/>
            </w:tcBorders>
            <w:shd w:val="clear" w:color="auto" w:fill="auto"/>
            <w:noWrap/>
            <w:vAlign w:val="center"/>
            <w:hideMark/>
          </w:tcPr>
          <w:p w14:paraId="66709A7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12:15</w:t>
            </w:r>
          </w:p>
        </w:tc>
        <w:tc>
          <w:tcPr>
            <w:tcW w:w="1482" w:type="dxa"/>
            <w:tcBorders>
              <w:top w:val="nil"/>
              <w:left w:val="nil"/>
              <w:bottom w:val="nil"/>
              <w:right w:val="nil"/>
            </w:tcBorders>
            <w:shd w:val="clear" w:color="auto" w:fill="auto"/>
            <w:noWrap/>
            <w:vAlign w:val="center"/>
            <w:hideMark/>
          </w:tcPr>
          <w:p w14:paraId="08E27551" w14:textId="4156D8E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c>
          <w:tcPr>
            <w:tcW w:w="1778" w:type="dxa"/>
            <w:tcBorders>
              <w:top w:val="nil"/>
              <w:left w:val="nil"/>
              <w:bottom w:val="nil"/>
              <w:right w:val="nil"/>
            </w:tcBorders>
            <w:shd w:val="clear" w:color="auto" w:fill="auto"/>
            <w:noWrap/>
            <w:vAlign w:val="center"/>
            <w:hideMark/>
          </w:tcPr>
          <w:p w14:paraId="72BB4CBC" w14:textId="3A667ED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3A1A4E29"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242F7A9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B20</w:t>
            </w:r>
          </w:p>
        </w:tc>
        <w:tc>
          <w:tcPr>
            <w:tcW w:w="1276" w:type="dxa"/>
            <w:tcBorders>
              <w:top w:val="nil"/>
              <w:left w:val="nil"/>
              <w:bottom w:val="nil"/>
              <w:right w:val="nil"/>
            </w:tcBorders>
            <w:shd w:val="clear" w:color="auto" w:fill="auto"/>
            <w:noWrap/>
            <w:vAlign w:val="center"/>
            <w:hideMark/>
          </w:tcPr>
          <w:p w14:paraId="4C7F9CC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12:07</w:t>
            </w:r>
          </w:p>
        </w:tc>
        <w:tc>
          <w:tcPr>
            <w:tcW w:w="1482" w:type="dxa"/>
            <w:tcBorders>
              <w:top w:val="nil"/>
              <w:left w:val="nil"/>
              <w:bottom w:val="nil"/>
              <w:right w:val="nil"/>
            </w:tcBorders>
            <w:shd w:val="clear" w:color="auto" w:fill="auto"/>
            <w:noWrap/>
            <w:vAlign w:val="center"/>
            <w:hideMark/>
          </w:tcPr>
          <w:p w14:paraId="56AE1332" w14:textId="06D6287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1778" w:type="dxa"/>
            <w:tcBorders>
              <w:top w:val="nil"/>
              <w:left w:val="nil"/>
              <w:bottom w:val="nil"/>
              <w:right w:val="nil"/>
            </w:tcBorders>
            <w:shd w:val="clear" w:color="auto" w:fill="auto"/>
            <w:noWrap/>
            <w:vAlign w:val="center"/>
            <w:hideMark/>
          </w:tcPr>
          <w:p w14:paraId="6F235900" w14:textId="2F83ED5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0CBE2C42" w14:textId="77777777" w:rsidTr="006345FF">
        <w:trPr>
          <w:trHeight w:val="300"/>
          <w:jc w:val="center"/>
        </w:trPr>
        <w:tc>
          <w:tcPr>
            <w:tcW w:w="1276" w:type="dxa"/>
            <w:tcBorders>
              <w:top w:val="nil"/>
              <w:left w:val="nil"/>
              <w:bottom w:val="nil"/>
              <w:right w:val="nil"/>
            </w:tcBorders>
            <w:shd w:val="clear" w:color="auto" w:fill="auto"/>
            <w:noWrap/>
            <w:vAlign w:val="center"/>
            <w:hideMark/>
          </w:tcPr>
          <w:p w14:paraId="1E3549C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B21</w:t>
            </w:r>
          </w:p>
        </w:tc>
        <w:tc>
          <w:tcPr>
            <w:tcW w:w="1276" w:type="dxa"/>
            <w:tcBorders>
              <w:top w:val="nil"/>
              <w:left w:val="nil"/>
              <w:bottom w:val="nil"/>
              <w:right w:val="nil"/>
            </w:tcBorders>
            <w:shd w:val="clear" w:color="auto" w:fill="auto"/>
            <w:noWrap/>
            <w:vAlign w:val="center"/>
            <w:hideMark/>
          </w:tcPr>
          <w:p w14:paraId="7D5CD4D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12:06</w:t>
            </w:r>
          </w:p>
        </w:tc>
        <w:tc>
          <w:tcPr>
            <w:tcW w:w="1482" w:type="dxa"/>
            <w:tcBorders>
              <w:top w:val="nil"/>
              <w:left w:val="nil"/>
              <w:bottom w:val="nil"/>
              <w:right w:val="nil"/>
            </w:tcBorders>
            <w:shd w:val="clear" w:color="auto" w:fill="auto"/>
            <w:noWrap/>
            <w:vAlign w:val="center"/>
            <w:hideMark/>
          </w:tcPr>
          <w:p w14:paraId="6D5E7C72" w14:textId="5FD75C8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1778" w:type="dxa"/>
            <w:tcBorders>
              <w:top w:val="nil"/>
              <w:left w:val="nil"/>
              <w:bottom w:val="nil"/>
              <w:right w:val="nil"/>
            </w:tcBorders>
            <w:shd w:val="clear" w:color="auto" w:fill="auto"/>
            <w:noWrap/>
            <w:vAlign w:val="center"/>
            <w:hideMark/>
          </w:tcPr>
          <w:p w14:paraId="5CD905BE" w14:textId="6467A59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r w:rsidR="006345FF" w:rsidRPr="006345FF" w14:paraId="63F32403" w14:textId="77777777" w:rsidTr="006345FF">
        <w:trPr>
          <w:trHeight w:val="315"/>
          <w:jc w:val="center"/>
        </w:trPr>
        <w:tc>
          <w:tcPr>
            <w:tcW w:w="1276" w:type="dxa"/>
            <w:tcBorders>
              <w:top w:val="nil"/>
              <w:left w:val="nil"/>
              <w:bottom w:val="nil"/>
              <w:right w:val="nil"/>
            </w:tcBorders>
            <w:shd w:val="clear" w:color="auto" w:fill="auto"/>
            <w:noWrap/>
            <w:vAlign w:val="center"/>
            <w:hideMark/>
          </w:tcPr>
          <w:p w14:paraId="76B4987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C58</w:t>
            </w:r>
          </w:p>
        </w:tc>
        <w:tc>
          <w:tcPr>
            <w:tcW w:w="1276" w:type="dxa"/>
            <w:tcBorders>
              <w:top w:val="nil"/>
              <w:left w:val="nil"/>
              <w:bottom w:val="nil"/>
              <w:right w:val="nil"/>
            </w:tcBorders>
            <w:shd w:val="clear" w:color="auto" w:fill="auto"/>
            <w:noWrap/>
            <w:vAlign w:val="center"/>
            <w:hideMark/>
          </w:tcPr>
          <w:p w14:paraId="094A3227" w14:textId="4244A7D2"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482" w:type="dxa"/>
            <w:tcBorders>
              <w:top w:val="nil"/>
              <w:left w:val="nil"/>
              <w:bottom w:val="nil"/>
              <w:right w:val="nil"/>
            </w:tcBorders>
            <w:shd w:val="clear" w:color="auto" w:fill="auto"/>
            <w:noWrap/>
            <w:vAlign w:val="center"/>
            <w:hideMark/>
          </w:tcPr>
          <w:p w14:paraId="7E72ADB3" w14:textId="2D163AD7"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c>
          <w:tcPr>
            <w:tcW w:w="1778" w:type="dxa"/>
            <w:tcBorders>
              <w:top w:val="nil"/>
              <w:left w:val="nil"/>
              <w:bottom w:val="nil"/>
              <w:right w:val="nil"/>
            </w:tcBorders>
            <w:shd w:val="clear" w:color="auto" w:fill="auto"/>
            <w:noWrap/>
            <w:vAlign w:val="center"/>
            <w:hideMark/>
          </w:tcPr>
          <w:p w14:paraId="107E9A53" w14:textId="3BEC5FAC" w:rsidR="006345FF" w:rsidRPr="006345FF" w:rsidRDefault="006345FF" w:rsidP="006345FF">
            <w:pPr>
              <w:spacing w:after="0" w:line="240" w:lineRule="auto"/>
              <w:jc w:val="center"/>
              <w:rPr>
                <w:rFonts w:ascii="Calibri" w:eastAsia="Times New Roman" w:hAnsi="Calibri" w:cs="Calibri"/>
                <w:color w:val="000000"/>
                <w:lang w:val="es-CL"/>
              </w:rPr>
            </w:pPr>
            <w:r>
              <w:rPr>
                <w:rFonts w:ascii="Calibri" w:eastAsia="Times New Roman" w:hAnsi="Calibri" w:cs="Calibri"/>
                <w:color w:val="000000"/>
                <w:lang w:val="es-CL"/>
              </w:rPr>
              <w:t>-</w:t>
            </w:r>
          </w:p>
        </w:tc>
      </w:tr>
      <w:tr w:rsidR="006345FF" w:rsidRPr="006345FF" w14:paraId="4DDBDD63" w14:textId="77777777" w:rsidTr="006345FF">
        <w:trPr>
          <w:trHeight w:val="315"/>
          <w:jc w:val="center"/>
        </w:trPr>
        <w:tc>
          <w:tcPr>
            <w:tcW w:w="1276" w:type="dxa"/>
            <w:tcBorders>
              <w:top w:val="nil"/>
              <w:left w:val="nil"/>
              <w:bottom w:val="single" w:sz="8" w:space="0" w:color="auto"/>
              <w:right w:val="nil"/>
            </w:tcBorders>
            <w:shd w:val="clear" w:color="auto" w:fill="auto"/>
            <w:noWrap/>
            <w:vAlign w:val="center"/>
            <w:hideMark/>
          </w:tcPr>
          <w:p w14:paraId="01B97A5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D28</w:t>
            </w:r>
          </w:p>
        </w:tc>
        <w:tc>
          <w:tcPr>
            <w:tcW w:w="1276" w:type="dxa"/>
            <w:tcBorders>
              <w:top w:val="nil"/>
              <w:left w:val="nil"/>
              <w:bottom w:val="single" w:sz="8" w:space="0" w:color="auto"/>
              <w:right w:val="nil"/>
            </w:tcBorders>
            <w:shd w:val="clear" w:color="auto" w:fill="auto"/>
            <w:noWrap/>
            <w:vAlign w:val="center"/>
            <w:hideMark/>
          </w:tcPr>
          <w:p w14:paraId="4396D04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12:09</w:t>
            </w:r>
          </w:p>
        </w:tc>
        <w:tc>
          <w:tcPr>
            <w:tcW w:w="1482" w:type="dxa"/>
            <w:tcBorders>
              <w:top w:val="nil"/>
              <w:left w:val="nil"/>
              <w:bottom w:val="single" w:sz="8" w:space="0" w:color="auto"/>
              <w:right w:val="nil"/>
            </w:tcBorders>
            <w:shd w:val="clear" w:color="auto" w:fill="auto"/>
            <w:noWrap/>
            <w:vAlign w:val="center"/>
            <w:hideMark/>
          </w:tcPr>
          <w:p w14:paraId="0BC196AF" w14:textId="2DDA3A0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c>
          <w:tcPr>
            <w:tcW w:w="1778" w:type="dxa"/>
            <w:tcBorders>
              <w:top w:val="nil"/>
              <w:left w:val="nil"/>
              <w:bottom w:val="single" w:sz="8" w:space="0" w:color="auto"/>
              <w:right w:val="nil"/>
            </w:tcBorders>
            <w:shd w:val="clear" w:color="auto" w:fill="auto"/>
            <w:noWrap/>
            <w:vAlign w:val="center"/>
            <w:hideMark/>
          </w:tcPr>
          <w:p w14:paraId="1CBE5BFE" w14:textId="7E42D90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bl>
    <w:p w14:paraId="4B3A7236" w14:textId="7794067D" w:rsidR="000470DF" w:rsidRPr="000470DF" w:rsidRDefault="0045410C" w:rsidP="0045410C">
      <w:pPr>
        <w:jc w:val="center"/>
        <w:rPr>
          <w:lang w:val="es-CL"/>
        </w:rPr>
      </w:pPr>
      <w:r>
        <w:rPr>
          <w:lang w:val="es-CL"/>
        </w:rPr>
        <w:t>-: medición no realizada por falta de ramillas.</w:t>
      </w:r>
    </w:p>
    <w:p w14:paraId="47F9DE19" w14:textId="41B79147" w:rsidR="00415993" w:rsidRDefault="00674144" w:rsidP="00415993">
      <w:pPr>
        <w:pStyle w:val="Ttulo2"/>
        <w:numPr>
          <w:ilvl w:val="0"/>
          <w:numId w:val="13"/>
        </w:numPr>
        <w:spacing w:before="0" w:after="240" w:line="240" w:lineRule="auto"/>
        <w:rPr>
          <w:rFonts w:ascii="Calibri Light" w:hAnsi="Calibri Light"/>
          <w:color w:val="auto"/>
          <w:sz w:val="24"/>
        </w:rPr>
      </w:pPr>
      <w:bookmarkStart w:id="42" w:name="_Toc192077659"/>
      <w:r w:rsidRPr="001E1142">
        <w:rPr>
          <w:rFonts w:ascii="Calibri Light" w:hAnsi="Calibri Light"/>
          <w:color w:val="auto"/>
          <w:sz w:val="24"/>
        </w:rPr>
        <w:t>Resultados de Conductancia estomática</w:t>
      </w:r>
      <w:bookmarkEnd w:id="42"/>
    </w:p>
    <w:tbl>
      <w:tblPr>
        <w:tblW w:w="6804" w:type="dxa"/>
        <w:jc w:val="center"/>
        <w:tblLook w:val="04A0" w:firstRow="1" w:lastRow="0" w:firstColumn="1" w:lastColumn="0" w:noHBand="0" w:noVBand="1"/>
      </w:tblPr>
      <w:tblGrid>
        <w:gridCol w:w="767"/>
        <w:gridCol w:w="953"/>
        <w:gridCol w:w="1682"/>
        <w:gridCol w:w="767"/>
        <w:gridCol w:w="953"/>
        <w:gridCol w:w="1682"/>
      </w:tblGrid>
      <w:tr w:rsidR="006345FF" w:rsidRPr="006345FF" w14:paraId="35459F0F" w14:textId="77777777" w:rsidTr="006345FF">
        <w:trPr>
          <w:trHeight w:val="360"/>
          <w:jc w:val="center"/>
        </w:trPr>
        <w:tc>
          <w:tcPr>
            <w:tcW w:w="767" w:type="dxa"/>
            <w:tcBorders>
              <w:top w:val="single" w:sz="8" w:space="0" w:color="auto"/>
              <w:left w:val="nil"/>
              <w:bottom w:val="single" w:sz="8" w:space="0" w:color="auto"/>
              <w:right w:val="nil"/>
            </w:tcBorders>
            <w:shd w:val="clear" w:color="auto" w:fill="auto"/>
            <w:vAlign w:val="center"/>
            <w:hideMark/>
          </w:tcPr>
          <w:p w14:paraId="0B4306EF"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256DA5A4"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7A784700" w14:textId="77777777" w:rsidR="006345FF" w:rsidRPr="006345FF" w:rsidRDefault="006345FF" w:rsidP="006345FF">
            <w:pPr>
              <w:spacing w:after="0" w:line="240" w:lineRule="auto"/>
              <w:jc w:val="center"/>
              <w:rPr>
                <w:rFonts w:ascii="Calibri" w:eastAsia="Times New Roman" w:hAnsi="Calibri" w:cs="Calibri"/>
                <w:b/>
                <w:bCs/>
                <w:color w:val="000000"/>
                <w:lang w:val="es-CL"/>
              </w:rPr>
            </w:pPr>
            <w:proofErr w:type="spellStart"/>
            <w:r w:rsidRPr="006345FF">
              <w:rPr>
                <w:rFonts w:ascii="Calibri" w:eastAsia="Times New Roman" w:hAnsi="Calibri" w:cs="Calibri"/>
                <w:b/>
                <w:bCs/>
                <w:color w:val="000000"/>
                <w:lang w:val="es-CL"/>
              </w:rPr>
              <w:t>gs</w:t>
            </w:r>
            <w:proofErr w:type="spellEnd"/>
            <w:r w:rsidRPr="006345FF">
              <w:rPr>
                <w:rFonts w:ascii="Calibri" w:eastAsia="Times New Roman" w:hAnsi="Calibri" w:cs="Calibri"/>
                <w:b/>
                <w:bCs/>
                <w:color w:val="000000"/>
                <w:lang w:val="es-CL"/>
              </w:rPr>
              <w:t xml:space="preserve"> (mmol/m</w:t>
            </w:r>
            <w:r w:rsidRPr="006345FF">
              <w:rPr>
                <w:rFonts w:ascii="Calibri" w:eastAsia="Times New Roman" w:hAnsi="Calibri" w:cs="Calibri"/>
                <w:b/>
                <w:bCs/>
                <w:color w:val="000000"/>
                <w:vertAlign w:val="superscript"/>
                <w:lang w:val="es-CL"/>
              </w:rPr>
              <w:t>2</w:t>
            </w:r>
            <w:r w:rsidRPr="006345FF">
              <w:rPr>
                <w:rFonts w:ascii="Calibri" w:eastAsia="Times New Roman" w:hAnsi="Calibri" w:cs="Calibri"/>
                <w:b/>
                <w:bCs/>
                <w:color w:val="000000"/>
                <w:lang w:val="es-CL"/>
              </w:rPr>
              <w:t xml:space="preserve"> s</w:t>
            </w:r>
            <w:r w:rsidRPr="006345FF">
              <w:rPr>
                <w:rFonts w:ascii="Calibri" w:eastAsia="Times New Roman" w:hAnsi="Calibri" w:cs="Calibri"/>
                <w:b/>
                <w:bCs/>
                <w:color w:val="000000"/>
                <w:vertAlign w:val="superscript"/>
                <w:lang w:val="es-CL"/>
              </w:rPr>
              <w:t>1</w:t>
            </w:r>
            <w:r w:rsidRPr="006345FF">
              <w:rPr>
                <w:rFonts w:ascii="Calibri" w:eastAsia="Times New Roman" w:hAnsi="Calibri" w:cs="Calibri"/>
                <w:b/>
                <w:bCs/>
                <w:color w:val="000000"/>
                <w:lang w:val="es-CL"/>
              </w:rPr>
              <w:t>)</w:t>
            </w:r>
          </w:p>
        </w:tc>
        <w:tc>
          <w:tcPr>
            <w:tcW w:w="767" w:type="dxa"/>
            <w:tcBorders>
              <w:top w:val="single" w:sz="8" w:space="0" w:color="auto"/>
              <w:left w:val="nil"/>
              <w:bottom w:val="single" w:sz="8" w:space="0" w:color="auto"/>
              <w:right w:val="nil"/>
            </w:tcBorders>
            <w:shd w:val="clear" w:color="auto" w:fill="auto"/>
            <w:vAlign w:val="center"/>
            <w:hideMark/>
          </w:tcPr>
          <w:p w14:paraId="7348B8F4"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Árbol</w:t>
            </w:r>
          </w:p>
        </w:tc>
        <w:tc>
          <w:tcPr>
            <w:tcW w:w="953" w:type="dxa"/>
            <w:tcBorders>
              <w:top w:val="single" w:sz="8" w:space="0" w:color="auto"/>
              <w:left w:val="nil"/>
              <w:bottom w:val="single" w:sz="8" w:space="0" w:color="auto"/>
              <w:right w:val="nil"/>
            </w:tcBorders>
            <w:shd w:val="clear" w:color="auto" w:fill="auto"/>
            <w:vAlign w:val="center"/>
            <w:hideMark/>
          </w:tcPr>
          <w:p w14:paraId="47EC6B17" w14:textId="77777777" w:rsidR="006345FF" w:rsidRPr="006345FF" w:rsidRDefault="006345FF" w:rsidP="006345FF">
            <w:pPr>
              <w:spacing w:after="0" w:line="240" w:lineRule="auto"/>
              <w:jc w:val="center"/>
              <w:rPr>
                <w:rFonts w:ascii="Calibri" w:eastAsia="Times New Roman" w:hAnsi="Calibri" w:cs="Calibri"/>
                <w:b/>
                <w:bCs/>
                <w:color w:val="000000"/>
                <w:lang w:val="es-CL"/>
              </w:rPr>
            </w:pPr>
            <w:r w:rsidRPr="006345FF">
              <w:rPr>
                <w:rFonts w:ascii="Calibri" w:eastAsia="Times New Roman" w:hAnsi="Calibri" w:cs="Calibri"/>
                <w:b/>
                <w:bCs/>
                <w:color w:val="000000"/>
                <w:lang w:val="es-CL"/>
              </w:rPr>
              <w:t>Hora</w:t>
            </w:r>
          </w:p>
        </w:tc>
        <w:tc>
          <w:tcPr>
            <w:tcW w:w="1682" w:type="dxa"/>
            <w:tcBorders>
              <w:top w:val="single" w:sz="8" w:space="0" w:color="auto"/>
              <w:left w:val="nil"/>
              <w:bottom w:val="single" w:sz="8" w:space="0" w:color="auto"/>
              <w:right w:val="nil"/>
            </w:tcBorders>
            <w:shd w:val="clear" w:color="auto" w:fill="auto"/>
            <w:noWrap/>
            <w:vAlign w:val="center"/>
            <w:hideMark/>
          </w:tcPr>
          <w:p w14:paraId="53D53456" w14:textId="77777777" w:rsidR="006345FF" w:rsidRPr="006345FF" w:rsidRDefault="006345FF" w:rsidP="006345FF">
            <w:pPr>
              <w:spacing w:after="0" w:line="240" w:lineRule="auto"/>
              <w:jc w:val="center"/>
              <w:rPr>
                <w:rFonts w:ascii="Calibri" w:eastAsia="Times New Roman" w:hAnsi="Calibri" w:cs="Calibri"/>
                <w:b/>
                <w:bCs/>
                <w:color w:val="000000"/>
                <w:lang w:val="es-CL"/>
              </w:rPr>
            </w:pPr>
            <w:proofErr w:type="spellStart"/>
            <w:r w:rsidRPr="006345FF">
              <w:rPr>
                <w:rFonts w:ascii="Calibri" w:eastAsia="Times New Roman" w:hAnsi="Calibri" w:cs="Calibri"/>
                <w:b/>
                <w:bCs/>
                <w:color w:val="000000"/>
                <w:lang w:val="es-CL"/>
              </w:rPr>
              <w:t>gs</w:t>
            </w:r>
            <w:proofErr w:type="spellEnd"/>
            <w:r w:rsidRPr="006345FF">
              <w:rPr>
                <w:rFonts w:ascii="Calibri" w:eastAsia="Times New Roman" w:hAnsi="Calibri" w:cs="Calibri"/>
                <w:b/>
                <w:bCs/>
                <w:color w:val="000000"/>
                <w:lang w:val="es-CL"/>
              </w:rPr>
              <w:t xml:space="preserve"> (mmol/m</w:t>
            </w:r>
            <w:r w:rsidRPr="006345FF">
              <w:rPr>
                <w:rFonts w:ascii="Calibri" w:eastAsia="Times New Roman" w:hAnsi="Calibri" w:cs="Calibri"/>
                <w:b/>
                <w:bCs/>
                <w:color w:val="000000"/>
                <w:vertAlign w:val="superscript"/>
                <w:lang w:val="es-CL"/>
              </w:rPr>
              <w:t>2</w:t>
            </w:r>
            <w:r w:rsidRPr="006345FF">
              <w:rPr>
                <w:rFonts w:ascii="Calibri" w:eastAsia="Times New Roman" w:hAnsi="Calibri" w:cs="Calibri"/>
                <w:b/>
                <w:bCs/>
                <w:color w:val="000000"/>
                <w:lang w:val="es-CL"/>
              </w:rPr>
              <w:t xml:space="preserve"> s</w:t>
            </w:r>
            <w:r w:rsidRPr="006345FF">
              <w:rPr>
                <w:rFonts w:ascii="Calibri" w:eastAsia="Times New Roman" w:hAnsi="Calibri" w:cs="Calibri"/>
                <w:b/>
                <w:bCs/>
                <w:color w:val="000000"/>
                <w:vertAlign w:val="superscript"/>
                <w:lang w:val="es-CL"/>
              </w:rPr>
              <w:t>1</w:t>
            </w:r>
            <w:r w:rsidRPr="006345FF">
              <w:rPr>
                <w:rFonts w:ascii="Calibri" w:eastAsia="Times New Roman" w:hAnsi="Calibri" w:cs="Calibri"/>
                <w:b/>
                <w:bCs/>
                <w:color w:val="000000"/>
                <w:lang w:val="es-CL"/>
              </w:rPr>
              <w:t>)</w:t>
            </w:r>
          </w:p>
        </w:tc>
      </w:tr>
      <w:tr w:rsidR="006345FF" w:rsidRPr="006345FF" w14:paraId="3234A25B" w14:textId="77777777" w:rsidTr="006345FF">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4AF3D7C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A04</w:t>
            </w:r>
          </w:p>
        </w:tc>
        <w:tc>
          <w:tcPr>
            <w:tcW w:w="953" w:type="dxa"/>
            <w:vMerge w:val="restart"/>
            <w:tcBorders>
              <w:top w:val="nil"/>
              <w:left w:val="nil"/>
              <w:bottom w:val="single" w:sz="8" w:space="0" w:color="000000"/>
              <w:right w:val="nil"/>
            </w:tcBorders>
            <w:shd w:val="clear" w:color="auto" w:fill="auto"/>
            <w:noWrap/>
            <w:vAlign w:val="center"/>
            <w:hideMark/>
          </w:tcPr>
          <w:p w14:paraId="07AA5C5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10:11</w:t>
            </w:r>
          </w:p>
        </w:tc>
        <w:tc>
          <w:tcPr>
            <w:tcW w:w="1682" w:type="dxa"/>
            <w:tcBorders>
              <w:top w:val="nil"/>
              <w:left w:val="nil"/>
              <w:bottom w:val="nil"/>
              <w:right w:val="nil"/>
            </w:tcBorders>
            <w:shd w:val="clear" w:color="auto" w:fill="auto"/>
            <w:vAlign w:val="center"/>
            <w:hideMark/>
          </w:tcPr>
          <w:p w14:paraId="2DA45389" w14:textId="7CE27AA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316</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14258CE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A07</w:t>
            </w:r>
          </w:p>
        </w:tc>
        <w:tc>
          <w:tcPr>
            <w:tcW w:w="953" w:type="dxa"/>
            <w:vMerge w:val="restart"/>
            <w:tcBorders>
              <w:top w:val="nil"/>
              <w:left w:val="nil"/>
              <w:bottom w:val="single" w:sz="8" w:space="0" w:color="000000"/>
              <w:right w:val="nil"/>
            </w:tcBorders>
            <w:shd w:val="clear" w:color="auto" w:fill="auto"/>
            <w:noWrap/>
            <w:vAlign w:val="center"/>
            <w:hideMark/>
          </w:tcPr>
          <w:p w14:paraId="7F9A72F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10:58</w:t>
            </w:r>
          </w:p>
        </w:tc>
        <w:tc>
          <w:tcPr>
            <w:tcW w:w="1682" w:type="dxa"/>
            <w:tcBorders>
              <w:top w:val="nil"/>
              <w:left w:val="nil"/>
              <w:bottom w:val="nil"/>
              <w:right w:val="nil"/>
            </w:tcBorders>
            <w:shd w:val="clear" w:color="auto" w:fill="auto"/>
            <w:vAlign w:val="center"/>
            <w:hideMark/>
          </w:tcPr>
          <w:p w14:paraId="63398F20" w14:textId="73144FF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199</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31E29205" w14:textId="77777777" w:rsidTr="006345FF">
        <w:trPr>
          <w:trHeight w:val="315"/>
          <w:jc w:val="center"/>
        </w:trPr>
        <w:tc>
          <w:tcPr>
            <w:tcW w:w="767" w:type="dxa"/>
            <w:vMerge/>
            <w:tcBorders>
              <w:top w:val="nil"/>
              <w:left w:val="nil"/>
              <w:bottom w:val="single" w:sz="8" w:space="0" w:color="000000"/>
              <w:right w:val="nil"/>
            </w:tcBorders>
            <w:vAlign w:val="center"/>
            <w:hideMark/>
          </w:tcPr>
          <w:p w14:paraId="28454DD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5C7B6E1"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9BF88B0" w14:textId="5D1FBC2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231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23EBB58F"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4A0FED3"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F5CB041" w14:textId="21F8AD8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182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7EF45413" w14:textId="77777777" w:rsidTr="006345FF">
        <w:trPr>
          <w:trHeight w:val="315"/>
          <w:jc w:val="center"/>
        </w:trPr>
        <w:tc>
          <w:tcPr>
            <w:tcW w:w="767" w:type="dxa"/>
            <w:vMerge/>
            <w:tcBorders>
              <w:top w:val="nil"/>
              <w:left w:val="nil"/>
              <w:bottom w:val="single" w:sz="8" w:space="0" w:color="000000"/>
              <w:right w:val="nil"/>
            </w:tcBorders>
            <w:vAlign w:val="center"/>
            <w:hideMark/>
          </w:tcPr>
          <w:p w14:paraId="5C088C9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F05DD8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F10AD75" w14:textId="0C6FE91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278</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2DDB2F6E"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CB7653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2B2585A" w14:textId="14E5DFF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228</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16DFB953" w14:textId="77777777" w:rsidTr="006345FF">
        <w:trPr>
          <w:trHeight w:val="315"/>
          <w:jc w:val="center"/>
        </w:trPr>
        <w:tc>
          <w:tcPr>
            <w:tcW w:w="767" w:type="dxa"/>
            <w:vMerge/>
            <w:tcBorders>
              <w:top w:val="nil"/>
              <w:left w:val="nil"/>
              <w:bottom w:val="single" w:sz="8" w:space="0" w:color="000000"/>
              <w:right w:val="nil"/>
            </w:tcBorders>
            <w:vAlign w:val="center"/>
            <w:hideMark/>
          </w:tcPr>
          <w:p w14:paraId="7E4A65DE"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732F75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947FB5B" w14:textId="3D307CB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302</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6982ACB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52906CE"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1F6DF42" w14:textId="470AB28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183</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562BF13D" w14:textId="77777777" w:rsidTr="006345FF">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1FD5708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A12</w:t>
            </w:r>
          </w:p>
        </w:tc>
        <w:tc>
          <w:tcPr>
            <w:tcW w:w="953" w:type="dxa"/>
            <w:vMerge w:val="restart"/>
            <w:tcBorders>
              <w:top w:val="nil"/>
              <w:left w:val="nil"/>
              <w:bottom w:val="single" w:sz="8" w:space="0" w:color="000000"/>
              <w:right w:val="nil"/>
            </w:tcBorders>
            <w:shd w:val="clear" w:color="auto" w:fill="auto"/>
            <w:noWrap/>
            <w:vAlign w:val="center"/>
            <w:hideMark/>
          </w:tcPr>
          <w:p w14:paraId="5A4AE0E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11:07</w:t>
            </w:r>
          </w:p>
        </w:tc>
        <w:tc>
          <w:tcPr>
            <w:tcW w:w="1682" w:type="dxa"/>
            <w:tcBorders>
              <w:top w:val="nil"/>
              <w:left w:val="nil"/>
              <w:bottom w:val="nil"/>
              <w:right w:val="nil"/>
            </w:tcBorders>
            <w:shd w:val="clear" w:color="auto" w:fill="auto"/>
            <w:vAlign w:val="center"/>
            <w:hideMark/>
          </w:tcPr>
          <w:p w14:paraId="05A2F369" w14:textId="6B4B2E5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243</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5760AF6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A17</w:t>
            </w:r>
          </w:p>
        </w:tc>
        <w:tc>
          <w:tcPr>
            <w:tcW w:w="953" w:type="dxa"/>
            <w:vMerge w:val="restart"/>
            <w:tcBorders>
              <w:top w:val="nil"/>
              <w:left w:val="nil"/>
              <w:bottom w:val="single" w:sz="8" w:space="0" w:color="000000"/>
              <w:right w:val="nil"/>
            </w:tcBorders>
            <w:shd w:val="clear" w:color="auto" w:fill="auto"/>
            <w:noWrap/>
            <w:vAlign w:val="center"/>
            <w:hideMark/>
          </w:tcPr>
          <w:p w14:paraId="3336CFD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10:34</w:t>
            </w:r>
          </w:p>
        </w:tc>
        <w:tc>
          <w:tcPr>
            <w:tcW w:w="1682" w:type="dxa"/>
            <w:tcBorders>
              <w:top w:val="nil"/>
              <w:left w:val="nil"/>
              <w:bottom w:val="nil"/>
              <w:right w:val="nil"/>
            </w:tcBorders>
            <w:shd w:val="clear" w:color="auto" w:fill="auto"/>
            <w:vAlign w:val="center"/>
            <w:hideMark/>
          </w:tcPr>
          <w:p w14:paraId="58D09D35" w14:textId="6F6DAA4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263</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72124D25" w14:textId="77777777" w:rsidTr="006345FF">
        <w:trPr>
          <w:trHeight w:val="360"/>
          <w:jc w:val="center"/>
        </w:trPr>
        <w:tc>
          <w:tcPr>
            <w:tcW w:w="767" w:type="dxa"/>
            <w:vMerge/>
            <w:tcBorders>
              <w:top w:val="nil"/>
              <w:left w:val="nil"/>
              <w:bottom w:val="single" w:sz="8" w:space="0" w:color="000000"/>
              <w:right w:val="nil"/>
            </w:tcBorders>
            <w:vAlign w:val="center"/>
            <w:hideMark/>
          </w:tcPr>
          <w:p w14:paraId="6ED29C1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0BAB33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578FF19" w14:textId="5132C30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241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7DDF209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3F16D9B"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006DB28" w14:textId="25D0919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378</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2A6A8E1D" w14:textId="77777777" w:rsidTr="006345FF">
        <w:trPr>
          <w:trHeight w:val="300"/>
          <w:jc w:val="center"/>
        </w:trPr>
        <w:tc>
          <w:tcPr>
            <w:tcW w:w="767" w:type="dxa"/>
            <w:vMerge/>
            <w:tcBorders>
              <w:top w:val="nil"/>
              <w:left w:val="nil"/>
              <w:bottom w:val="single" w:sz="8" w:space="0" w:color="000000"/>
              <w:right w:val="nil"/>
            </w:tcBorders>
            <w:vAlign w:val="center"/>
            <w:hideMark/>
          </w:tcPr>
          <w:p w14:paraId="4326667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33513B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642D17D" w14:textId="70BCB60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276</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1C6B791C"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211F2B3"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5989A76" w14:textId="42DA820E"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391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78E8EC48" w14:textId="77777777" w:rsidTr="006345FF">
        <w:trPr>
          <w:trHeight w:val="315"/>
          <w:jc w:val="center"/>
        </w:trPr>
        <w:tc>
          <w:tcPr>
            <w:tcW w:w="767" w:type="dxa"/>
            <w:vMerge/>
            <w:tcBorders>
              <w:top w:val="nil"/>
              <w:left w:val="nil"/>
              <w:bottom w:val="single" w:sz="8" w:space="0" w:color="000000"/>
              <w:right w:val="nil"/>
            </w:tcBorders>
            <w:vAlign w:val="center"/>
            <w:hideMark/>
          </w:tcPr>
          <w:p w14:paraId="54DAC1EE"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74EA7AB"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F832DA7" w14:textId="76D1DDB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247</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767B340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F882B56"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5F37C00" w14:textId="1E7ED3A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208</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3C5518E9"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1ABD6FA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A21</w:t>
            </w:r>
          </w:p>
        </w:tc>
        <w:tc>
          <w:tcPr>
            <w:tcW w:w="953" w:type="dxa"/>
            <w:vMerge w:val="restart"/>
            <w:tcBorders>
              <w:top w:val="nil"/>
              <w:left w:val="nil"/>
              <w:bottom w:val="single" w:sz="8" w:space="0" w:color="000000"/>
              <w:right w:val="nil"/>
            </w:tcBorders>
            <w:shd w:val="clear" w:color="auto" w:fill="auto"/>
            <w:noWrap/>
            <w:vAlign w:val="center"/>
            <w:hideMark/>
          </w:tcPr>
          <w:p w14:paraId="7071504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4621A23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1359CE1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A22</w:t>
            </w:r>
          </w:p>
        </w:tc>
        <w:tc>
          <w:tcPr>
            <w:tcW w:w="953" w:type="dxa"/>
            <w:vMerge w:val="restart"/>
            <w:tcBorders>
              <w:top w:val="nil"/>
              <w:left w:val="nil"/>
              <w:bottom w:val="single" w:sz="8" w:space="0" w:color="000000"/>
              <w:right w:val="nil"/>
            </w:tcBorders>
            <w:shd w:val="clear" w:color="auto" w:fill="auto"/>
            <w:noWrap/>
            <w:vAlign w:val="center"/>
            <w:hideMark/>
          </w:tcPr>
          <w:p w14:paraId="7744DAB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27888B4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691AAAF2" w14:textId="77777777" w:rsidTr="006345FF">
        <w:trPr>
          <w:trHeight w:val="300"/>
          <w:jc w:val="center"/>
        </w:trPr>
        <w:tc>
          <w:tcPr>
            <w:tcW w:w="767" w:type="dxa"/>
            <w:vMerge/>
            <w:tcBorders>
              <w:top w:val="nil"/>
              <w:left w:val="nil"/>
              <w:bottom w:val="single" w:sz="8" w:space="0" w:color="000000"/>
              <w:right w:val="nil"/>
            </w:tcBorders>
            <w:vAlign w:val="center"/>
            <w:hideMark/>
          </w:tcPr>
          <w:p w14:paraId="27A979DD"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BB4D73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3B25C0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7C8292EC"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84B620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EFC1E14"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3B227B4E" w14:textId="77777777" w:rsidTr="006345FF">
        <w:trPr>
          <w:trHeight w:val="300"/>
          <w:jc w:val="center"/>
        </w:trPr>
        <w:tc>
          <w:tcPr>
            <w:tcW w:w="767" w:type="dxa"/>
            <w:vMerge/>
            <w:tcBorders>
              <w:top w:val="nil"/>
              <w:left w:val="nil"/>
              <w:bottom w:val="single" w:sz="8" w:space="0" w:color="000000"/>
              <w:right w:val="nil"/>
            </w:tcBorders>
            <w:vAlign w:val="center"/>
            <w:hideMark/>
          </w:tcPr>
          <w:p w14:paraId="3F1D034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713437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910C89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33EBE27B"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B5C672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2EEB85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587DEF78" w14:textId="77777777" w:rsidTr="006345FF">
        <w:trPr>
          <w:trHeight w:val="315"/>
          <w:jc w:val="center"/>
        </w:trPr>
        <w:tc>
          <w:tcPr>
            <w:tcW w:w="767" w:type="dxa"/>
            <w:vMerge/>
            <w:tcBorders>
              <w:top w:val="nil"/>
              <w:left w:val="nil"/>
              <w:bottom w:val="single" w:sz="8" w:space="0" w:color="000000"/>
              <w:right w:val="nil"/>
            </w:tcBorders>
            <w:vAlign w:val="center"/>
            <w:hideMark/>
          </w:tcPr>
          <w:p w14:paraId="34E144CA"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118D0F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015C74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0E8A10E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1B77DB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75E520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30DD7C11"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258C46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A30</w:t>
            </w:r>
          </w:p>
        </w:tc>
        <w:tc>
          <w:tcPr>
            <w:tcW w:w="953" w:type="dxa"/>
            <w:vMerge w:val="restart"/>
            <w:tcBorders>
              <w:top w:val="nil"/>
              <w:left w:val="nil"/>
              <w:bottom w:val="single" w:sz="8" w:space="0" w:color="000000"/>
              <w:right w:val="nil"/>
            </w:tcBorders>
            <w:shd w:val="clear" w:color="auto" w:fill="auto"/>
            <w:noWrap/>
            <w:vAlign w:val="center"/>
            <w:hideMark/>
          </w:tcPr>
          <w:p w14:paraId="5272ABC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1434085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val="restart"/>
            <w:tcBorders>
              <w:top w:val="nil"/>
              <w:left w:val="nil"/>
              <w:bottom w:val="single" w:sz="8" w:space="0" w:color="000000"/>
              <w:right w:val="nil"/>
            </w:tcBorders>
            <w:shd w:val="clear" w:color="auto" w:fill="auto"/>
            <w:vAlign w:val="center"/>
            <w:hideMark/>
          </w:tcPr>
          <w:p w14:paraId="2B2FF94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A31</w:t>
            </w:r>
          </w:p>
        </w:tc>
        <w:tc>
          <w:tcPr>
            <w:tcW w:w="953" w:type="dxa"/>
            <w:vMerge w:val="restart"/>
            <w:tcBorders>
              <w:top w:val="nil"/>
              <w:left w:val="nil"/>
              <w:bottom w:val="single" w:sz="8" w:space="0" w:color="000000"/>
              <w:right w:val="nil"/>
            </w:tcBorders>
            <w:shd w:val="clear" w:color="auto" w:fill="auto"/>
            <w:noWrap/>
            <w:vAlign w:val="center"/>
            <w:hideMark/>
          </w:tcPr>
          <w:p w14:paraId="6A7AB0D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7FDF341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23ED5465" w14:textId="77777777" w:rsidTr="006345FF">
        <w:trPr>
          <w:trHeight w:val="300"/>
          <w:jc w:val="center"/>
        </w:trPr>
        <w:tc>
          <w:tcPr>
            <w:tcW w:w="767" w:type="dxa"/>
            <w:vMerge/>
            <w:tcBorders>
              <w:top w:val="nil"/>
              <w:left w:val="nil"/>
              <w:bottom w:val="single" w:sz="8" w:space="0" w:color="000000"/>
              <w:right w:val="nil"/>
            </w:tcBorders>
            <w:vAlign w:val="center"/>
            <w:hideMark/>
          </w:tcPr>
          <w:p w14:paraId="3BED76D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FF3CCD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7067F04"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7F43A2A7"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0C3D79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4322CC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6D054448" w14:textId="77777777" w:rsidTr="006345FF">
        <w:trPr>
          <w:trHeight w:val="300"/>
          <w:jc w:val="center"/>
        </w:trPr>
        <w:tc>
          <w:tcPr>
            <w:tcW w:w="767" w:type="dxa"/>
            <w:vMerge/>
            <w:tcBorders>
              <w:top w:val="nil"/>
              <w:left w:val="nil"/>
              <w:bottom w:val="single" w:sz="8" w:space="0" w:color="000000"/>
              <w:right w:val="nil"/>
            </w:tcBorders>
            <w:vAlign w:val="center"/>
            <w:hideMark/>
          </w:tcPr>
          <w:p w14:paraId="62CB68B4"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07C9C3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781566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77DD5DC6"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2636E6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B8EB6B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089A65C3" w14:textId="77777777" w:rsidTr="006345FF">
        <w:trPr>
          <w:trHeight w:val="315"/>
          <w:jc w:val="center"/>
        </w:trPr>
        <w:tc>
          <w:tcPr>
            <w:tcW w:w="767" w:type="dxa"/>
            <w:vMerge/>
            <w:tcBorders>
              <w:top w:val="nil"/>
              <w:left w:val="nil"/>
              <w:bottom w:val="single" w:sz="8" w:space="0" w:color="000000"/>
              <w:right w:val="nil"/>
            </w:tcBorders>
            <w:vAlign w:val="center"/>
            <w:hideMark/>
          </w:tcPr>
          <w:p w14:paraId="7E1963E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F1AAEE6"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DB46B8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767" w:type="dxa"/>
            <w:vMerge/>
            <w:tcBorders>
              <w:top w:val="nil"/>
              <w:left w:val="nil"/>
              <w:bottom w:val="single" w:sz="8" w:space="0" w:color="000000"/>
              <w:right w:val="nil"/>
            </w:tcBorders>
            <w:vAlign w:val="center"/>
            <w:hideMark/>
          </w:tcPr>
          <w:p w14:paraId="7D8DAF7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F918CD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DD53D3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40C84FB9"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263EAA3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A33</w:t>
            </w:r>
          </w:p>
        </w:tc>
        <w:tc>
          <w:tcPr>
            <w:tcW w:w="953" w:type="dxa"/>
            <w:vMerge w:val="restart"/>
            <w:tcBorders>
              <w:top w:val="nil"/>
              <w:left w:val="nil"/>
              <w:bottom w:val="single" w:sz="8" w:space="0" w:color="000000"/>
              <w:right w:val="nil"/>
            </w:tcBorders>
            <w:shd w:val="clear" w:color="auto" w:fill="auto"/>
            <w:noWrap/>
            <w:vAlign w:val="center"/>
            <w:hideMark/>
          </w:tcPr>
          <w:p w14:paraId="4D1467D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10:21</w:t>
            </w:r>
          </w:p>
        </w:tc>
        <w:tc>
          <w:tcPr>
            <w:tcW w:w="1682" w:type="dxa"/>
            <w:tcBorders>
              <w:top w:val="nil"/>
              <w:left w:val="nil"/>
              <w:bottom w:val="nil"/>
              <w:right w:val="nil"/>
            </w:tcBorders>
            <w:shd w:val="clear" w:color="auto" w:fill="auto"/>
            <w:vAlign w:val="center"/>
            <w:hideMark/>
          </w:tcPr>
          <w:p w14:paraId="22E103AB" w14:textId="1F92FAC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267</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2D56790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A36</w:t>
            </w:r>
          </w:p>
        </w:tc>
        <w:tc>
          <w:tcPr>
            <w:tcW w:w="953" w:type="dxa"/>
            <w:vMerge w:val="restart"/>
            <w:tcBorders>
              <w:top w:val="nil"/>
              <w:left w:val="nil"/>
              <w:bottom w:val="single" w:sz="8" w:space="0" w:color="000000"/>
              <w:right w:val="nil"/>
            </w:tcBorders>
            <w:shd w:val="clear" w:color="auto" w:fill="auto"/>
            <w:noWrap/>
            <w:vAlign w:val="center"/>
            <w:hideMark/>
          </w:tcPr>
          <w:p w14:paraId="696F084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10:14</w:t>
            </w:r>
          </w:p>
        </w:tc>
        <w:tc>
          <w:tcPr>
            <w:tcW w:w="1682" w:type="dxa"/>
            <w:tcBorders>
              <w:top w:val="nil"/>
              <w:left w:val="nil"/>
              <w:bottom w:val="nil"/>
              <w:right w:val="nil"/>
            </w:tcBorders>
            <w:shd w:val="clear" w:color="auto" w:fill="auto"/>
            <w:vAlign w:val="center"/>
            <w:hideMark/>
          </w:tcPr>
          <w:p w14:paraId="639E08E6" w14:textId="2B871A2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195</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33D258C7" w14:textId="77777777" w:rsidTr="006345FF">
        <w:trPr>
          <w:trHeight w:val="315"/>
          <w:jc w:val="center"/>
        </w:trPr>
        <w:tc>
          <w:tcPr>
            <w:tcW w:w="767" w:type="dxa"/>
            <w:vMerge/>
            <w:tcBorders>
              <w:top w:val="nil"/>
              <w:left w:val="nil"/>
              <w:bottom w:val="single" w:sz="8" w:space="0" w:color="000000"/>
              <w:right w:val="nil"/>
            </w:tcBorders>
            <w:vAlign w:val="center"/>
            <w:hideMark/>
          </w:tcPr>
          <w:p w14:paraId="5FA742D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EBB7198"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8019EFF" w14:textId="6D88096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270</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213D811E"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F8F25A1"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1A36123" w14:textId="7119E7EE"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215</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268C1FB2" w14:textId="77777777" w:rsidTr="006345FF">
        <w:trPr>
          <w:trHeight w:val="315"/>
          <w:jc w:val="center"/>
        </w:trPr>
        <w:tc>
          <w:tcPr>
            <w:tcW w:w="767" w:type="dxa"/>
            <w:vMerge/>
            <w:tcBorders>
              <w:top w:val="nil"/>
              <w:left w:val="nil"/>
              <w:bottom w:val="single" w:sz="8" w:space="0" w:color="000000"/>
              <w:right w:val="nil"/>
            </w:tcBorders>
            <w:vAlign w:val="center"/>
            <w:hideMark/>
          </w:tcPr>
          <w:p w14:paraId="27A494B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FE958A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5FB5017" w14:textId="77F1EEF5"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164</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753C7691"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B9D8E51"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66973CB" w14:textId="371251E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195</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50EF9EF9" w14:textId="77777777" w:rsidTr="006345FF">
        <w:trPr>
          <w:trHeight w:val="315"/>
          <w:jc w:val="center"/>
        </w:trPr>
        <w:tc>
          <w:tcPr>
            <w:tcW w:w="767" w:type="dxa"/>
            <w:vMerge/>
            <w:tcBorders>
              <w:top w:val="nil"/>
              <w:left w:val="nil"/>
              <w:bottom w:val="single" w:sz="8" w:space="0" w:color="000000"/>
              <w:right w:val="nil"/>
            </w:tcBorders>
            <w:vAlign w:val="center"/>
            <w:hideMark/>
          </w:tcPr>
          <w:p w14:paraId="68A8A72F"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922A6C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1648E3D" w14:textId="6467672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321</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79B1764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12690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5538A5B" w14:textId="37B33E9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247</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03B0F447"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13B28F1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A37</w:t>
            </w:r>
          </w:p>
        </w:tc>
        <w:tc>
          <w:tcPr>
            <w:tcW w:w="953" w:type="dxa"/>
            <w:vMerge w:val="restart"/>
            <w:tcBorders>
              <w:top w:val="nil"/>
              <w:left w:val="nil"/>
              <w:bottom w:val="single" w:sz="8" w:space="0" w:color="000000"/>
              <w:right w:val="nil"/>
            </w:tcBorders>
            <w:shd w:val="clear" w:color="auto" w:fill="auto"/>
            <w:noWrap/>
            <w:vAlign w:val="center"/>
            <w:hideMark/>
          </w:tcPr>
          <w:p w14:paraId="4428875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10:07</w:t>
            </w:r>
          </w:p>
        </w:tc>
        <w:tc>
          <w:tcPr>
            <w:tcW w:w="1682" w:type="dxa"/>
            <w:tcBorders>
              <w:top w:val="nil"/>
              <w:left w:val="nil"/>
              <w:bottom w:val="nil"/>
              <w:right w:val="nil"/>
            </w:tcBorders>
            <w:shd w:val="clear" w:color="auto" w:fill="auto"/>
            <w:vAlign w:val="center"/>
            <w:hideMark/>
          </w:tcPr>
          <w:p w14:paraId="61DD564B" w14:textId="3AD775EE"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196</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val="restart"/>
            <w:tcBorders>
              <w:top w:val="nil"/>
              <w:left w:val="nil"/>
              <w:bottom w:val="single" w:sz="8" w:space="0" w:color="000000"/>
              <w:right w:val="nil"/>
            </w:tcBorders>
            <w:shd w:val="clear" w:color="auto" w:fill="auto"/>
            <w:vAlign w:val="center"/>
            <w:hideMark/>
          </w:tcPr>
          <w:p w14:paraId="034469D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A38</w:t>
            </w:r>
          </w:p>
        </w:tc>
        <w:tc>
          <w:tcPr>
            <w:tcW w:w="953" w:type="dxa"/>
            <w:vMerge w:val="restart"/>
            <w:tcBorders>
              <w:top w:val="nil"/>
              <w:left w:val="nil"/>
              <w:bottom w:val="single" w:sz="8" w:space="0" w:color="000000"/>
              <w:right w:val="nil"/>
            </w:tcBorders>
            <w:shd w:val="clear" w:color="auto" w:fill="auto"/>
            <w:noWrap/>
            <w:vAlign w:val="center"/>
            <w:hideMark/>
          </w:tcPr>
          <w:p w14:paraId="729D3AD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14E72CD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71019704" w14:textId="77777777" w:rsidTr="006345FF">
        <w:trPr>
          <w:trHeight w:val="300"/>
          <w:jc w:val="center"/>
        </w:trPr>
        <w:tc>
          <w:tcPr>
            <w:tcW w:w="767" w:type="dxa"/>
            <w:vMerge/>
            <w:tcBorders>
              <w:top w:val="nil"/>
              <w:left w:val="nil"/>
              <w:bottom w:val="single" w:sz="8" w:space="0" w:color="000000"/>
              <w:right w:val="nil"/>
            </w:tcBorders>
            <w:vAlign w:val="center"/>
            <w:hideMark/>
          </w:tcPr>
          <w:p w14:paraId="3698010A"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6CADC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453A0A1" w14:textId="3D49BEC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237</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77462B8F"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A0207E8"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AF62BF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46F52494" w14:textId="77777777" w:rsidTr="006345FF">
        <w:trPr>
          <w:trHeight w:val="300"/>
          <w:jc w:val="center"/>
        </w:trPr>
        <w:tc>
          <w:tcPr>
            <w:tcW w:w="767" w:type="dxa"/>
            <w:vMerge/>
            <w:tcBorders>
              <w:top w:val="nil"/>
              <w:left w:val="nil"/>
              <w:bottom w:val="single" w:sz="8" w:space="0" w:color="000000"/>
              <w:right w:val="nil"/>
            </w:tcBorders>
            <w:vAlign w:val="center"/>
            <w:hideMark/>
          </w:tcPr>
          <w:p w14:paraId="650B710F"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2FD28FD"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51A31E6" w14:textId="7936617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258</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18F9230B"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8C2295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BB918B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3EF1AF5B" w14:textId="77777777" w:rsidTr="006345FF">
        <w:trPr>
          <w:trHeight w:val="315"/>
          <w:jc w:val="center"/>
        </w:trPr>
        <w:tc>
          <w:tcPr>
            <w:tcW w:w="767" w:type="dxa"/>
            <w:vMerge/>
            <w:tcBorders>
              <w:top w:val="nil"/>
              <w:left w:val="nil"/>
              <w:bottom w:val="single" w:sz="8" w:space="0" w:color="000000"/>
              <w:right w:val="nil"/>
            </w:tcBorders>
            <w:vAlign w:val="center"/>
            <w:hideMark/>
          </w:tcPr>
          <w:p w14:paraId="4589194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79BBEFE"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CFAD5F6" w14:textId="298B72D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314</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6DEF2757"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AC520E1"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478B1D5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54E37516" w14:textId="77777777" w:rsidTr="006345FF">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58E10F9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A40</w:t>
            </w:r>
          </w:p>
        </w:tc>
        <w:tc>
          <w:tcPr>
            <w:tcW w:w="953" w:type="dxa"/>
            <w:vMerge w:val="restart"/>
            <w:tcBorders>
              <w:top w:val="nil"/>
              <w:left w:val="nil"/>
              <w:bottom w:val="single" w:sz="8" w:space="0" w:color="000000"/>
              <w:right w:val="nil"/>
            </w:tcBorders>
            <w:shd w:val="clear" w:color="auto" w:fill="auto"/>
            <w:noWrap/>
            <w:vAlign w:val="center"/>
            <w:hideMark/>
          </w:tcPr>
          <w:p w14:paraId="4D203CB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10:35</w:t>
            </w:r>
          </w:p>
        </w:tc>
        <w:tc>
          <w:tcPr>
            <w:tcW w:w="1682" w:type="dxa"/>
            <w:tcBorders>
              <w:top w:val="nil"/>
              <w:left w:val="nil"/>
              <w:bottom w:val="nil"/>
              <w:right w:val="nil"/>
            </w:tcBorders>
            <w:shd w:val="clear" w:color="auto" w:fill="auto"/>
            <w:vAlign w:val="center"/>
            <w:hideMark/>
          </w:tcPr>
          <w:p w14:paraId="68C72EE5" w14:textId="74F7BE3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219</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val="restart"/>
            <w:tcBorders>
              <w:top w:val="nil"/>
              <w:left w:val="nil"/>
              <w:bottom w:val="single" w:sz="8" w:space="0" w:color="000000"/>
              <w:right w:val="nil"/>
            </w:tcBorders>
            <w:shd w:val="clear" w:color="auto" w:fill="auto"/>
            <w:vAlign w:val="center"/>
            <w:hideMark/>
          </w:tcPr>
          <w:p w14:paraId="3C5EFA4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A41</w:t>
            </w:r>
          </w:p>
        </w:tc>
        <w:tc>
          <w:tcPr>
            <w:tcW w:w="953" w:type="dxa"/>
            <w:vMerge w:val="restart"/>
            <w:tcBorders>
              <w:top w:val="nil"/>
              <w:left w:val="nil"/>
              <w:bottom w:val="single" w:sz="8" w:space="0" w:color="000000"/>
              <w:right w:val="nil"/>
            </w:tcBorders>
            <w:shd w:val="clear" w:color="auto" w:fill="auto"/>
            <w:noWrap/>
            <w:vAlign w:val="center"/>
            <w:hideMark/>
          </w:tcPr>
          <w:p w14:paraId="22B475F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001F895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5978F21D" w14:textId="77777777" w:rsidTr="006345FF">
        <w:trPr>
          <w:trHeight w:val="300"/>
          <w:jc w:val="center"/>
        </w:trPr>
        <w:tc>
          <w:tcPr>
            <w:tcW w:w="767" w:type="dxa"/>
            <w:vMerge/>
            <w:tcBorders>
              <w:top w:val="nil"/>
              <w:left w:val="nil"/>
              <w:bottom w:val="single" w:sz="8" w:space="0" w:color="000000"/>
              <w:right w:val="nil"/>
            </w:tcBorders>
            <w:vAlign w:val="center"/>
            <w:hideMark/>
          </w:tcPr>
          <w:p w14:paraId="350FC19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8824B4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98E5D3F" w14:textId="7066021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176</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659C2927"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2E3B35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463888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4C0A2C5B" w14:textId="77777777" w:rsidTr="006345FF">
        <w:trPr>
          <w:trHeight w:val="315"/>
          <w:jc w:val="center"/>
        </w:trPr>
        <w:tc>
          <w:tcPr>
            <w:tcW w:w="767" w:type="dxa"/>
            <w:vMerge/>
            <w:tcBorders>
              <w:top w:val="nil"/>
              <w:left w:val="nil"/>
              <w:bottom w:val="single" w:sz="8" w:space="0" w:color="000000"/>
              <w:right w:val="nil"/>
            </w:tcBorders>
            <w:vAlign w:val="center"/>
            <w:hideMark/>
          </w:tcPr>
          <w:p w14:paraId="0FED2B4A"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8A266D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94F047E" w14:textId="5BE7331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215</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576C21D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A5A838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D73BC4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2E179A32" w14:textId="77777777" w:rsidTr="006345FF">
        <w:trPr>
          <w:trHeight w:val="315"/>
          <w:jc w:val="center"/>
        </w:trPr>
        <w:tc>
          <w:tcPr>
            <w:tcW w:w="767" w:type="dxa"/>
            <w:vMerge/>
            <w:tcBorders>
              <w:top w:val="nil"/>
              <w:left w:val="nil"/>
              <w:bottom w:val="single" w:sz="8" w:space="0" w:color="000000"/>
              <w:right w:val="nil"/>
            </w:tcBorders>
            <w:vAlign w:val="center"/>
            <w:hideMark/>
          </w:tcPr>
          <w:p w14:paraId="3D548CFB"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FB13E91"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DBA2227" w14:textId="4E29049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128</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68BD3E8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F13E34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9041E9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2B3050A1" w14:textId="77777777" w:rsidTr="006345FF">
        <w:trPr>
          <w:trHeight w:val="315"/>
          <w:jc w:val="center"/>
        </w:trPr>
        <w:tc>
          <w:tcPr>
            <w:tcW w:w="767" w:type="dxa"/>
            <w:vMerge w:val="restart"/>
            <w:tcBorders>
              <w:top w:val="nil"/>
              <w:left w:val="nil"/>
              <w:bottom w:val="single" w:sz="8" w:space="0" w:color="000000"/>
              <w:right w:val="nil"/>
            </w:tcBorders>
            <w:shd w:val="clear" w:color="auto" w:fill="auto"/>
            <w:vAlign w:val="center"/>
            <w:hideMark/>
          </w:tcPr>
          <w:p w14:paraId="5A83414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A43</w:t>
            </w:r>
          </w:p>
        </w:tc>
        <w:tc>
          <w:tcPr>
            <w:tcW w:w="953" w:type="dxa"/>
            <w:vMerge w:val="restart"/>
            <w:tcBorders>
              <w:top w:val="nil"/>
              <w:left w:val="nil"/>
              <w:bottom w:val="single" w:sz="8" w:space="0" w:color="000000"/>
              <w:right w:val="nil"/>
            </w:tcBorders>
            <w:shd w:val="clear" w:color="auto" w:fill="auto"/>
            <w:noWrap/>
            <w:vAlign w:val="center"/>
            <w:hideMark/>
          </w:tcPr>
          <w:p w14:paraId="786D690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10:49</w:t>
            </w:r>
          </w:p>
        </w:tc>
        <w:tc>
          <w:tcPr>
            <w:tcW w:w="1682" w:type="dxa"/>
            <w:tcBorders>
              <w:top w:val="nil"/>
              <w:left w:val="nil"/>
              <w:bottom w:val="nil"/>
              <w:right w:val="nil"/>
            </w:tcBorders>
            <w:shd w:val="clear" w:color="auto" w:fill="auto"/>
            <w:vAlign w:val="center"/>
            <w:hideMark/>
          </w:tcPr>
          <w:p w14:paraId="18636958" w14:textId="3DA7C0E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399</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767" w:type="dxa"/>
            <w:vMerge w:val="restart"/>
            <w:tcBorders>
              <w:top w:val="nil"/>
              <w:left w:val="nil"/>
              <w:bottom w:val="single" w:sz="8" w:space="0" w:color="000000"/>
              <w:right w:val="nil"/>
            </w:tcBorders>
            <w:shd w:val="clear" w:color="auto" w:fill="auto"/>
            <w:vAlign w:val="center"/>
            <w:hideMark/>
          </w:tcPr>
          <w:p w14:paraId="38CD1E2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A44</w:t>
            </w:r>
          </w:p>
        </w:tc>
        <w:tc>
          <w:tcPr>
            <w:tcW w:w="953" w:type="dxa"/>
            <w:vMerge w:val="restart"/>
            <w:tcBorders>
              <w:top w:val="nil"/>
              <w:left w:val="nil"/>
              <w:bottom w:val="single" w:sz="8" w:space="0" w:color="000000"/>
              <w:right w:val="nil"/>
            </w:tcBorders>
            <w:shd w:val="clear" w:color="auto" w:fill="auto"/>
            <w:noWrap/>
            <w:vAlign w:val="center"/>
            <w:hideMark/>
          </w:tcPr>
          <w:p w14:paraId="300B699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10:43</w:t>
            </w:r>
          </w:p>
        </w:tc>
        <w:tc>
          <w:tcPr>
            <w:tcW w:w="1682" w:type="dxa"/>
            <w:tcBorders>
              <w:top w:val="nil"/>
              <w:left w:val="nil"/>
              <w:bottom w:val="nil"/>
              <w:right w:val="nil"/>
            </w:tcBorders>
            <w:shd w:val="clear" w:color="auto" w:fill="auto"/>
            <w:vAlign w:val="center"/>
            <w:hideMark/>
          </w:tcPr>
          <w:p w14:paraId="40DE4CAD" w14:textId="0D30C97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170</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0E279F4F" w14:textId="77777777" w:rsidTr="006345FF">
        <w:trPr>
          <w:trHeight w:val="315"/>
          <w:jc w:val="center"/>
        </w:trPr>
        <w:tc>
          <w:tcPr>
            <w:tcW w:w="767" w:type="dxa"/>
            <w:vMerge/>
            <w:tcBorders>
              <w:top w:val="nil"/>
              <w:left w:val="nil"/>
              <w:bottom w:val="single" w:sz="8" w:space="0" w:color="000000"/>
              <w:right w:val="nil"/>
            </w:tcBorders>
            <w:vAlign w:val="center"/>
            <w:hideMark/>
          </w:tcPr>
          <w:p w14:paraId="77920AC6"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8B4496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771282B" w14:textId="6D79E68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274</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4B1EF07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CFB95A3"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AA885F3" w14:textId="7B4481E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206</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7787887B" w14:textId="77777777" w:rsidTr="006345FF">
        <w:trPr>
          <w:trHeight w:val="315"/>
          <w:jc w:val="center"/>
        </w:trPr>
        <w:tc>
          <w:tcPr>
            <w:tcW w:w="767" w:type="dxa"/>
            <w:vMerge/>
            <w:tcBorders>
              <w:top w:val="nil"/>
              <w:left w:val="nil"/>
              <w:bottom w:val="single" w:sz="8" w:space="0" w:color="000000"/>
              <w:right w:val="nil"/>
            </w:tcBorders>
            <w:vAlign w:val="center"/>
            <w:hideMark/>
          </w:tcPr>
          <w:p w14:paraId="21175FFC"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8CA089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9B730C4" w14:textId="4942A52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385</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23D6886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83A950D"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A750D2E" w14:textId="716FA08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198</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470C746A" w14:textId="77777777" w:rsidTr="006345FF">
        <w:trPr>
          <w:trHeight w:val="315"/>
          <w:jc w:val="center"/>
        </w:trPr>
        <w:tc>
          <w:tcPr>
            <w:tcW w:w="767" w:type="dxa"/>
            <w:vMerge/>
            <w:tcBorders>
              <w:top w:val="nil"/>
              <w:left w:val="nil"/>
              <w:bottom w:val="single" w:sz="8" w:space="0" w:color="000000"/>
              <w:right w:val="nil"/>
            </w:tcBorders>
            <w:vAlign w:val="center"/>
            <w:hideMark/>
          </w:tcPr>
          <w:p w14:paraId="258BD0BE"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FD3DED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E17D0F0" w14:textId="3B8D55A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348</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2B77F4B"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49B670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8CCE224" w14:textId="0A5FD34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207</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r w:rsidR="006345FF" w:rsidRPr="006345FF" w14:paraId="315CE477"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3DAF195"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A47</w:t>
            </w:r>
          </w:p>
        </w:tc>
        <w:tc>
          <w:tcPr>
            <w:tcW w:w="953" w:type="dxa"/>
            <w:vMerge w:val="restart"/>
            <w:tcBorders>
              <w:top w:val="nil"/>
              <w:left w:val="nil"/>
              <w:bottom w:val="single" w:sz="8" w:space="0" w:color="000000"/>
              <w:right w:val="nil"/>
            </w:tcBorders>
            <w:shd w:val="clear" w:color="auto" w:fill="auto"/>
            <w:noWrap/>
            <w:vAlign w:val="center"/>
            <w:hideMark/>
          </w:tcPr>
          <w:p w14:paraId="4172AA4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10:29</w:t>
            </w:r>
          </w:p>
        </w:tc>
        <w:tc>
          <w:tcPr>
            <w:tcW w:w="1682" w:type="dxa"/>
            <w:tcBorders>
              <w:top w:val="nil"/>
              <w:left w:val="nil"/>
              <w:bottom w:val="nil"/>
              <w:right w:val="nil"/>
            </w:tcBorders>
            <w:shd w:val="clear" w:color="auto" w:fill="auto"/>
            <w:vAlign w:val="center"/>
            <w:hideMark/>
          </w:tcPr>
          <w:p w14:paraId="66FA8A9A" w14:textId="24E7C76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767" w:type="dxa"/>
            <w:vMerge w:val="restart"/>
            <w:tcBorders>
              <w:top w:val="nil"/>
              <w:left w:val="nil"/>
              <w:bottom w:val="single" w:sz="8" w:space="0" w:color="000000"/>
              <w:right w:val="nil"/>
            </w:tcBorders>
            <w:shd w:val="clear" w:color="auto" w:fill="auto"/>
            <w:vAlign w:val="center"/>
            <w:hideMark/>
          </w:tcPr>
          <w:p w14:paraId="34A433F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A58</w:t>
            </w:r>
          </w:p>
        </w:tc>
        <w:tc>
          <w:tcPr>
            <w:tcW w:w="953" w:type="dxa"/>
            <w:vMerge w:val="restart"/>
            <w:tcBorders>
              <w:top w:val="nil"/>
              <w:left w:val="nil"/>
              <w:bottom w:val="single" w:sz="8" w:space="0" w:color="000000"/>
              <w:right w:val="nil"/>
            </w:tcBorders>
            <w:shd w:val="clear" w:color="auto" w:fill="auto"/>
            <w:noWrap/>
            <w:vAlign w:val="center"/>
            <w:hideMark/>
          </w:tcPr>
          <w:p w14:paraId="1A6AC53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10:59</w:t>
            </w:r>
          </w:p>
        </w:tc>
        <w:tc>
          <w:tcPr>
            <w:tcW w:w="1682" w:type="dxa"/>
            <w:tcBorders>
              <w:top w:val="nil"/>
              <w:left w:val="nil"/>
              <w:bottom w:val="nil"/>
              <w:right w:val="nil"/>
            </w:tcBorders>
            <w:shd w:val="clear" w:color="auto" w:fill="auto"/>
            <w:vAlign w:val="center"/>
            <w:hideMark/>
          </w:tcPr>
          <w:p w14:paraId="0D1D1FE2" w14:textId="6390A50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158</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33228BA2" w14:textId="77777777" w:rsidTr="006345FF">
        <w:trPr>
          <w:trHeight w:val="300"/>
          <w:jc w:val="center"/>
        </w:trPr>
        <w:tc>
          <w:tcPr>
            <w:tcW w:w="767" w:type="dxa"/>
            <w:vMerge/>
            <w:tcBorders>
              <w:top w:val="nil"/>
              <w:left w:val="nil"/>
              <w:bottom w:val="single" w:sz="8" w:space="0" w:color="000000"/>
              <w:right w:val="nil"/>
            </w:tcBorders>
            <w:vAlign w:val="center"/>
            <w:hideMark/>
          </w:tcPr>
          <w:p w14:paraId="53B5680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16469E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43F6D7A" w14:textId="119A51A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232</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0057C1C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1B0DA3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8AF2B72" w14:textId="5E20B12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280</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r>
      <w:tr w:rsidR="006345FF" w:rsidRPr="006345FF" w14:paraId="7C07436D" w14:textId="77777777" w:rsidTr="006345FF">
        <w:trPr>
          <w:trHeight w:val="300"/>
          <w:jc w:val="center"/>
        </w:trPr>
        <w:tc>
          <w:tcPr>
            <w:tcW w:w="767" w:type="dxa"/>
            <w:vMerge/>
            <w:tcBorders>
              <w:top w:val="nil"/>
              <w:left w:val="nil"/>
              <w:bottom w:val="single" w:sz="8" w:space="0" w:color="000000"/>
              <w:right w:val="nil"/>
            </w:tcBorders>
            <w:vAlign w:val="center"/>
            <w:hideMark/>
          </w:tcPr>
          <w:p w14:paraId="4F5389D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2DAC0B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D20D3C6" w14:textId="3FF7C10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287</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767" w:type="dxa"/>
            <w:vMerge/>
            <w:tcBorders>
              <w:top w:val="nil"/>
              <w:left w:val="nil"/>
              <w:bottom w:val="single" w:sz="8" w:space="0" w:color="000000"/>
              <w:right w:val="nil"/>
            </w:tcBorders>
            <w:vAlign w:val="center"/>
            <w:hideMark/>
          </w:tcPr>
          <w:p w14:paraId="5F6926D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0043D7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DB67731" w14:textId="50617A2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288</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23652F27" w14:textId="77777777" w:rsidTr="006345FF">
        <w:trPr>
          <w:trHeight w:val="315"/>
          <w:jc w:val="center"/>
        </w:trPr>
        <w:tc>
          <w:tcPr>
            <w:tcW w:w="767" w:type="dxa"/>
            <w:vMerge/>
            <w:tcBorders>
              <w:top w:val="nil"/>
              <w:left w:val="nil"/>
              <w:bottom w:val="single" w:sz="8" w:space="0" w:color="000000"/>
              <w:right w:val="nil"/>
            </w:tcBorders>
            <w:vAlign w:val="center"/>
            <w:hideMark/>
          </w:tcPr>
          <w:p w14:paraId="3DB2A861"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9F26DC7"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346A2B48" w14:textId="3DC22E8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233</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680B47A4"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3C83A4B"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3710F50" w14:textId="728FA68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210</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48B160CF"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7BCEC2C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AX01</w:t>
            </w:r>
          </w:p>
        </w:tc>
        <w:tc>
          <w:tcPr>
            <w:tcW w:w="953" w:type="dxa"/>
            <w:vMerge w:val="restart"/>
            <w:tcBorders>
              <w:top w:val="nil"/>
              <w:left w:val="nil"/>
              <w:bottom w:val="single" w:sz="8" w:space="0" w:color="000000"/>
              <w:right w:val="nil"/>
            </w:tcBorders>
            <w:shd w:val="clear" w:color="auto" w:fill="auto"/>
            <w:noWrap/>
            <w:vAlign w:val="center"/>
            <w:hideMark/>
          </w:tcPr>
          <w:p w14:paraId="4612734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11:06</w:t>
            </w:r>
          </w:p>
        </w:tc>
        <w:tc>
          <w:tcPr>
            <w:tcW w:w="1682" w:type="dxa"/>
            <w:tcBorders>
              <w:top w:val="nil"/>
              <w:left w:val="nil"/>
              <w:bottom w:val="nil"/>
              <w:right w:val="nil"/>
            </w:tcBorders>
            <w:shd w:val="clear" w:color="auto" w:fill="auto"/>
            <w:vAlign w:val="center"/>
            <w:hideMark/>
          </w:tcPr>
          <w:p w14:paraId="4CDD4CB9" w14:textId="3E84502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266</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60D53E8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AX02</w:t>
            </w:r>
          </w:p>
        </w:tc>
        <w:tc>
          <w:tcPr>
            <w:tcW w:w="953" w:type="dxa"/>
            <w:vMerge w:val="restart"/>
            <w:tcBorders>
              <w:top w:val="nil"/>
              <w:left w:val="nil"/>
              <w:bottom w:val="single" w:sz="8" w:space="0" w:color="000000"/>
              <w:right w:val="nil"/>
            </w:tcBorders>
            <w:shd w:val="clear" w:color="auto" w:fill="auto"/>
            <w:noWrap/>
            <w:vAlign w:val="center"/>
            <w:hideMark/>
          </w:tcPr>
          <w:p w14:paraId="6FCDB642"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c>
          <w:tcPr>
            <w:tcW w:w="1682" w:type="dxa"/>
            <w:tcBorders>
              <w:top w:val="nil"/>
              <w:left w:val="nil"/>
              <w:bottom w:val="nil"/>
              <w:right w:val="nil"/>
            </w:tcBorders>
            <w:shd w:val="clear" w:color="auto" w:fill="auto"/>
            <w:vAlign w:val="center"/>
            <w:hideMark/>
          </w:tcPr>
          <w:p w14:paraId="41D5F8A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2560F308" w14:textId="77777777" w:rsidTr="006345FF">
        <w:trPr>
          <w:trHeight w:val="315"/>
          <w:jc w:val="center"/>
        </w:trPr>
        <w:tc>
          <w:tcPr>
            <w:tcW w:w="767" w:type="dxa"/>
            <w:vMerge/>
            <w:tcBorders>
              <w:top w:val="nil"/>
              <w:left w:val="nil"/>
              <w:bottom w:val="single" w:sz="8" w:space="0" w:color="000000"/>
              <w:right w:val="nil"/>
            </w:tcBorders>
            <w:vAlign w:val="center"/>
            <w:hideMark/>
          </w:tcPr>
          <w:p w14:paraId="57DBB0E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21D6CC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DE1C063" w14:textId="44B3DE5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313</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389E907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6194B1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363C3F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61834701" w14:textId="77777777" w:rsidTr="006345FF">
        <w:trPr>
          <w:trHeight w:val="315"/>
          <w:jc w:val="center"/>
        </w:trPr>
        <w:tc>
          <w:tcPr>
            <w:tcW w:w="767" w:type="dxa"/>
            <w:vMerge/>
            <w:tcBorders>
              <w:top w:val="nil"/>
              <w:left w:val="nil"/>
              <w:bottom w:val="single" w:sz="8" w:space="0" w:color="000000"/>
              <w:right w:val="nil"/>
            </w:tcBorders>
            <w:vAlign w:val="center"/>
            <w:hideMark/>
          </w:tcPr>
          <w:p w14:paraId="135844C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C52B1ED"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B8096B5" w14:textId="27A1BFB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292</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1F226DC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DA44D6"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E8F7B8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4BE6A850" w14:textId="77777777" w:rsidTr="006345FF">
        <w:trPr>
          <w:trHeight w:val="315"/>
          <w:jc w:val="center"/>
        </w:trPr>
        <w:tc>
          <w:tcPr>
            <w:tcW w:w="767" w:type="dxa"/>
            <w:vMerge/>
            <w:tcBorders>
              <w:top w:val="nil"/>
              <w:left w:val="nil"/>
              <w:bottom w:val="single" w:sz="8" w:space="0" w:color="000000"/>
              <w:right w:val="nil"/>
            </w:tcBorders>
            <w:vAlign w:val="center"/>
            <w:hideMark/>
          </w:tcPr>
          <w:p w14:paraId="0447E48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516EFD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BFC4BBE" w14:textId="26305C0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288</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48F2B827"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28F7B06"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56F5A43"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w:t>
            </w:r>
          </w:p>
        </w:tc>
      </w:tr>
      <w:tr w:rsidR="006345FF" w:rsidRPr="006345FF" w14:paraId="7DA5BC81"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6AD3D529"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B02</w:t>
            </w:r>
          </w:p>
        </w:tc>
        <w:tc>
          <w:tcPr>
            <w:tcW w:w="953" w:type="dxa"/>
            <w:vMerge w:val="restart"/>
            <w:tcBorders>
              <w:top w:val="nil"/>
              <w:left w:val="nil"/>
              <w:bottom w:val="single" w:sz="8" w:space="0" w:color="000000"/>
              <w:right w:val="nil"/>
            </w:tcBorders>
            <w:shd w:val="clear" w:color="auto" w:fill="auto"/>
            <w:noWrap/>
            <w:vAlign w:val="center"/>
            <w:hideMark/>
          </w:tcPr>
          <w:p w14:paraId="5BA5666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11:22</w:t>
            </w:r>
          </w:p>
        </w:tc>
        <w:tc>
          <w:tcPr>
            <w:tcW w:w="1682" w:type="dxa"/>
            <w:tcBorders>
              <w:top w:val="nil"/>
              <w:left w:val="nil"/>
              <w:bottom w:val="nil"/>
              <w:right w:val="nil"/>
            </w:tcBorders>
            <w:shd w:val="clear" w:color="auto" w:fill="auto"/>
            <w:vAlign w:val="center"/>
            <w:hideMark/>
          </w:tcPr>
          <w:p w14:paraId="73565575" w14:textId="341048C5"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215</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767" w:type="dxa"/>
            <w:vMerge w:val="restart"/>
            <w:tcBorders>
              <w:top w:val="nil"/>
              <w:left w:val="nil"/>
              <w:bottom w:val="single" w:sz="8" w:space="0" w:color="000000"/>
              <w:right w:val="nil"/>
            </w:tcBorders>
            <w:shd w:val="clear" w:color="auto" w:fill="auto"/>
            <w:vAlign w:val="center"/>
            <w:hideMark/>
          </w:tcPr>
          <w:p w14:paraId="521953C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B03</w:t>
            </w:r>
          </w:p>
        </w:tc>
        <w:tc>
          <w:tcPr>
            <w:tcW w:w="953" w:type="dxa"/>
            <w:vMerge w:val="restart"/>
            <w:tcBorders>
              <w:top w:val="nil"/>
              <w:left w:val="nil"/>
              <w:bottom w:val="single" w:sz="8" w:space="0" w:color="000000"/>
              <w:right w:val="nil"/>
            </w:tcBorders>
            <w:shd w:val="clear" w:color="auto" w:fill="auto"/>
            <w:noWrap/>
            <w:vAlign w:val="center"/>
            <w:hideMark/>
          </w:tcPr>
          <w:p w14:paraId="30AEDC78"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11:04</w:t>
            </w:r>
          </w:p>
        </w:tc>
        <w:tc>
          <w:tcPr>
            <w:tcW w:w="1682" w:type="dxa"/>
            <w:tcBorders>
              <w:top w:val="nil"/>
              <w:left w:val="nil"/>
              <w:bottom w:val="nil"/>
              <w:right w:val="nil"/>
            </w:tcBorders>
            <w:shd w:val="clear" w:color="auto" w:fill="auto"/>
            <w:vAlign w:val="center"/>
            <w:hideMark/>
          </w:tcPr>
          <w:p w14:paraId="3F4CBAC4" w14:textId="5ED0F1E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38D12F3A" w14:textId="77777777" w:rsidTr="006345FF">
        <w:trPr>
          <w:trHeight w:val="300"/>
          <w:jc w:val="center"/>
        </w:trPr>
        <w:tc>
          <w:tcPr>
            <w:tcW w:w="767" w:type="dxa"/>
            <w:vMerge/>
            <w:tcBorders>
              <w:top w:val="nil"/>
              <w:left w:val="nil"/>
              <w:bottom w:val="single" w:sz="8" w:space="0" w:color="000000"/>
              <w:right w:val="nil"/>
            </w:tcBorders>
            <w:vAlign w:val="center"/>
            <w:hideMark/>
          </w:tcPr>
          <w:p w14:paraId="5A3D8FC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C0D8B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F47037B" w14:textId="6817DF3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162</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525D4A18"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FF04E56"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0FA2E5B" w14:textId="64A87E3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140</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595B0ED2" w14:textId="77777777" w:rsidTr="006345FF">
        <w:trPr>
          <w:trHeight w:val="300"/>
          <w:jc w:val="center"/>
        </w:trPr>
        <w:tc>
          <w:tcPr>
            <w:tcW w:w="767" w:type="dxa"/>
            <w:vMerge/>
            <w:tcBorders>
              <w:top w:val="nil"/>
              <w:left w:val="nil"/>
              <w:bottom w:val="single" w:sz="8" w:space="0" w:color="000000"/>
              <w:right w:val="nil"/>
            </w:tcBorders>
            <w:vAlign w:val="center"/>
            <w:hideMark/>
          </w:tcPr>
          <w:p w14:paraId="4C0D999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0C90CD1"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BFD9027" w14:textId="0F5D7F8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71</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c>
          <w:tcPr>
            <w:tcW w:w="767" w:type="dxa"/>
            <w:vMerge/>
            <w:tcBorders>
              <w:top w:val="nil"/>
              <w:left w:val="nil"/>
              <w:bottom w:val="single" w:sz="8" w:space="0" w:color="000000"/>
              <w:right w:val="nil"/>
            </w:tcBorders>
            <w:vAlign w:val="center"/>
            <w:hideMark/>
          </w:tcPr>
          <w:p w14:paraId="49902D64"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B2A2DAB"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C26D8E1" w14:textId="3A5EC7D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106</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r>
      <w:tr w:rsidR="006345FF" w:rsidRPr="006345FF" w14:paraId="38EC550E" w14:textId="77777777" w:rsidTr="006345FF">
        <w:trPr>
          <w:trHeight w:val="315"/>
          <w:jc w:val="center"/>
        </w:trPr>
        <w:tc>
          <w:tcPr>
            <w:tcW w:w="767" w:type="dxa"/>
            <w:vMerge/>
            <w:tcBorders>
              <w:top w:val="nil"/>
              <w:left w:val="nil"/>
              <w:bottom w:val="single" w:sz="8" w:space="0" w:color="000000"/>
              <w:right w:val="nil"/>
            </w:tcBorders>
            <w:vAlign w:val="center"/>
            <w:hideMark/>
          </w:tcPr>
          <w:p w14:paraId="15547B6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50E4A6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049F9AF" w14:textId="085379C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181</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60FC905B"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43ACE8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F12A261" w14:textId="281A39F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128</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78DA2376"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D87D0A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B04</w:t>
            </w:r>
          </w:p>
        </w:tc>
        <w:tc>
          <w:tcPr>
            <w:tcW w:w="953" w:type="dxa"/>
            <w:vMerge w:val="restart"/>
            <w:tcBorders>
              <w:top w:val="nil"/>
              <w:left w:val="nil"/>
              <w:bottom w:val="single" w:sz="8" w:space="0" w:color="000000"/>
              <w:right w:val="nil"/>
            </w:tcBorders>
            <w:shd w:val="clear" w:color="auto" w:fill="auto"/>
            <w:noWrap/>
            <w:vAlign w:val="center"/>
            <w:hideMark/>
          </w:tcPr>
          <w:p w14:paraId="3E5B8276"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10:49</w:t>
            </w:r>
          </w:p>
        </w:tc>
        <w:tc>
          <w:tcPr>
            <w:tcW w:w="1682" w:type="dxa"/>
            <w:tcBorders>
              <w:top w:val="nil"/>
              <w:left w:val="nil"/>
              <w:bottom w:val="nil"/>
              <w:right w:val="nil"/>
            </w:tcBorders>
            <w:shd w:val="clear" w:color="auto" w:fill="auto"/>
            <w:vAlign w:val="center"/>
            <w:hideMark/>
          </w:tcPr>
          <w:p w14:paraId="57A8B7C4" w14:textId="4A95E22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192</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val="restart"/>
            <w:tcBorders>
              <w:top w:val="nil"/>
              <w:left w:val="nil"/>
              <w:bottom w:val="single" w:sz="8" w:space="0" w:color="000000"/>
              <w:right w:val="nil"/>
            </w:tcBorders>
            <w:shd w:val="clear" w:color="auto" w:fill="auto"/>
            <w:vAlign w:val="center"/>
            <w:hideMark/>
          </w:tcPr>
          <w:p w14:paraId="7E9EBE4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B09</w:t>
            </w:r>
          </w:p>
        </w:tc>
        <w:tc>
          <w:tcPr>
            <w:tcW w:w="953" w:type="dxa"/>
            <w:vMerge w:val="restart"/>
            <w:tcBorders>
              <w:top w:val="nil"/>
              <w:left w:val="nil"/>
              <w:bottom w:val="single" w:sz="8" w:space="0" w:color="000000"/>
              <w:right w:val="nil"/>
            </w:tcBorders>
            <w:shd w:val="clear" w:color="auto" w:fill="auto"/>
            <w:noWrap/>
            <w:vAlign w:val="center"/>
            <w:hideMark/>
          </w:tcPr>
          <w:p w14:paraId="2AF7A9F4"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10:38</w:t>
            </w:r>
          </w:p>
        </w:tc>
        <w:tc>
          <w:tcPr>
            <w:tcW w:w="1682" w:type="dxa"/>
            <w:tcBorders>
              <w:top w:val="nil"/>
              <w:left w:val="nil"/>
              <w:bottom w:val="nil"/>
              <w:right w:val="nil"/>
            </w:tcBorders>
            <w:shd w:val="clear" w:color="auto" w:fill="auto"/>
            <w:vAlign w:val="center"/>
            <w:hideMark/>
          </w:tcPr>
          <w:p w14:paraId="7A3FB39A" w14:textId="3999766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269</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0590DF48" w14:textId="77777777" w:rsidTr="006345FF">
        <w:trPr>
          <w:trHeight w:val="300"/>
          <w:jc w:val="center"/>
        </w:trPr>
        <w:tc>
          <w:tcPr>
            <w:tcW w:w="767" w:type="dxa"/>
            <w:vMerge/>
            <w:tcBorders>
              <w:top w:val="nil"/>
              <w:left w:val="nil"/>
              <w:bottom w:val="single" w:sz="8" w:space="0" w:color="000000"/>
              <w:right w:val="nil"/>
            </w:tcBorders>
            <w:vAlign w:val="center"/>
            <w:hideMark/>
          </w:tcPr>
          <w:p w14:paraId="638F644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F06956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A9DED81" w14:textId="21F7D0AE"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202</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67AD2EF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9F000BD"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7593D49" w14:textId="0BDA178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5F8480A2" w14:textId="77777777" w:rsidTr="006345FF">
        <w:trPr>
          <w:trHeight w:val="300"/>
          <w:jc w:val="center"/>
        </w:trPr>
        <w:tc>
          <w:tcPr>
            <w:tcW w:w="767" w:type="dxa"/>
            <w:vMerge/>
            <w:tcBorders>
              <w:top w:val="nil"/>
              <w:left w:val="nil"/>
              <w:bottom w:val="single" w:sz="8" w:space="0" w:color="000000"/>
              <w:right w:val="nil"/>
            </w:tcBorders>
            <w:vAlign w:val="center"/>
            <w:hideMark/>
          </w:tcPr>
          <w:p w14:paraId="21D284C1"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43BB16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2111E60F" w14:textId="01ABB2C2"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177</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c>
          <w:tcPr>
            <w:tcW w:w="767" w:type="dxa"/>
            <w:vMerge/>
            <w:tcBorders>
              <w:top w:val="nil"/>
              <w:left w:val="nil"/>
              <w:bottom w:val="single" w:sz="8" w:space="0" w:color="000000"/>
              <w:right w:val="nil"/>
            </w:tcBorders>
            <w:vAlign w:val="center"/>
            <w:hideMark/>
          </w:tcPr>
          <w:p w14:paraId="46B389EB"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0BEC63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1C862D5" w14:textId="0A4B128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223</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45AB33DB" w14:textId="77777777" w:rsidTr="006345FF">
        <w:trPr>
          <w:trHeight w:val="315"/>
          <w:jc w:val="center"/>
        </w:trPr>
        <w:tc>
          <w:tcPr>
            <w:tcW w:w="767" w:type="dxa"/>
            <w:vMerge/>
            <w:tcBorders>
              <w:top w:val="nil"/>
              <w:left w:val="nil"/>
              <w:bottom w:val="single" w:sz="8" w:space="0" w:color="000000"/>
              <w:right w:val="nil"/>
            </w:tcBorders>
            <w:vAlign w:val="center"/>
            <w:hideMark/>
          </w:tcPr>
          <w:p w14:paraId="7947BF5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084231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78429233" w14:textId="649EB5D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190</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2CEFA9DC"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154362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6AEA98D" w14:textId="5EE3C728"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219</w:t>
            </w:r>
            <w:r>
              <w:rPr>
                <w:rFonts w:ascii="Calibri" w:eastAsia="Times New Roman" w:hAnsi="Calibri" w:cs="Calibri"/>
                <w:color w:val="000000"/>
                <w:lang w:val="es-CL"/>
              </w:rPr>
              <w:t>,</w:t>
            </w:r>
            <w:r w:rsidRPr="006345FF">
              <w:rPr>
                <w:rFonts w:ascii="Calibri" w:eastAsia="Times New Roman" w:hAnsi="Calibri" w:cs="Calibri"/>
                <w:color w:val="000000"/>
                <w:lang w:val="es-CL"/>
              </w:rPr>
              <w:t>4</w:t>
            </w:r>
          </w:p>
        </w:tc>
      </w:tr>
      <w:tr w:rsidR="006345FF" w:rsidRPr="006345FF" w14:paraId="36418C7E"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3F12F4A"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B10</w:t>
            </w:r>
          </w:p>
        </w:tc>
        <w:tc>
          <w:tcPr>
            <w:tcW w:w="953" w:type="dxa"/>
            <w:vMerge w:val="restart"/>
            <w:tcBorders>
              <w:top w:val="nil"/>
              <w:left w:val="nil"/>
              <w:bottom w:val="single" w:sz="8" w:space="0" w:color="000000"/>
              <w:right w:val="nil"/>
            </w:tcBorders>
            <w:shd w:val="clear" w:color="auto" w:fill="auto"/>
            <w:noWrap/>
            <w:vAlign w:val="center"/>
            <w:hideMark/>
          </w:tcPr>
          <w:p w14:paraId="66AFFA0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10:33</w:t>
            </w:r>
          </w:p>
        </w:tc>
        <w:tc>
          <w:tcPr>
            <w:tcW w:w="1682" w:type="dxa"/>
            <w:tcBorders>
              <w:top w:val="nil"/>
              <w:left w:val="nil"/>
              <w:bottom w:val="nil"/>
              <w:right w:val="nil"/>
            </w:tcBorders>
            <w:shd w:val="clear" w:color="auto" w:fill="auto"/>
            <w:vAlign w:val="center"/>
            <w:hideMark/>
          </w:tcPr>
          <w:p w14:paraId="0818D291" w14:textId="65B68C4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126</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c>
          <w:tcPr>
            <w:tcW w:w="767" w:type="dxa"/>
            <w:vMerge w:val="restart"/>
            <w:tcBorders>
              <w:top w:val="nil"/>
              <w:left w:val="nil"/>
              <w:bottom w:val="single" w:sz="8" w:space="0" w:color="000000"/>
              <w:right w:val="nil"/>
            </w:tcBorders>
            <w:shd w:val="clear" w:color="auto" w:fill="auto"/>
            <w:vAlign w:val="center"/>
            <w:hideMark/>
          </w:tcPr>
          <w:p w14:paraId="3B52B23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B11</w:t>
            </w:r>
          </w:p>
        </w:tc>
        <w:tc>
          <w:tcPr>
            <w:tcW w:w="953" w:type="dxa"/>
            <w:vMerge w:val="restart"/>
            <w:tcBorders>
              <w:top w:val="nil"/>
              <w:left w:val="nil"/>
              <w:bottom w:val="single" w:sz="8" w:space="0" w:color="000000"/>
              <w:right w:val="nil"/>
            </w:tcBorders>
            <w:shd w:val="clear" w:color="auto" w:fill="auto"/>
            <w:noWrap/>
            <w:vAlign w:val="center"/>
            <w:hideMark/>
          </w:tcPr>
          <w:p w14:paraId="6E8C6C0E"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10:26</w:t>
            </w:r>
          </w:p>
        </w:tc>
        <w:tc>
          <w:tcPr>
            <w:tcW w:w="1682" w:type="dxa"/>
            <w:tcBorders>
              <w:top w:val="nil"/>
              <w:left w:val="nil"/>
              <w:bottom w:val="nil"/>
              <w:right w:val="nil"/>
            </w:tcBorders>
            <w:shd w:val="clear" w:color="auto" w:fill="auto"/>
            <w:vAlign w:val="center"/>
            <w:hideMark/>
          </w:tcPr>
          <w:p w14:paraId="1C1A4123" w14:textId="0912FDA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143</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5A1603F4" w14:textId="77777777" w:rsidTr="006345FF">
        <w:trPr>
          <w:trHeight w:val="300"/>
          <w:jc w:val="center"/>
        </w:trPr>
        <w:tc>
          <w:tcPr>
            <w:tcW w:w="767" w:type="dxa"/>
            <w:vMerge/>
            <w:tcBorders>
              <w:top w:val="nil"/>
              <w:left w:val="nil"/>
              <w:bottom w:val="single" w:sz="8" w:space="0" w:color="000000"/>
              <w:right w:val="nil"/>
            </w:tcBorders>
            <w:vAlign w:val="center"/>
            <w:hideMark/>
          </w:tcPr>
          <w:p w14:paraId="0BB7A12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EAD434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77FB0841" w14:textId="1CF776C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144</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c>
          <w:tcPr>
            <w:tcW w:w="767" w:type="dxa"/>
            <w:vMerge/>
            <w:tcBorders>
              <w:top w:val="nil"/>
              <w:left w:val="nil"/>
              <w:bottom w:val="single" w:sz="8" w:space="0" w:color="000000"/>
              <w:right w:val="nil"/>
            </w:tcBorders>
            <w:vAlign w:val="center"/>
            <w:hideMark/>
          </w:tcPr>
          <w:p w14:paraId="7478A36A"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32218C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5E1EAE6A" w14:textId="58DA9B5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115</w:t>
            </w:r>
            <w:r>
              <w:rPr>
                <w:rFonts w:ascii="Calibri" w:eastAsia="Times New Roman" w:hAnsi="Calibri" w:cs="Calibri"/>
                <w:color w:val="000000"/>
                <w:lang w:val="es-CL"/>
              </w:rPr>
              <w:t>,</w:t>
            </w:r>
            <w:r w:rsidRPr="006345FF">
              <w:rPr>
                <w:rFonts w:ascii="Calibri" w:eastAsia="Times New Roman" w:hAnsi="Calibri" w:cs="Calibri"/>
                <w:color w:val="000000"/>
                <w:lang w:val="es-CL"/>
              </w:rPr>
              <w:t>7</w:t>
            </w:r>
          </w:p>
        </w:tc>
      </w:tr>
      <w:tr w:rsidR="006345FF" w:rsidRPr="006345FF" w14:paraId="586A42A2" w14:textId="77777777" w:rsidTr="006345FF">
        <w:trPr>
          <w:trHeight w:val="300"/>
          <w:jc w:val="center"/>
        </w:trPr>
        <w:tc>
          <w:tcPr>
            <w:tcW w:w="767" w:type="dxa"/>
            <w:vMerge/>
            <w:tcBorders>
              <w:top w:val="nil"/>
              <w:left w:val="nil"/>
              <w:bottom w:val="single" w:sz="8" w:space="0" w:color="000000"/>
              <w:right w:val="nil"/>
            </w:tcBorders>
            <w:vAlign w:val="center"/>
            <w:hideMark/>
          </w:tcPr>
          <w:p w14:paraId="19A2939D"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D05BE1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0591EFD" w14:textId="3C38733E"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137</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6606AC1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904186A"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D29673D" w14:textId="7F15D0A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169</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585BA904" w14:textId="77777777" w:rsidTr="006345FF">
        <w:trPr>
          <w:trHeight w:val="315"/>
          <w:jc w:val="center"/>
        </w:trPr>
        <w:tc>
          <w:tcPr>
            <w:tcW w:w="767" w:type="dxa"/>
            <w:vMerge/>
            <w:tcBorders>
              <w:top w:val="nil"/>
              <w:left w:val="nil"/>
              <w:bottom w:val="single" w:sz="8" w:space="0" w:color="000000"/>
              <w:right w:val="nil"/>
            </w:tcBorders>
            <w:vAlign w:val="center"/>
            <w:hideMark/>
          </w:tcPr>
          <w:p w14:paraId="7F8B38E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B1235DB"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4A8E0DC" w14:textId="5164B53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135</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7DC72AA4"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5CBBC3CC"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A534A71" w14:textId="74BB899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160</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04A9AB09"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4F6FE1BC"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B17</w:t>
            </w:r>
          </w:p>
        </w:tc>
        <w:tc>
          <w:tcPr>
            <w:tcW w:w="953" w:type="dxa"/>
            <w:vMerge w:val="restart"/>
            <w:tcBorders>
              <w:top w:val="nil"/>
              <w:left w:val="nil"/>
              <w:bottom w:val="single" w:sz="8" w:space="0" w:color="000000"/>
              <w:right w:val="nil"/>
            </w:tcBorders>
            <w:shd w:val="clear" w:color="auto" w:fill="auto"/>
            <w:noWrap/>
            <w:vAlign w:val="center"/>
            <w:hideMark/>
          </w:tcPr>
          <w:p w14:paraId="1233B6A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10:17</w:t>
            </w:r>
          </w:p>
        </w:tc>
        <w:tc>
          <w:tcPr>
            <w:tcW w:w="1682" w:type="dxa"/>
            <w:tcBorders>
              <w:top w:val="nil"/>
              <w:left w:val="nil"/>
              <w:bottom w:val="nil"/>
              <w:right w:val="nil"/>
            </w:tcBorders>
            <w:shd w:val="clear" w:color="auto" w:fill="auto"/>
            <w:vAlign w:val="center"/>
            <w:hideMark/>
          </w:tcPr>
          <w:p w14:paraId="64F1DCFB" w14:textId="018C6B89"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val="restart"/>
            <w:tcBorders>
              <w:top w:val="nil"/>
              <w:left w:val="nil"/>
              <w:bottom w:val="single" w:sz="8" w:space="0" w:color="000000"/>
              <w:right w:val="nil"/>
            </w:tcBorders>
            <w:shd w:val="clear" w:color="auto" w:fill="auto"/>
            <w:vAlign w:val="center"/>
            <w:hideMark/>
          </w:tcPr>
          <w:p w14:paraId="2DB7869D"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B20</w:t>
            </w:r>
          </w:p>
        </w:tc>
        <w:tc>
          <w:tcPr>
            <w:tcW w:w="953" w:type="dxa"/>
            <w:vMerge w:val="restart"/>
            <w:tcBorders>
              <w:top w:val="nil"/>
              <w:left w:val="nil"/>
              <w:bottom w:val="single" w:sz="8" w:space="0" w:color="000000"/>
              <w:right w:val="nil"/>
            </w:tcBorders>
            <w:shd w:val="clear" w:color="auto" w:fill="auto"/>
            <w:noWrap/>
            <w:vAlign w:val="center"/>
            <w:hideMark/>
          </w:tcPr>
          <w:p w14:paraId="74B4116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10:08</w:t>
            </w:r>
          </w:p>
        </w:tc>
        <w:tc>
          <w:tcPr>
            <w:tcW w:w="1682" w:type="dxa"/>
            <w:tcBorders>
              <w:top w:val="nil"/>
              <w:left w:val="nil"/>
              <w:bottom w:val="nil"/>
              <w:right w:val="nil"/>
            </w:tcBorders>
            <w:shd w:val="clear" w:color="auto" w:fill="auto"/>
            <w:vAlign w:val="center"/>
            <w:hideMark/>
          </w:tcPr>
          <w:p w14:paraId="3B0D34A6" w14:textId="1B915B6B"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203</w:t>
            </w:r>
            <w:r>
              <w:rPr>
                <w:rFonts w:ascii="Calibri" w:eastAsia="Times New Roman" w:hAnsi="Calibri" w:cs="Calibri"/>
                <w:color w:val="000000"/>
                <w:lang w:val="es-CL"/>
              </w:rPr>
              <w:t>,</w:t>
            </w:r>
            <w:r w:rsidRPr="006345FF">
              <w:rPr>
                <w:rFonts w:ascii="Calibri" w:eastAsia="Times New Roman" w:hAnsi="Calibri" w:cs="Calibri"/>
                <w:color w:val="000000"/>
                <w:lang w:val="es-CL"/>
              </w:rPr>
              <w:t>2</w:t>
            </w:r>
          </w:p>
        </w:tc>
      </w:tr>
      <w:tr w:rsidR="006345FF" w:rsidRPr="006345FF" w14:paraId="08537775" w14:textId="77777777" w:rsidTr="006345FF">
        <w:trPr>
          <w:trHeight w:val="300"/>
          <w:jc w:val="center"/>
        </w:trPr>
        <w:tc>
          <w:tcPr>
            <w:tcW w:w="767" w:type="dxa"/>
            <w:vMerge/>
            <w:tcBorders>
              <w:top w:val="nil"/>
              <w:left w:val="nil"/>
              <w:bottom w:val="single" w:sz="8" w:space="0" w:color="000000"/>
              <w:right w:val="nil"/>
            </w:tcBorders>
            <w:vAlign w:val="center"/>
            <w:hideMark/>
          </w:tcPr>
          <w:p w14:paraId="7C132CDE"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6AD2E1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CCF1D46" w14:textId="12A6813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241</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70A2E13D"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3A7E70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B57F4B4" w14:textId="79BFC5F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261</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r>
      <w:tr w:rsidR="006345FF" w:rsidRPr="006345FF" w14:paraId="3C433104" w14:textId="77777777" w:rsidTr="006345FF">
        <w:trPr>
          <w:trHeight w:val="300"/>
          <w:jc w:val="center"/>
        </w:trPr>
        <w:tc>
          <w:tcPr>
            <w:tcW w:w="767" w:type="dxa"/>
            <w:vMerge/>
            <w:tcBorders>
              <w:top w:val="nil"/>
              <w:left w:val="nil"/>
              <w:bottom w:val="single" w:sz="8" w:space="0" w:color="000000"/>
              <w:right w:val="nil"/>
            </w:tcBorders>
            <w:vAlign w:val="center"/>
            <w:hideMark/>
          </w:tcPr>
          <w:p w14:paraId="051A83B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53BF6DE"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87A985C" w14:textId="1E39D09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233</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2233E8FA"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3C7D7358"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3BEDD79" w14:textId="7F8F975A"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288</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r w:rsidR="006345FF" w:rsidRPr="006345FF" w14:paraId="3E2649CF" w14:textId="77777777" w:rsidTr="006345FF">
        <w:trPr>
          <w:trHeight w:val="315"/>
          <w:jc w:val="center"/>
        </w:trPr>
        <w:tc>
          <w:tcPr>
            <w:tcW w:w="767" w:type="dxa"/>
            <w:vMerge/>
            <w:tcBorders>
              <w:top w:val="nil"/>
              <w:left w:val="nil"/>
              <w:bottom w:val="single" w:sz="8" w:space="0" w:color="000000"/>
              <w:right w:val="nil"/>
            </w:tcBorders>
            <w:vAlign w:val="center"/>
            <w:hideMark/>
          </w:tcPr>
          <w:p w14:paraId="78BC39EC"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806F9E9"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6EAE3E20" w14:textId="346F0FE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169</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2D9253B4"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1A1E07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1A2CA799" w14:textId="49D794D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224</w:t>
            </w:r>
            <w:r>
              <w:rPr>
                <w:rFonts w:ascii="Calibri" w:eastAsia="Times New Roman" w:hAnsi="Calibri" w:cs="Calibri"/>
                <w:color w:val="000000"/>
                <w:lang w:val="es-CL"/>
              </w:rPr>
              <w:t>,</w:t>
            </w:r>
            <w:r w:rsidRPr="006345FF">
              <w:rPr>
                <w:rFonts w:ascii="Calibri" w:eastAsia="Times New Roman" w:hAnsi="Calibri" w:cs="Calibri"/>
                <w:color w:val="000000"/>
                <w:lang w:val="es-CL"/>
              </w:rPr>
              <w:t>3</w:t>
            </w:r>
          </w:p>
        </w:tc>
      </w:tr>
      <w:tr w:rsidR="006345FF" w:rsidRPr="006345FF" w14:paraId="558011B4"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5DEA7100"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B21</w:t>
            </w:r>
          </w:p>
        </w:tc>
        <w:tc>
          <w:tcPr>
            <w:tcW w:w="953" w:type="dxa"/>
            <w:vMerge w:val="restart"/>
            <w:tcBorders>
              <w:top w:val="nil"/>
              <w:left w:val="nil"/>
              <w:bottom w:val="single" w:sz="8" w:space="0" w:color="000000"/>
              <w:right w:val="nil"/>
            </w:tcBorders>
            <w:shd w:val="clear" w:color="auto" w:fill="auto"/>
            <w:noWrap/>
            <w:vAlign w:val="center"/>
            <w:hideMark/>
          </w:tcPr>
          <w:p w14:paraId="05FDEEE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10:02</w:t>
            </w:r>
          </w:p>
        </w:tc>
        <w:tc>
          <w:tcPr>
            <w:tcW w:w="1682" w:type="dxa"/>
            <w:tcBorders>
              <w:top w:val="nil"/>
              <w:left w:val="nil"/>
              <w:bottom w:val="nil"/>
              <w:right w:val="nil"/>
            </w:tcBorders>
            <w:shd w:val="clear" w:color="auto" w:fill="auto"/>
            <w:vAlign w:val="center"/>
            <w:hideMark/>
          </w:tcPr>
          <w:p w14:paraId="79C409CF" w14:textId="2758A900"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176</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val="restart"/>
            <w:tcBorders>
              <w:top w:val="nil"/>
              <w:left w:val="nil"/>
              <w:bottom w:val="single" w:sz="8" w:space="0" w:color="000000"/>
              <w:right w:val="nil"/>
            </w:tcBorders>
            <w:shd w:val="clear" w:color="auto" w:fill="auto"/>
            <w:vAlign w:val="center"/>
            <w:hideMark/>
          </w:tcPr>
          <w:p w14:paraId="70B932D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C58</w:t>
            </w:r>
          </w:p>
        </w:tc>
        <w:tc>
          <w:tcPr>
            <w:tcW w:w="953" w:type="dxa"/>
            <w:vMerge w:val="restart"/>
            <w:tcBorders>
              <w:top w:val="nil"/>
              <w:left w:val="nil"/>
              <w:bottom w:val="single" w:sz="8" w:space="0" w:color="000000"/>
              <w:right w:val="nil"/>
            </w:tcBorders>
            <w:shd w:val="clear" w:color="auto" w:fill="auto"/>
            <w:noWrap/>
            <w:vAlign w:val="center"/>
            <w:hideMark/>
          </w:tcPr>
          <w:p w14:paraId="0BE18BC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10:02</w:t>
            </w:r>
          </w:p>
        </w:tc>
        <w:tc>
          <w:tcPr>
            <w:tcW w:w="1682" w:type="dxa"/>
            <w:tcBorders>
              <w:top w:val="nil"/>
              <w:left w:val="nil"/>
              <w:bottom w:val="nil"/>
              <w:right w:val="nil"/>
            </w:tcBorders>
            <w:shd w:val="clear" w:color="auto" w:fill="auto"/>
            <w:vAlign w:val="center"/>
            <w:hideMark/>
          </w:tcPr>
          <w:p w14:paraId="66BC0105" w14:textId="46169F4C"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229</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r>
      <w:tr w:rsidR="006345FF" w:rsidRPr="006345FF" w14:paraId="6FA81A6D" w14:textId="77777777" w:rsidTr="006345FF">
        <w:trPr>
          <w:trHeight w:val="300"/>
          <w:jc w:val="center"/>
        </w:trPr>
        <w:tc>
          <w:tcPr>
            <w:tcW w:w="767" w:type="dxa"/>
            <w:vMerge/>
            <w:tcBorders>
              <w:top w:val="nil"/>
              <w:left w:val="nil"/>
              <w:bottom w:val="single" w:sz="8" w:space="0" w:color="000000"/>
              <w:right w:val="nil"/>
            </w:tcBorders>
            <w:vAlign w:val="center"/>
            <w:hideMark/>
          </w:tcPr>
          <w:p w14:paraId="2D340E05"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410A914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D756614" w14:textId="676DD5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122</w:t>
            </w:r>
            <w:r>
              <w:rPr>
                <w:rFonts w:ascii="Calibri" w:eastAsia="Times New Roman" w:hAnsi="Calibri" w:cs="Calibri"/>
                <w:color w:val="000000"/>
                <w:lang w:val="es-CL"/>
              </w:rPr>
              <w:t>,</w:t>
            </w:r>
            <w:r w:rsidRPr="006345FF">
              <w:rPr>
                <w:rFonts w:ascii="Calibri" w:eastAsia="Times New Roman" w:hAnsi="Calibri" w:cs="Calibri"/>
                <w:color w:val="000000"/>
                <w:lang w:val="es-CL"/>
              </w:rPr>
              <w:t>0</w:t>
            </w:r>
          </w:p>
        </w:tc>
        <w:tc>
          <w:tcPr>
            <w:tcW w:w="767" w:type="dxa"/>
            <w:vMerge/>
            <w:tcBorders>
              <w:top w:val="nil"/>
              <w:left w:val="nil"/>
              <w:bottom w:val="single" w:sz="8" w:space="0" w:color="000000"/>
              <w:right w:val="nil"/>
            </w:tcBorders>
            <w:vAlign w:val="center"/>
            <w:hideMark/>
          </w:tcPr>
          <w:p w14:paraId="2BD9FA10"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645B07C2"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1345966A" w14:textId="3D66A94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112</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r>
      <w:tr w:rsidR="006345FF" w:rsidRPr="006345FF" w14:paraId="78C14CDE" w14:textId="77777777" w:rsidTr="006345FF">
        <w:trPr>
          <w:trHeight w:val="300"/>
          <w:jc w:val="center"/>
        </w:trPr>
        <w:tc>
          <w:tcPr>
            <w:tcW w:w="767" w:type="dxa"/>
            <w:vMerge/>
            <w:tcBorders>
              <w:top w:val="nil"/>
              <w:left w:val="nil"/>
              <w:bottom w:val="single" w:sz="8" w:space="0" w:color="000000"/>
              <w:right w:val="nil"/>
            </w:tcBorders>
            <w:vAlign w:val="center"/>
            <w:hideMark/>
          </w:tcPr>
          <w:p w14:paraId="1F0AB119"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838DC54"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86970F6" w14:textId="02BE5F0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171</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c>
          <w:tcPr>
            <w:tcW w:w="767" w:type="dxa"/>
            <w:vMerge/>
            <w:tcBorders>
              <w:top w:val="nil"/>
              <w:left w:val="nil"/>
              <w:bottom w:val="single" w:sz="8" w:space="0" w:color="000000"/>
              <w:right w:val="nil"/>
            </w:tcBorders>
            <w:vAlign w:val="center"/>
            <w:hideMark/>
          </w:tcPr>
          <w:p w14:paraId="401F5D51"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E4BBF0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AEB1CEC" w14:textId="7C92730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175</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r>
      <w:tr w:rsidR="006345FF" w:rsidRPr="006345FF" w14:paraId="34E04CAC" w14:textId="77777777" w:rsidTr="006345FF">
        <w:trPr>
          <w:trHeight w:val="315"/>
          <w:jc w:val="center"/>
        </w:trPr>
        <w:tc>
          <w:tcPr>
            <w:tcW w:w="767" w:type="dxa"/>
            <w:vMerge/>
            <w:tcBorders>
              <w:top w:val="nil"/>
              <w:left w:val="nil"/>
              <w:bottom w:val="single" w:sz="8" w:space="0" w:color="000000"/>
              <w:right w:val="nil"/>
            </w:tcBorders>
            <w:vAlign w:val="center"/>
            <w:hideMark/>
          </w:tcPr>
          <w:p w14:paraId="2AAED743"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1084ED8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697F7E7" w14:textId="27D94D9D"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183</w:t>
            </w:r>
            <w:r>
              <w:rPr>
                <w:rFonts w:ascii="Calibri" w:eastAsia="Times New Roman" w:hAnsi="Calibri" w:cs="Calibri"/>
                <w:color w:val="000000"/>
                <w:lang w:val="es-CL"/>
              </w:rPr>
              <w:t>,</w:t>
            </w:r>
            <w:r w:rsidRPr="006345FF">
              <w:rPr>
                <w:rFonts w:ascii="Calibri" w:eastAsia="Times New Roman" w:hAnsi="Calibri" w:cs="Calibri"/>
                <w:color w:val="000000"/>
                <w:lang w:val="es-CL"/>
              </w:rPr>
              <w:t>6</w:t>
            </w:r>
          </w:p>
        </w:tc>
        <w:tc>
          <w:tcPr>
            <w:tcW w:w="767" w:type="dxa"/>
            <w:vMerge/>
            <w:tcBorders>
              <w:top w:val="nil"/>
              <w:left w:val="nil"/>
              <w:bottom w:val="single" w:sz="8" w:space="0" w:color="000000"/>
              <w:right w:val="nil"/>
            </w:tcBorders>
            <w:vAlign w:val="center"/>
            <w:hideMark/>
          </w:tcPr>
          <w:p w14:paraId="1F0E3FCC"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0B237A6"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500D9A2B" w14:textId="06CB672F"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216</w:t>
            </w:r>
            <w:r>
              <w:rPr>
                <w:rFonts w:ascii="Calibri" w:eastAsia="Times New Roman" w:hAnsi="Calibri" w:cs="Calibri"/>
                <w:color w:val="000000"/>
                <w:lang w:val="es-CL"/>
              </w:rPr>
              <w:t>,</w:t>
            </w:r>
            <w:r w:rsidRPr="006345FF">
              <w:rPr>
                <w:rFonts w:ascii="Calibri" w:eastAsia="Times New Roman" w:hAnsi="Calibri" w:cs="Calibri"/>
                <w:color w:val="000000"/>
                <w:lang w:val="es-CL"/>
              </w:rPr>
              <w:t>9</w:t>
            </w:r>
          </w:p>
        </w:tc>
      </w:tr>
      <w:tr w:rsidR="006345FF" w:rsidRPr="006345FF" w14:paraId="1921991C" w14:textId="77777777" w:rsidTr="006345FF">
        <w:trPr>
          <w:trHeight w:val="300"/>
          <w:jc w:val="center"/>
        </w:trPr>
        <w:tc>
          <w:tcPr>
            <w:tcW w:w="767" w:type="dxa"/>
            <w:vMerge w:val="restart"/>
            <w:tcBorders>
              <w:top w:val="nil"/>
              <w:left w:val="nil"/>
              <w:bottom w:val="single" w:sz="8" w:space="0" w:color="000000"/>
              <w:right w:val="nil"/>
            </w:tcBorders>
            <w:shd w:val="clear" w:color="auto" w:fill="auto"/>
            <w:vAlign w:val="center"/>
            <w:hideMark/>
          </w:tcPr>
          <w:p w14:paraId="1BEA3AC1"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D28</w:t>
            </w:r>
          </w:p>
        </w:tc>
        <w:tc>
          <w:tcPr>
            <w:tcW w:w="953" w:type="dxa"/>
            <w:vMerge w:val="restart"/>
            <w:tcBorders>
              <w:top w:val="nil"/>
              <w:left w:val="nil"/>
              <w:bottom w:val="single" w:sz="8" w:space="0" w:color="000000"/>
              <w:right w:val="nil"/>
            </w:tcBorders>
            <w:shd w:val="clear" w:color="auto" w:fill="auto"/>
            <w:noWrap/>
            <w:vAlign w:val="center"/>
            <w:hideMark/>
          </w:tcPr>
          <w:p w14:paraId="03DCB08B"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10:19</w:t>
            </w:r>
          </w:p>
        </w:tc>
        <w:tc>
          <w:tcPr>
            <w:tcW w:w="1682" w:type="dxa"/>
            <w:tcBorders>
              <w:top w:val="nil"/>
              <w:left w:val="nil"/>
              <w:bottom w:val="nil"/>
              <w:right w:val="nil"/>
            </w:tcBorders>
            <w:shd w:val="clear" w:color="auto" w:fill="auto"/>
            <w:vAlign w:val="center"/>
            <w:hideMark/>
          </w:tcPr>
          <w:p w14:paraId="446D8157" w14:textId="36B45541"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163</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val="restart"/>
            <w:tcBorders>
              <w:top w:val="nil"/>
              <w:left w:val="nil"/>
              <w:bottom w:val="single" w:sz="8" w:space="0" w:color="000000"/>
              <w:right w:val="nil"/>
            </w:tcBorders>
            <w:shd w:val="clear" w:color="auto" w:fill="auto"/>
            <w:vAlign w:val="center"/>
            <w:hideMark/>
          </w:tcPr>
          <w:p w14:paraId="3807ACF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 </w:t>
            </w:r>
          </w:p>
        </w:tc>
        <w:tc>
          <w:tcPr>
            <w:tcW w:w="953" w:type="dxa"/>
            <w:vMerge w:val="restart"/>
            <w:tcBorders>
              <w:top w:val="nil"/>
              <w:left w:val="nil"/>
              <w:bottom w:val="single" w:sz="8" w:space="0" w:color="000000"/>
              <w:right w:val="nil"/>
            </w:tcBorders>
            <w:shd w:val="clear" w:color="auto" w:fill="auto"/>
            <w:noWrap/>
            <w:vAlign w:val="center"/>
            <w:hideMark/>
          </w:tcPr>
          <w:p w14:paraId="198348B7"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 </w:t>
            </w:r>
          </w:p>
        </w:tc>
        <w:tc>
          <w:tcPr>
            <w:tcW w:w="1682" w:type="dxa"/>
            <w:tcBorders>
              <w:top w:val="nil"/>
              <w:left w:val="nil"/>
              <w:bottom w:val="nil"/>
              <w:right w:val="nil"/>
            </w:tcBorders>
            <w:shd w:val="clear" w:color="auto" w:fill="auto"/>
            <w:vAlign w:val="center"/>
            <w:hideMark/>
          </w:tcPr>
          <w:p w14:paraId="5C8944C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 </w:t>
            </w:r>
          </w:p>
        </w:tc>
      </w:tr>
      <w:tr w:rsidR="006345FF" w:rsidRPr="006345FF" w14:paraId="25070A00" w14:textId="77777777" w:rsidTr="006345FF">
        <w:trPr>
          <w:trHeight w:val="300"/>
          <w:jc w:val="center"/>
        </w:trPr>
        <w:tc>
          <w:tcPr>
            <w:tcW w:w="767" w:type="dxa"/>
            <w:vMerge/>
            <w:tcBorders>
              <w:top w:val="nil"/>
              <w:left w:val="nil"/>
              <w:bottom w:val="single" w:sz="8" w:space="0" w:color="000000"/>
              <w:right w:val="nil"/>
            </w:tcBorders>
            <w:vAlign w:val="center"/>
            <w:hideMark/>
          </w:tcPr>
          <w:p w14:paraId="38FB8DD4"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57CE2D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43184B38" w14:textId="4A7A1553"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138</w:t>
            </w:r>
            <w:r>
              <w:rPr>
                <w:rFonts w:ascii="Calibri" w:eastAsia="Times New Roman" w:hAnsi="Calibri" w:cs="Calibri"/>
                <w:color w:val="000000"/>
                <w:lang w:val="es-CL"/>
              </w:rPr>
              <w:t>,</w:t>
            </w:r>
            <w:r w:rsidRPr="006345FF">
              <w:rPr>
                <w:rFonts w:ascii="Calibri" w:eastAsia="Times New Roman" w:hAnsi="Calibri" w:cs="Calibri"/>
                <w:color w:val="000000"/>
                <w:lang w:val="es-CL"/>
              </w:rPr>
              <w:t>5</w:t>
            </w:r>
          </w:p>
        </w:tc>
        <w:tc>
          <w:tcPr>
            <w:tcW w:w="767" w:type="dxa"/>
            <w:vMerge/>
            <w:tcBorders>
              <w:top w:val="nil"/>
              <w:left w:val="nil"/>
              <w:bottom w:val="single" w:sz="8" w:space="0" w:color="000000"/>
              <w:right w:val="nil"/>
            </w:tcBorders>
            <w:vAlign w:val="center"/>
            <w:hideMark/>
          </w:tcPr>
          <w:p w14:paraId="160A84C1"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2C9398B0"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355550BC" w14:textId="77777777" w:rsidR="006345FF" w:rsidRPr="006345FF" w:rsidRDefault="006345FF" w:rsidP="006345FF">
            <w:pPr>
              <w:spacing w:after="0" w:line="240" w:lineRule="auto"/>
              <w:jc w:val="center"/>
              <w:rPr>
                <w:rFonts w:ascii="Calibri" w:eastAsia="Times New Roman" w:hAnsi="Calibri" w:cs="Calibri"/>
                <w:color w:val="000000"/>
                <w:lang w:val="es-CL"/>
              </w:rPr>
            </w:pPr>
          </w:p>
        </w:tc>
      </w:tr>
      <w:tr w:rsidR="006345FF" w:rsidRPr="006345FF" w14:paraId="3FEE5DCF" w14:textId="77777777" w:rsidTr="006345FF">
        <w:trPr>
          <w:trHeight w:val="300"/>
          <w:jc w:val="center"/>
        </w:trPr>
        <w:tc>
          <w:tcPr>
            <w:tcW w:w="767" w:type="dxa"/>
            <w:vMerge/>
            <w:tcBorders>
              <w:top w:val="nil"/>
              <w:left w:val="nil"/>
              <w:bottom w:val="single" w:sz="8" w:space="0" w:color="000000"/>
              <w:right w:val="nil"/>
            </w:tcBorders>
            <w:vAlign w:val="center"/>
            <w:hideMark/>
          </w:tcPr>
          <w:p w14:paraId="1A176357"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E4AC312"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652A416F" w14:textId="7D48A4C6"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259</w:t>
            </w:r>
            <w:r>
              <w:rPr>
                <w:rFonts w:ascii="Calibri" w:eastAsia="Times New Roman" w:hAnsi="Calibri" w:cs="Calibri"/>
                <w:color w:val="000000"/>
                <w:lang w:val="es-CL"/>
              </w:rPr>
              <w:t>,</w:t>
            </w:r>
            <w:r w:rsidRPr="006345FF">
              <w:rPr>
                <w:rFonts w:ascii="Calibri" w:eastAsia="Times New Roman" w:hAnsi="Calibri" w:cs="Calibri"/>
                <w:color w:val="000000"/>
                <w:lang w:val="es-CL"/>
              </w:rPr>
              <w:t>8</w:t>
            </w:r>
          </w:p>
        </w:tc>
        <w:tc>
          <w:tcPr>
            <w:tcW w:w="767" w:type="dxa"/>
            <w:vMerge/>
            <w:tcBorders>
              <w:top w:val="nil"/>
              <w:left w:val="nil"/>
              <w:bottom w:val="single" w:sz="8" w:space="0" w:color="000000"/>
              <w:right w:val="nil"/>
            </w:tcBorders>
            <w:vAlign w:val="center"/>
            <w:hideMark/>
          </w:tcPr>
          <w:p w14:paraId="211D2C7F"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740D08F"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nil"/>
              <w:right w:val="nil"/>
            </w:tcBorders>
            <w:shd w:val="clear" w:color="auto" w:fill="auto"/>
            <w:vAlign w:val="center"/>
            <w:hideMark/>
          </w:tcPr>
          <w:p w14:paraId="0C8E08A5" w14:textId="77777777" w:rsidR="006345FF" w:rsidRPr="006345FF" w:rsidRDefault="006345FF" w:rsidP="006345FF">
            <w:pPr>
              <w:spacing w:after="0" w:line="240" w:lineRule="auto"/>
              <w:jc w:val="center"/>
              <w:rPr>
                <w:rFonts w:ascii="Calibri" w:eastAsia="Times New Roman" w:hAnsi="Calibri" w:cs="Calibri"/>
                <w:color w:val="000000"/>
                <w:lang w:val="es-CL"/>
              </w:rPr>
            </w:pPr>
          </w:p>
        </w:tc>
      </w:tr>
      <w:tr w:rsidR="006345FF" w:rsidRPr="006345FF" w14:paraId="5434DBA5" w14:textId="77777777" w:rsidTr="006345FF">
        <w:trPr>
          <w:trHeight w:val="315"/>
          <w:jc w:val="center"/>
        </w:trPr>
        <w:tc>
          <w:tcPr>
            <w:tcW w:w="767" w:type="dxa"/>
            <w:vMerge/>
            <w:tcBorders>
              <w:top w:val="nil"/>
              <w:left w:val="nil"/>
              <w:bottom w:val="single" w:sz="8" w:space="0" w:color="000000"/>
              <w:right w:val="nil"/>
            </w:tcBorders>
            <w:vAlign w:val="center"/>
            <w:hideMark/>
          </w:tcPr>
          <w:p w14:paraId="3691AD0F"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0DA8F0A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25249567" w14:textId="2AC9C394"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218</w:t>
            </w:r>
            <w:r>
              <w:rPr>
                <w:rFonts w:ascii="Calibri" w:eastAsia="Times New Roman" w:hAnsi="Calibri" w:cs="Calibri"/>
                <w:color w:val="000000"/>
                <w:lang w:val="es-CL"/>
              </w:rPr>
              <w:t>,</w:t>
            </w:r>
            <w:r w:rsidRPr="006345FF">
              <w:rPr>
                <w:rFonts w:ascii="Calibri" w:eastAsia="Times New Roman" w:hAnsi="Calibri" w:cs="Calibri"/>
                <w:color w:val="000000"/>
                <w:lang w:val="es-CL"/>
              </w:rPr>
              <w:t>1</w:t>
            </w:r>
          </w:p>
        </w:tc>
        <w:tc>
          <w:tcPr>
            <w:tcW w:w="767" w:type="dxa"/>
            <w:vMerge/>
            <w:tcBorders>
              <w:top w:val="nil"/>
              <w:left w:val="nil"/>
              <w:bottom w:val="single" w:sz="8" w:space="0" w:color="000000"/>
              <w:right w:val="nil"/>
            </w:tcBorders>
            <w:vAlign w:val="center"/>
            <w:hideMark/>
          </w:tcPr>
          <w:p w14:paraId="07845162" w14:textId="77777777" w:rsidR="006345FF" w:rsidRPr="006345FF" w:rsidRDefault="006345FF" w:rsidP="006345FF">
            <w:pPr>
              <w:spacing w:after="0" w:line="240" w:lineRule="auto"/>
              <w:rPr>
                <w:rFonts w:ascii="Calibri" w:eastAsia="Times New Roman" w:hAnsi="Calibri" w:cs="Calibri"/>
                <w:color w:val="000000"/>
                <w:lang w:val="es-CL"/>
              </w:rPr>
            </w:pPr>
          </w:p>
        </w:tc>
        <w:tc>
          <w:tcPr>
            <w:tcW w:w="953" w:type="dxa"/>
            <w:vMerge/>
            <w:tcBorders>
              <w:top w:val="nil"/>
              <w:left w:val="nil"/>
              <w:bottom w:val="single" w:sz="8" w:space="0" w:color="000000"/>
              <w:right w:val="nil"/>
            </w:tcBorders>
            <w:vAlign w:val="center"/>
            <w:hideMark/>
          </w:tcPr>
          <w:p w14:paraId="7A32E295" w14:textId="77777777" w:rsidR="006345FF" w:rsidRPr="006345FF" w:rsidRDefault="006345FF" w:rsidP="006345FF">
            <w:pPr>
              <w:spacing w:after="0" w:line="240" w:lineRule="auto"/>
              <w:rPr>
                <w:rFonts w:ascii="Calibri" w:eastAsia="Times New Roman" w:hAnsi="Calibri" w:cs="Calibri"/>
                <w:color w:val="000000"/>
                <w:lang w:val="es-CL"/>
              </w:rPr>
            </w:pPr>
          </w:p>
        </w:tc>
        <w:tc>
          <w:tcPr>
            <w:tcW w:w="1682" w:type="dxa"/>
            <w:tcBorders>
              <w:top w:val="nil"/>
              <w:left w:val="nil"/>
              <w:bottom w:val="single" w:sz="8" w:space="0" w:color="auto"/>
              <w:right w:val="nil"/>
            </w:tcBorders>
            <w:shd w:val="clear" w:color="auto" w:fill="auto"/>
            <w:vAlign w:val="center"/>
            <w:hideMark/>
          </w:tcPr>
          <w:p w14:paraId="0D2B60FF" w14:textId="77777777" w:rsidR="006345FF" w:rsidRPr="006345FF" w:rsidRDefault="006345FF" w:rsidP="006345FF">
            <w:pPr>
              <w:spacing w:after="0" w:line="240" w:lineRule="auto"/>
              <w:jc w:val="center"/>
              <w:rPr>
                <w:rFonts w:ascii="Calibri" w:eastAsia="Times New Roman" w:hAnsi="Calibri" w:cs="Calibri"/>
                <w:color w:val="000000"/>
                <w:lang w:val="es-CL"/>
              </w:rPr>
            </w:pPr>
            <w:r w:rsidRPr="006345FF">
              <w:rPr>
                <w:rFonts w:ascii="Calibri" w:eastAsia="Times New Roman" w:hAnsi="Calibri" w:cs="Calibri"/>
                <w:color w:val="000000"/>
                <w:lang w:val="es-CL"/>
              </w:rPr>
              <w:t> </w:t>
            </w:r>
          </w:p>
        </w:tc>
      </w:tr>
    </w:tbl>
    <w:p w14:paraId="391EF80C" w14:textId="5BA14E9E" w:rsidR="00010550" w:rsidRDefault="00010550" w:rsidP="00010550">
      <w:pPr>
        <w:jc w:val="center"/>
        <w:rPr>
          <w:lang w:val="es-CL"/>
        </w:rPr>
      </w:pPr>
      <w:r>
        <w:rPr>
          <w:lang w:val="es-CL"/>
        </w:rPr>
        <w:t>-: medición no realizada por falta de hojas.</w:t>
      </w:r>
    </w:p>
    <w:p w14:paraId="14390645" w14:textId="750D190B" w:rsidR="00815C0C" w:rsidRPr="000B4EAF" w:rsidRDefault="000B4EAF" w:rsidP="00381F62">
      <w:pPr>
        <w:pStyle w:val="Ttulo2"/>
        <w:numPr>
          <w:ilvl w:val="0"/>
          <w:numId w:val="13"/>
        </w:numPr>
        <w:spacing w:before="0" w:after="240" w:line="240" w:lineRule="auto"/>
        <w:rPr>
          <w:rFonts w:ascii="Calibri Light" w:hAnsi="Calibri Light"/>
          <w:color w:val="auto"/>
          <w:sz w:val="24"/>
        </w:rPr>
      </w:pPr>
      <w:bookmarkStart w:id="43" w:name="_Toc192077660"/>
      <w:r w:rsidRPr="002B741F">
        <w:rPr>
          <w:rFonts w:ascii="Calibri Light" w:hAnsi="Calibri Light"/>
          <w:color w:val="auto"/>
          <w:sz w:val="24"/>
        </w:rPr>
        <w:t>Profesionales involucrados en el desarrollo del informe</w:t>
      </w:r>
      <w:bookmarkEnd w:id="43"/>
    </w:p>
    <w:p w14:paraId="07A54EAF" w14:textId="4C7E9C42" w:rsidR="000B4EAF" w:rsidRPr="00641706" w:rsidRDefault="000B4EAF" w:rsidP="000B4EAF">
      <w:pPr>
        <w:jc w:val="both"/>
        <w:rPr>
          <w:rFonts w:ascii="Calibri Light" w:hAnsi="Calibri Light"/>
          <w:sz w:val="24"/>
          <w:szCs w:val="24"/>
          <w:lang w:val="es-CL"/>
        </w:rPr>
      </w:pPr>
      <w:r w:rsidRPr="008D1D1A">
        <w:rPr>
          <w:rFonts w:ascii="Calibri Light" w:hAnsi="Calibri Light"/>
          <w:sz w:val="24"/>
          <w:szCs w:val="24"/>
          <w:lang w:val="pt-BR"/>
        </w:rPr>
        <w:t xml:space="preserve">Paola Silva C.: </w:t>
      </w:r>
      <w:r w:rsidR="003D1F55" w:rsidRPr="008D1D1A">
        <w:rPr>
          <w:rFonts w:ascii="Calibri Light" w:hAnsi="Calibri Light"/>
          <w:sz w:val="24"/>
          <w:szCs w:val="24"/>
          <w:lang w:val="pt-BR"/>
        </w:rPr>
        <w:t xml:space="preserve">Dra. Mg. Cs. Ing. Agr. </w:t>
      </w:r>
      <w:r w:rsidRPr="00641706">
        <w:rPr>
          <w:rFonts w:ascii="Calibri Light" w:hAnsi="Calibri Light"/>
          <w:sz w:val="24"/>
          <w:szCs w:val="24"/>
          <w:lang w:val="es-CL"/>
        </w:rPr>
        <w:t>Investigadora laboratorio SAP.</w:t>
      </w:r>
    </w:p>
    <w:p w14:paraId="6923B3F0" w14:textId="2FC02949" w:rsidR="00415993" w:rsidRDefault="000B4EAF" w:rsidP="000B4EAF">
      <w:pPr>
        <w:jc w:val="both"/>
        <w:rPr>
          <w:rFonts w:ascii="Calibri Light" w:hAnsi="Calibri Light"/>
          <w:sz w:val="24"/>
          <w:szCs w:val="24"/>
          <w:lang w:val="es-CL"/>
        </w:rPr>
      </w:pPr>
      <w:r w:rsidRPr="00641706">
        <w:rPr>
          <w:rFonts w:ascii="Calibri Light" w:hAnsi="Calibri Light"/>
          <w:sz w:val="24"/>
          <w:szCs w:val="24"/>
          <w:lang w:val="es-CL"/>
        </w:rPr>
        <w:lastRenderedPageBreak/>
        <w:t xml:space="preserve">José </w:t>
      </w:r>
      <w:proofErr w:type="spellStart"/>
      <w:r w:rsidRPr="00641706">
        <w:rPr>
          <w:rFonts w:ascii="Calibri Light" w:hAnsi="Calibri Light"/>
          <w:sz w:val="24"/>
          <w:szCs w:val="24"/>
          <w:lang w:val="es-CL"/>
        </w:rPr>
        <w:t>Ayamante</w:t>
      </w:r>
      <w:proofErr w:type="spellEnd"/>
      <w:r w:rsidRPr="00641706">
        <w:rPr>
          <w:rFonts w:ascii="Calibri Light" w:hAnsi="Calibri Light"/>
          <w:sz w:val="24"/>
          <w:szCs w:val="24"/>
          <w:lang w:val="es-CL"/>
        </w:rPr>
        <w:t xml:space="preserve"> M.: Ingeniero en Recursos Naturales Renovables</w:t>
      </w:r>
      <w:r w:rsidRPr="00641706">
        <w:rPr>
          <w:rFonts w:ascii="Calibri Light" w:hAnsi="Calibri Light" w:cs="Calibri Light"/>
          <w:sz w:val="24"/>
          <w:lang w:val="es-CL"/>
        </w:rPr>
        <w:t xml:space="preserve"> a cargo </w:t>
      </w:r>
      <w:r w:rsidR="00A35EF0">
        <w:rPr>
          <w:rFonts w:ascii="Calibri Light" w:hAnsi="Calibri Light" w:cs="Calibri Light"/>
          <w:sz w:val="24"/>
          <w:lang w:val="es-CL"/>
        </w:rPr>
        <w:t>del</w:t>
      </w:r>
      <w:r w:rsidRPr="00641706">
        <w:rPr>
          <w:rFonts w:ascii="Calibri Light" w:hAnsi="Calibri Light" w:cs="Calibri Light"/>
          <w:sz w:val="24"/>
          <w:lang w:val="es-CL"/>
        </w:rPr>
        <w:t xml:space="preserve"> análisis de datos y elaboración de informes.</w:t>
      </w:r>
      <w:r w:rsidR="00415993" w:rsidRPr="00415993">
        <w:rPr>
          <w:rFonts w:ascii="Calibri Light" w:hAnsi="Calibri Light"/>
          <w:sz w:val="24"/>
          <w:szCs w:val="24"/>
          <w:lang w:val="es-CL"/>
        </w:rPr>
        <w:t xml:space="preserve"> </w:t>
      </w:r>
    </w:p>
    <w:p w14:paraId="5EF927DF" w14:textId="7477B800" w:rsidR="00202E42" w:rsidRDefault="00202E42" w:rsidP="000B4EAF">
      <w:pPr>
        <w:jc w:val="both"/>
        <w:rPr>
          <w:rFonts w:ascii="Calibri Light" w:hAnsi="Calibri Light"/>
          <w:sz w:val="24"/>
          <w:szCs w:val="24"/>
          <w:lang w:val="es-CL"/>
        </w:rPr>
      </w:pPr>
      <w:r>
        <w:rPr>
          <w:rFonts w:ascii="Calibri Light" w:hAnsi="Calibri Light"/>
          <w:sz w:val="24"/>
          <w:szCs w:val="24"/>
          <w:lang w:val="es-CL"/>
        </w:rPr>
        <w:t>Sótero Astaburuaga O.: Ingeniero en Recursos Naturales Renovables a cargo de la toma de datos en terreno.</w:t>
      </w:r>
    </w:p>
    <w:p w14:paraId="2FDAD4FB" w14:textId="39863360" w:rsidR="00A35EF0" w:rsidRDefault="00A35EF0" w:rsidP="000B4EAF">
      <w:pPr>
        <w:jc w:val="both"/>
        <w:rPr>
          <w:rFonts w:ascii="Calibri Light" w:hAnsi="Calibri Light"/>
          <w:sz w:val="24"/>
          <w:szCs w:val="24"/>
          <w:lang w:val="es-CL"/>
        </w:rPr>
      </w:pPr>
      <w:r>
        <w:rPr>
          <w:rFonts w:ascii="Calibri Light" w:hAnsi="Calibri Light"/>
          <w:sz w:val="24"/>
          <w:szCs w:val="24"/>
          <w:lang w:val="es-CL"/>
        </w:rPr>
        <w:t>Agustín Fuenzalida D.: Ingeniero Agrónomo a cargo de la toma de datos en terreno.</w:t>
      </w:r>
    </w:p>
    <w:sectPr w:rsidR="00A35EF0" w:rsidSect="00DC455E">
      <w:footerReference w:type="default" r:id="rId59"/>
      <w:pgSz w:w="12240" w:h="15840" w:code="1"/>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1702643" w14:textId="77777777" w:rsidR="00950A96" w:rsidRDefault="00950A96" w:rsidP="00271FA2">
      <w:pPr>
        <w:spacing w:after="0" w:line="240" w:lineRule="auto"/>
      </w:pPr>
      <w:r>
        <w:separator/>
      </w:r>
    </w:p>
  </w:endnote>
  <w:endnote w:type="continuationSeparator" w:id="0">
    <w:p w14:paraId="3C110626" w14:textId="77777777" w:rsidR="00950A96" w:rsidRDefault="00950A96" w:rsidP="00271FA2">
      <w:pPr>
        <w:spacing w:after="0" w:line="240" w:lineRule="auto"/>
      </w:pPr>
      <w:r>
        <w:continuationSeparator/>
      </w:r>
    </w:p>
  </w:endnote>
  <w:endnote w:type="continuationNotice" w:id="1">
    <w:p w14:paraId="629B2B4A" w14:textId="77777777" w:rsidR="00950A96" w:rsidRDefault="00950A9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Franklin Gothic Book">
    <w:altName w:val="Calibri"/>
    <w:panose1 w:val="020B0503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84117742"/>
      <w:docPartObj>
        <w:docPartGallery w:val="Page Numbers (Bottom of Page)"/>
        <w:docPartUnique/>
      </w:docPartObj>
    </w:sdtPr>
    <w:sdtEndPr/>
    <w:sdtContent>
      <w:p w14:paraId="5C511E3A" w14:textId="394A5442" w:rsidR="00EC4F33" w:rsidRDefault="00EC4F33">
        <w:pPr>
          <w:pStyle w:val="Piedepgina"/>
          <w:jc w:val="right"/>
        </w:pPr>
        <w:r>
          <w:fldChar w:fldCharType="begin"/>
        </w:r>
        <w:r>
          <w:instrText>PAGE   \* MERGEFORMAT</w:instrText>
        </w:r>
        <w:r>
          <w:fldChar w:fldCharType="separate"/>
        </w:r>
        <w:r w:rsidR="00875BA9" w:rsidRPr="00875BA9">
          <w:rPr>
            <w:noProof/>
            <w:lang w:val="es-ES"/>
          </w:rPr>
          <w:t>27</w:t>
        </w:r>
        <w:r>
          <w:fldChar w:fldCharType="end"/>
        </w:r>
      </w:p>
    </w:sdtContent>
  </w:sdt>
  <w:p w14:paraId="35D7607A" w14:textId="77777777" w:rsidR="00EC4F33" w:rsidRDefault="00EC4F33">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E1B9AF5" w14:textId="77777777" w:rsidR="00950A96" w:rsidRDefault="00950A96" w:rsidP="00271FA2">
      <w:pPr>
        <w:spacing w:after="0" w:line="240" w:lineRule="auto"/>
      </w:pPr>
      <w:r>
        <w:separator/>
      </w:r>
    </w:p>
  </w:footnote>
  <w:footnote w:type="continuationSeparator" w:id="0">
    <w:p w14:paraId="031FFC4F" w14:textId="77777777" w:rsidR="00950A96" w:rsidRDefault="00950A96" w:rsidP="00271FA2">
      <w:pPr>
        <w:spacing w:after="0" w:line="240" w:lineRule="auto"/>
      </w:pPr>
      <w:r>
        <w:continuationSeparator/>
      </w:r>
    </w:p>
  </w:footnote>
  <w:footnote w:type="continuationNotice" w:id="1">
    <w:p w14:paraId="29BA0F85" w14:textId="77777777" w:rsidR="00950A96" w:rsidRDefault="00950A96">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7F348D"/>
    <w:multiLevelType w:val="hybridMultilevel"/>
    <w:tmpl w:val="8C8A1E84"/>
    <w:lvl w:ilvl="0" w:tplc="E5E40DB8">
      <w:numFmt w:val="bullet"/>
      <w:lvlText w:val="-"/>
      <w:lvlJc w:val="left"/>
      <w:pPr>
        <w:ind w:left="720" w:hanging="360"/>
      </w:pPr>
      <w:rPr>
        <w:rFonts w:ascii="Calibri Light" w:eastAsiaTheme="minorEastAsia" w:hAnsi="Calibri Light" w:cs="Calibri Light"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 w15:restartNumberingAfterBreak="0">
    <w:nsid w:val="0A5931E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0605E56"/>
    <w:multiLevelType w:val="hybridMultilevel"/>
    <w:tmpl w:val="8A4E3402"/>
    <w:lvl w:ilvl="0" w:tplc="E5E40DB8">
      <w:numFmt w:val="bullet"/>
      <w:lvlText w:val="-"/>
      <w:lvlJc w:val="left"/>
      <w:pPr>
        <w:ind w:left="3600" w:hanging="360"/>
      </w:pPr>
      <w:rPr>
        <w:rFonts w:ascii="Calibri Light" w:eastAsiaTheme="minorEastAsia" w:hAnsi="Calibri Light" w:cs="Calibri Light" w:hint="default"/>
      </w:rPr>
    </w:lvl>
    <w:lvl w:ilvl="1" w:tplc="04090003" w:tentative="1">
      <w:start w:val="1"/>
      <w:numFmt w:val="bullet"/>
      <w:lvlText w:val="o"/>
      <w:lvlJc w:val="left"/>
      <w:pPr>
        <w:ind w:left="4320" w:hanging="360"/>
      </w:pPr>
      <w:rPr>
        <w:rFonts w:ascii="Courier New" w:hAnsi="Courier New" w:cs="Courier New" w:hint="default"/>
      </w:rPr>
    </w:lvl>
    <w:lvl w:ilvl="2" w:tplc="04090005" w:tentative="1">
      <w:start w:val="1"/>
      <w:numFmt w:val="bullet"/>
      <w:lvlText w:val=""/>
      <w:lvlJc w:val="left"/>
      <w:pPr>
        <w:ind w:left="5040" w:hanging="360"/>
      </w:pPr>
      <w:rPr>
        <w:rFonts w:ascii="Wingdings" w:hAnsi="Wingdings" w:hint="default"/>
      </w:rPr>
    </w:lvl>
    <w:lvl w:ilvl="3" w:tplc="04090001" w:tentative="1">
      <w:start w:val="1"/>
      <w:numFmt w:val="bullet"/>
      <w:lvlText w:val=""/>
      <w:lvlJc w:val="left"/>
      <w:pPr>
        <w:ind w:left="5760" w:hanging="360"/>
      </w:pPr>
      <w:rPr>
        <w:rFonts w:ascii="Symbol" w:hAnsi="Symbol" w:hint="default"/>
      </w:rPr>
    </w:lvl>
    <w:lvl w:ilvl="4" w:tplc="04090003" w:tentative="1">
      <w:start w:val="1"/>
      <w:numFmt w:val="bullet"/>
      <w:lvlText w:val="o"/>
      <w:lvlJc w:val="left"/>
      <w:pPr>
        <w:ind w:left="6480" w:hanging="360"/>
      </w:pPr>
      <w:rPr>
        <w:rFonts w:ascii="Courier New" w:hAnsi="Courier New" w:cs="Courier New" w:hint="default"/>
      </w:rPr>
    </w:lvl>
    <w:lvl w:ilvl="5" w:tplc="04090005" w:tentative="1">
      <w:start w:val="1"/>
      <w:numFmt w:val="bullet"/>
      <w:lvlText w:val=""/>
      <w:lvlJc w:val="left"/>
      <w:pPr>
        <w:ind w:left="7200" w:hanging="360"/>
      </w:pPr>
      <w:rPr>
        <w:rFonts w:ascii="Wingdings" w:hAnsi="Wingdings" w:hint="default"/>
      </w:rPr>
    </w:lvl>
    <w:lvl w:ilvl="6" w:tplc="04090001" w:tentative="1">
      <w:start w:val="1"/>
      <w:numFmt w:val="bullet"/>
      <w:lvlText w:val=""/>
      <w:lvlJc w:val="left"/>
      <w:pPr>
        <w:ind w:left="7920" w:hanging="360"/>
      </w:pPr>
      <w:rPr>
        <w:rFonts w:ascii="Symbol" w:hAnsi="Symbol" w:hint="default"/>
      </w:rPr>
    </w:lvl>
    <w:lvl w:ilvl="7" w:tplc="04090003" w:tentative="1">
      <w:start w:val="1"/>
      <w:numFmt w:val="bullet"/>
      <w:lvlText w:val="o"/>
      <w:lvlJc w:val="left"/>
      <w:pPr>
        <w:ind w:left="8640" w:hanging="360"/>
      </w:pPr>
      <w:rPr>
        <w:rFonts w:ascii="Courier New" w:hAnsi="Courier New" w:cs="Courier New" w:hint="default"/>
      </w:rPr>
    </w:lvl>
    <w:lvl w:ilvl="8" w:tplc="04090005" w:tentative="1">
      <w:start w:val="1"/>
      <w:numFmt w:val="bullet"/>
      <w:lvlText w:val=""/>
      <w:lvlJc w:val="left"/>
      <w:pPr>
        <w:ind w:left="9360" w:hanging="360"/>
      </w:pPr>
      <w:rPr>
        <w:rFonts w:ascii="Wingdings" w:hAnsi="Wingdings" w:hint="default"/>
      </w:rPr>
    </w:lvl>
  </w:abstractNum>
  <w:abstractNum w:abstractNumId="3" w15:restartNumberingAfterBreak="0">
    <w:nsid w:val="12F73C99"/>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554619E"/>
    <w:multiLevelType w:val="hybridMultilevel"/>
    <w:tmpl w:val="744CE2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8355C48"/>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6" w15:restartNumberingAfterBreak="0">
    <w:nsid w:val="1AA0267B"/>
    <w:multiLevelType w:val="hybridMultilevel"/>
    <w:tmpl w:val="59B035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B47424"/>
    <w:multiLevelType w:val="hybridMultilevel"/>
    <w:tmpl w:val="C09EF1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5835EF0"/>
    <w:multiLevelType w:val="hybridMultilevel"/>
    <w:tmpl w:val="AFBC5596"/>
    <w:lvl w:ilvl="0" w:tplc="340A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6E672A8"/>
    <w:multiLevelType w:val="hybridMultilevel"/>
    <w:tmpl w:val="A6D24F30"/>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abstractNum w:abstractNumId="10" w15:restartNumberingAfterBreak="0">
    <w:nsid w:val="2B97038F"/>
    <w:multiLevelType w:val="hybridMultilevel"/>
    <w:tmpl w:val="297262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542317"/>
    <w:multiLevelType w:val="hybridMultilevel"/>
    <w:tmpl w:val="9AFAE7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31EC6D0E"/>
    <w:multiLevelType w:val="hybridMultilevel"/>
    <w:tmpl w:val="21E0D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37D7A2C"/>
    <w:multiLevelType w:val="hybridMultilevel"/>
    <w:tmpl w:val="96EC64EE"/>
    <w:lvl w:ilvl="0" w:tplc="790EA4E8">
      <w:start w:val="1"/>
      <w:numFmt w:val="bullet"/>
      <w:lvlText w:val=""/>
      <w:lvlJc w:val="left"/>
      <w:pPr>
        <w:ind w:left="720" w:hanging="360"/>
      </w:pPr>
      <w:rPr>
        <w:rFonts w:ascii="Calibri Light" w:hAnsi="Calibri Light" w:hint="default"/>
        <w:sz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3F86487"/>
    <w:multiLevelType w:val="hybridMultilevel"/>
    <w:tmpl w:val="C87251BE"/>
    <w:lvl w:ilvl="0" w:tplc="E5E40DB8">
      <w:numFmt w:val="bullet"/>
      <w:lvlText w:val="-"/>
      <w:lvlJc w:val="left"/>
      <w:pPr>
        <w:ind w:left="720" w:hanging="360"/>
      </w:pPr>
      <w:rPr>
        <w:rFonts w:ascii="Calibri Light" w:eastAsiaTheme="minorEastAsia" w:hAnsi="Calibri Light" w:cs="Calibri Ligh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404E24A1"/>
    <w:multiLevelType w:val="hybridMultilevel"/>
    <w:tmpl w:val="A9AE14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D520916"/>
    <w:multiLevelType w:val="hybridMultilevel"/>
    <w:tmpl w:val="1AD010C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7" w15:restartNumberingAfterBreak="0">
    <w:nsid w:val="4F3C7172"/>
    <w:multiLevelType w:val="hybridMultilevel"/>
    <w:tmpl w:val="41EECD0C"/>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18" w15:restartNumberingAfterBreak="0">
    <w:nsid w:val="5F3D6FAF"/>
    <w:multiLevelType w:val="hybridMultilevel"/>
    <w:tmpl w:val="6F5212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60D17ED9"/>
    <w:multiLevelType w:val="hybridMultilevel"/>
    <w:tmpl w:val="D242B8D6"/>
    <w:lvl w:ilvl="0" w:tplc="340A000F">
      <w:start w:val="1"/>
      <w:numFmt w:val="decimal"/>
      <w:lvlText w:val="%1."/>
      <w:lvlJc w:val="left"/>
      <w:pPr>
        <w:ind w:left="720" w:hanging="360"/>
      </w:pPr>
      <w:rPr>
        <w:rFonts w:hint="default"/>
      </w:rPr>
    </w:lvl>
    <w:lvl w:ilvl="1" w:tplc="340A0019" w:tentative="1">
      <w:start w:val="1"/>
      <w:numFmt w:val="lowerLetter"/>
      <w:lvlText w:val="%2."/>
      <w:lvlJc w:val="left"/>
      <w:pPr>
        <w:ind w:left="1440" w:hanging="360"/>
      </w:pPr>
    </w:lvl>
    <w:lvl w:ilvl="2" w:tplc="340A001B" w:tentative="1">
      <w:start w:val="1"/>
      <w:numFmt w:val="lowerRoman"/>
      <w:lvlText w:val="%3."/>
      <w:lvlJc w:val="right"/>
      <w:pPr>
        <w:ind w:left="2160" w:hanging="180"/>
      </w:pPr>
    </w:lvl>
    <w:lvl w:ilvl="3" w:tplc="340A000F" w:tentative="1">
      <w:start w:val="1"/>
      <w:numFmt w:val="decimal"/>
      <w:lvlText w:val="%4."/>
      <w:lvlJc w:val="left"/>
      <w:pPr>
        <w:ind w:left="2880" w:hanging="360"/>
      </w:pPr>
    </w:lvl>
    <w:lvl w:ilvl="4" w:tplc="340A0019" w:tentative="1">
      <w:start w:val="1"/>
      <w:numFmt w:val="lowerLetter"/>
      <w:lvlText w:val="%5."/>
      <w:lvlJc w:val="left"/>
      <w:pPr>
        <w:ind w:left="3600" w:hanging="360"/>
      </w:pPr>
    </w:lvl>
    <w:lvl w:ilvl="5" w:tplc="340A001B" w:tentative="1">
      <w:start w:val="1"/>
      <w:numFmt w:val="lowerRoman"/>
      <w:lvlText w:val="%6."/>
      <w:lvlJc w:val="right"/>
      <w:pPr>
        <w:ind w:left="4320" w:hanging="180"/>
      </w:pPr>
    </w:lvl>
    <w:lvl w:ilvl="6" w:tplc="340A000F" w:tentative="1">
      <w:start w:val="1"/>
      <w:numFmt w:val="decimal"/>
      <w:lvlText w:val="%7."/>
      <w:lvlJc w:val="left"/>
      <w:pPr>
        <w:ind w:left="5040" w:hanging="360"/>
      </w:pPr>
    </w:lvl>
    <w:lvl w:ilvl="7" w:tplc="340A0019" w:tentative="1">
      <w:start w:val="1"/>
      <w:numFmt w:val="lowerLetter"/>
      <w:lvlText w:val="%8."/>
      <w:lvlJc w:val="left"/>
      <w:pPr>
        <w:ind w:left="5760" w:hanging="360"/>
      </w:pPr>
    </w:lvl>
    <w:lvl w:ilvl="8" w:tplc="340A001B" w:tentative="1">
      <w:start w:val="1"/>
      <w:numFmt w:val="lowerRoman"/>
      <w:lvlText w:val="%9."/>
      <w:lvlJc w:val="right"/>
      <w:pPr>
        <w:ind w:left="6480" w:hanging="180"/>
      </w:pPr>
    </w:lvl>
  </w:abstractNum>
  <w:abstractNum w:abstractNumId="20" w15:restartNumberingAfterBreak="0">
    <w:nsid w:val="61FB15BB"/>
    <w:multiLevelType w:val="hybridMultilevel"/>
    <w:tmpl w:val="8D56C4C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6556725E"/>
    <w:multiLevelType w:val="hybridMultilevel"/>
    <w:tmpl w:val="97BEE8AA"/>
    <w:lvl w:ilvl="0" w:tplc="340A0001">
      <w:start w:val="1"/>
      <w:numFmt w:val="bullet"/>
      <w:lvlText w:val=""/>
      <w:lvlJc w:val="left"/>
      <w:pPr>
        <w:ind w:left="720" w:hanging="360"/>
      </w:pPr>
      <w:rPr>
        <w:rFonts w:ascii="Symbol" w:hAnsi="Symbol" w:hint="default"/>
      </w:rPr>
    </w:lvl>
    <w:lvl w:ilvl="1" w:tplc="340A0003" w:tentative="1">
      <w:start w:val="1"/>
      <w:numFmt w:val="bullet"/>
      <w:lvlText w:val="o"/>
      <w:lvlJc w:val="left"/>
      <w:pPr>
        <w:ind w:left="1440" w:hanging="360"/>
      </w:pPr>
      <w:rPr>
        <w:rFonts w:ascii="Courier New" w:hAnsi="Courier New" w:cs="Courier New" w:hint="default"/>
      </w:rPr>
    </w:lvl>
    <w:lvl w:ilvl="2" w:tplc="340A0005" w:tentative="1">
      <w:start w:val="1"/>
      <w:numFmt w:val="bullet"/>
      <w:lvlText w:val=""/>
      <w:lvlJc w:val="left"/>
      <w:pPr>
        <w:ind w:left="2160" w:hanging="360"/>
      </w:pPr>
      <w:rPr>
        <w:rFonts w:ascii="Wingdings" w:hAnsi="Wingdings" w:hint="default"/>
      </w:rPr>
    </w:lvl>
    <w:lvl w:ilvl="3" w:tplc="340A0001" w:tentative="1">
      <w:start w:val="1"/>
      <w:numFmt w:val="bullet"/>
      <w:lvlText w:val=""/>
      <w:lvlJc w:val="left"/>
      <w:pPr>
        <w:ind w:left="2880" w:hanging="360"/>
      </w:pPr>
      <w:rPr>
        <w:rFonts w:ascii="Symbol" w:hAnsi="Symbol" w:hint="default"/>
      </w:rPr>
    </w:lvl>
    <w:lvl w:ilvl="4" w:tplc="340A0003" w:tentative="1">
      <w:start w:val="1"/>
      <w:numFmt w:val="bullet"/>
      <w:lvlText w:val="o"/>
      <w:lvlJc w:val="left"/>
      <w:pPr>
        <w:ind w:left="3600" w:hanging="360"/>
      </w:pPr>
      <w:rPr>
        <w:rFonts w:ascii="Courier New" w:hAnsi="Courier New" w:cs="Courier New" w:hint="default"/>
      </w:rPr>
    </w:lvl>
    <w:lvl w:ilvl="5" w:tplc="340A0005" w:tentative="1">
      <w:start w:val="1"/>
      <w:numFmt w:val="bullet"/>
      <w:lvlText w:val=""/>
      <w:lvlJc w:val="left"/>
      <w:pPr>
        <w:ind w:left="4320" w:hanging="360"/>
      </w:pPr>
      <w:rPr>
        <w:rFonts w:ascii="Wingdings" w:hAnsi="Wingdings" w:hint="default"/>
      </w:rPr>
    </w:lvl>
    <w:lvl w:ilvl="6" w:tplc="340A0001" w:tentative="1">
      <w:start w:val="1"/>
      <w:numFmt w:val="bullet"/>
      <w:lvlText w:val=""/>
      <w:lvlJc w:val="left"/>
      <w:pPr>
        <w:ind w:left="5040" w:hanging="360"/>
      </w:pPr>
      <w:rPr>
        <w:rFonts w:ascii="Symbol" w:hAnsi="Symbol" w:hint="default"/>
      </w:rPr>
    </w:lvl>
    <w:lvl w:ilvl="7" w:tplc="340A0003" w:tentative="1">
      <w:start w:val="1"/>
      <w:numFmt w:val="bullet"/>
      <w:lvlText w:val="o"/>
      <w:lvlJc w:val="left"/>
      <w:pPr>
        <w:ind w:left="5760" w:hanging="360"/>
      </w:pPr>
      <w:rPr>
        <w:rFonts w:ascii="Courier New" w:hAnsi="Courier New" w:cs="Courier New" w:hint="default"/>
      </w:rPr>
    </w:lvl>
    <w:lvl w:ilvl="8" w:tplc="340A0005" w:tentative="1">
      <w:start w:val="1"/>
      <w:numFmt w:val="bullet"/>
      <w:lvlText w:val=""/>
      <w:lvlJc w:val="left"/>
      <w:pPr>
        <w:ind w:left="6480" w:hanging="360"/>
      </w:pPr>
      <w:rPr>
        <w:rFonts w:ascii="Wingdings" w:hAnsi="Wingdings" w:hint="default"/>
      </w:rPr>
    </w:lvl>
  </w:abstractNum>
  <w:num w:numId="1" w16cid:durableId="829294733">
    <w:abstractNumId w:val="10"/>
  </w:num>
  <w:num w:numId="2" w16cid:durableId="1571116791">
    <w:abstractNumId w:val="1"/>
  </w:num>
  <w:num w:numId="3" w16cid:durableId="1288774744">
    <w:abstractNumId w:val="4"/>
  </w:num>
  <w:num w:numId="4" w16cid:durableId="1165826159">
    <w:abstractNumId w:val="7"/>
  </w:num>
  <w:num w:numId="5" w16cid:durableId="496766904">
    <w:abstractNumId w:val="12"/>
  </w:num>
  <w:num w:numId="6" w16cid:durableId="1472361546">
    <w:abstractNumId w:val="13"/>
  </w:num>
  <w:num w:numId="7" w16cid:durableId="1318875804">
    <w:abstractNumId w:val="20"/>
  </w:num>
  <w:num w:numId="8" w16cid:durableId="1912424035">
    <w:abstractNumId w:val="9"/>
  </w:num>
  <w:num w:numId="9" w16cid:durableId="657345925">
    <w:abstractNumId w:val="0"/>
  </w:num>
  <w:num w:numId="10" w16cid:durableId="1450391869">
    <w:abstractNumId w:val="17"/>
  </w:num>
  <w:num w:numId="11" w16cid:durableId="123742022">
    <w:abstractNumId w:val="19"/>
  </w:num>
  <w:num w:numId="12" w16cid:durableId="827943848">
    <w:abstractNumId w:val="5"/>
  </w:num>
  <w:num w:numId="13" w16cid:durableId="1106849572">
    <w:abstractNumId w:val="3"/>
  </w:num>
  <w:num w:numId="14" w16cid:durableId="700209905">
    <w:abstractNumId w:val="16"/>
  </w:num>
  <w:num w:numId="15" w16cid:durableId="169688345">
    <w:abstractNumId w:val="6"/>
  </w:num>
  <w:num w:numId="16" w16cid:durableId="808204097">
    <w:abstractNumId w:val="15"/>
  </w:num>
  <w:num w:numId="17" w16cid:durableId="2061510343">
    <w:abstractNumId w:val="18"/>
  </w:num>
  <w:num w:numId="18" w16cid:durableId="1124422119">
    <w:abstractNumId w:val="21"/>
  </w:num>
  <w:num w:numId="19" w16cid:durableId="900168334">
    <w:abstractNumId w:val="8"/>
  </w:num>
  <w:num w:numId="20" w16cid:durableId="169494455">
    <w:abstractNumId w:val="2"/>
  </w:num>
  <w:num w:numId="21" w16cid:durableId="1215698864">
    <w:abstractNumId w:val="14"/>
  </w:num>
  <w:num w:numId="22" w16cid:durableId="78500358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activeWritingStyle w:appName="MSWord" w:lang="es-ES" w:vendorID="64" w:dllVersion="0" w:nlCheck="1" w:checkStyle="0"/>
  <w:activeWritingStyle w:appName="MSWord" w:lang="es-CL" w:vendorID="64" w:dllVersion="4096" w:nlCheck="1" w:checkStyle="0"/>
  <w:activeWritingStyle w:appName="MSWord" w:lang="en-US" w:vendorID="64" w:dllVersion="4096" w:nlCheck="1" w:checkStyle="0"/>
  <w:activeWritingStyle w:appName="MSWord" w:lang="pt-BR" w:vendorID="64" w:dllVersion="4096" w:nlCheck="1" w:checkStyle="0"/>
  <w:activeWritingStyle w:appName="MSWord" w:lang="es-ES" w:vendorID="64" w:dllVersion="4096" w:nlCheck="1" w:checkStyle="0"/>
  <w:activeWritingStyle w:appName="MSWord" w:lang="es-CL" w:vendorID="64" w:dllVersion="6" w:nlCheck="1" w:checkStyle="0"/>
  <w:activeWritingStyle w:appName="MSWord" w:lang="pt-BR" w:vendorID="64" w:dllVersion="6" w:nlCheck="1" w:checkStyle="0"/>
  <w:activeWritingStyle w:appName="MSWord" w:lang="en-US" w:vendorID="64" w:dllVersion="6" w:nlCheck="1" w:checkStyle="0"/>
  <w:activeWritingStyle w:appName="MSWord" w:lang="es-CL" w:vendorID="64" w:dllVersion="0" w:nlCheck="1" w:checkStyle="0"/>
  <w:activeWritingStyle w:appName="MSWord" w:lang="en-US" w:vendorID="64" w:dllVersion="0" w:nlCheck="1" w:checkStyle="0"/>
  <w:activeWritingStyle w:appName="MSWord" w:lang="pt-BR" w:vendorID="64" w:dllVersion="0" w:nlCheck="1" w:checkStyle="0"/>
  <w:activeWritingStyle w:appName="MSWord" w:lang="es-ES" w:vendorID="64" w:dllVersion="6" w:nlCheck="1" w:checkStyle="0"/>
  <w:proofState w:spelling="clean" w:grammar="clean"/>
  <w:defaultTabStop w:val="720"/>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3521"/>
    <w:rsid w:val="00000339"/>
    <w:rsid w:val="00000692"/>
    <w:rsid w:val="00000D03"/>
    <w:rsid w:val="00000E0F"/>
    <w:rsid w:val="000014B9"/>
    <w:rsid w:val="00002445"/>
    <w:rsid w:val="00004174"/>
    <w:rsid w:val="00004778"/>
    <w:rsid w:val="00004C8F"/>
    <w:rsid w:val="000055A0"/>
    <w:rsid w:val="00006F01"/>
    <w:rsid w:val="0000770B"/>
    <w:rsid w:val="00007B26"/>
    <w:rsid w:val="00007FB7"/>
    <w:rsid w:val="00010550"/>
    <w:rsid w:val="000129E3"/>
    <w:rsid w:val="00013526"/>
    <w:rsid w:val="00014263"/>
    <w:rsid w:val="0001587D"/>
    <w:rsid w:val="000159EF"/>
    <w:rsid w:val="00015F4C"/>
    <w:rsid w:val="0001637F"/>
    <w:rsid w:val="00016E0E"/>
    <w:rsid w:val="00017415"/>
    <w:rsid w:val="000202C1"/>
    <w:rsid w:val="00020E31"/>
    <w:rsid w:val="0002176E"/>
    <w:rsid w:val="00021C89"/>
    <w:rsid w:val="00023CAE"/>
    <w:rsid w:val="00024873"/>
    <w:rsid w:val="000251CA"/>
    <w:rsid w:val="0002560D"/>
    <w:rsid w:val="00025B2B"/>
    <w:rsid w:val="00025D58"/>
    <w:rsid w:val="00025F35"/>
    <w:rsid w:val="00026FDB"/>
    <w:rsid w:val="000275E3"/>
    <w:rsid w:val="00027F42"/>
    <w:rsid w:val="0003207C"/>
    <w:rsid w:val="00032229"/>
    <w:rsid w:val="00032DE3"/>
    <w:rsid w:val="00033565"/>
    <w:rsid w:val="00033689"/>
    <w:rsid w:val="000339F5"/>
    <w:rsid w:val="000346DB"/>
    <w:rsid w:val="00034E6C"/>
    <w:rsid w:val="00035E67"/>
    <w:rsid w:val="00035F0D"/>
    <w:rsid w:val="0003697D"/>
    <w:rsid w:val="0003722F"/>
    <w:rsid w:val="00037550"/>
    <w:rsid w:val="000403A6"/>
    <w:rsid w:val="00041D1C"/>
    <w:rsid w:val="00043B6A"/>
    <w:rsid w:val="00043DA9"/>
    <w:rsid w:val="000470DF"/>
    <w:rsid w:val="000476EB"/>
    <w:rsid w:val="00050E27"/>
    <w:rsid w:val="00050FAF"/>
    <w:rsid w:val="00051B48"/>
    <w:rsid w:val="00051C5D"/>
    <w:rsid w:val="00051ED5"/>
    <w:rsid w:val="00051F6A"/>
    <w:rsid w:val="00053598"/>
    <w:rsid w:val="0005508A"/>
    <w:rsid w:val="00056676"/>
    <w:rsid w:val="00057F00"/>
    <w:rsid w:val="0006094A"/>
    <w:rsid w:val="00062808"/>
    <w:rsid w:val="00062B89"/>
    <w:rsid w:val="000647CE"/>
    <w:rsid w:val="00064A30"/>
    <w:rsid w:val="00065734"/>
    <w:rsid w:val="00065BCE"/>
    <w:rsid w:val="00073457"/>
    <w:rsid w:val="00073FB5"/>
    <w:rsid w:val="0007558C"/>
    <w:rsid w:val="00075A61"/>
    <w:rsid w:val="00076DBC"/>
    <w:rsid w:val="00077457"/>
    <w:rsid w:val="00077835"/>
    <w:rsid w:val="00080456"/>
    <w:rsid w:val="000806EC"/>
    <w:rsid w:val="000809EC"/>
    <w:rsid w:val="000830DE"/>
    <w:rsid w:val="0008316E"/>
    <w:rsid w:val="0008347C"/>
    <w:rsid w:val="000836AC"/>
    <w:rsid w:val="00083987"/>
    <w:rsid w:val="00083DDE"/>
    <w:rsid w:val="00085374"/>
    <w:rsid w:val="000853E9"/>
    <w:rsid w:val="00085F2D"/>
    <w:rsid w:val="00086C7A"/>
    <w:rsid w:val="00087409"/>
    <w:rsid w:val="00087807"/>
    <w:rsid w:val="00087BE3"/>
    <w:rsid w:val="00090651"/>
    <w:rsid w:val="0009202D"/>
    <w:rsid w:val="00092AC6"/>
    <w:rsid w:val="000934E5"/>
    <w:rsid w:val="00093DF0"/>
    <w:rsid w:val="0009407A"/>
    <w:rsid w:val="000953B9"/>
    <w:rsid w:val="00096D44"/>
    <w:rsid w:val="000A0BE1"/>
    <w:rsid w:val="000A21D6"/>
    <w:rsid w:val="000A25AA"/>
    <w:rsid w:val="000A323F"/>
    <w:rsid w:val="000A35BC"/>
    <w:rsid w:val="000A4686"/>
    <w:rsid w:val="000A4DD7"/>
    <w:rsid w:val="000A567D"/>
    <w:rsid w:val="000A65E6"/>
    <w:rsid w:val="000A6E25"/>
    <w:rsid w:val="000A6FE1"/>
    <w:rsid w:val="000A7B4A"/>
    <w:rsid w:val="000B0412"/>
    <w:rsid w:val="000B0810"/>
    <w:rsid w:val="000B1797"/>
    <w:rsid w:val="000B3005"/>
    <w:rsid w:val="000B31D2"/>
    <w:rsid w:val="000B4EAF"/>
    <w:rsid w:val="000B62F2"/>
    <w:rsid w:val="000B73A7"/>
    <w:rsid w:val="000B7E09"/>
    <w:rsid w:val="000C088F"/>
    <w:rsid w:val="000C12D4"/>
    <w:rsid w:val="000C1C2E"/>
    <w:rsid w:val="000C1CC1"/>
    <w:rsid w:val="000C1EEB"/>
    <w:rsid w:val="000C2C90"/>
    <w:rsid w:val="000C4795"/>
    <w:rsid w:val="000C483D"/>
    <w:rsid w:val="000C72D6"/>
    <w:rsid w:val="000D0E91"/>
    <w:rsid w:val="000D1D64"/>
    <w:rsid w:val="000D2474"/>
    <w:rsid w:val="000D2651"/>
    <w:rsid w:val="000D34D1"/>
    <w:rsid w:val="000D36B2"/>
    <w:rsid w:val="000D3788"/>
    <w:rsid w:val="000D4095"/>
    <w:rsid w:val="000D478C"/>
    <w:rsid w:val="000D5233"/>
    <w:rsid w:val="000D59F2"/>
    <w:rsid w:val="000D6070"/>
    <w:rsid w:val="000D6FEB"/>
    <w:rsid w:val="000E1986"/>
    <w:rsid w:val="000E1BBF"/>
    <w:rsid w:val="000E311E"/>
    <w:rsid w:val="000E343C"/>
    <w:rsid w:val="000E35CD"/>
    <w:rsid w:val="000E3702"/>
    <w:rsid w:val="000E44A9"/>
    <w:rsid w:val="000E63DB"/>
    <w:rsid w:val="000E7130"/>
    <w:rsid w:val="000E7275"/>
    <w:rsid w:val="000F06AB"/>
    <w:rsid w:val="000F108D"/>
    <w:rsid w:val="000F2E74"/>
    <w:rsid w:val="000F3326"/>
    <w:rsid w:val="000F435D"/>
    <w:rsid w:val="000F49C1"/>
    <w:rsid w:val="000F5779"/>
    <w:rsid w:val="000F6A0C"/>
    <w:rsid w:val="001016D9"/>
    <w:rsid w:val="001020DC"/>
    <w:rsid w:val="00102240"/>
    <w:rsid w:val="00104A47"/>
    <w:rsid w:val="00104E63"/>
    <w:rsid w:val="001072D3"/>
    <w:rsid w:val="00107B15"/>
    <w:rsid w:val="0011599E"/>
    <w:rsid w:val="001204EC"/>
    <w:rsid w:val="00120925"/>
    <w:rsid w:val="001209EA"/>
    <w:rsid w:val="00120BF2"/>
    <w:rsid w:val="0012163D"/>
    <w:rsid w:val="00121DCF"/>
    <w:rsid w:val="001224ED"/>
    <w:rsid w:val="00122715"/>
    <w:rsid w:val="00123874"/>
    <w:rsid w:val="0012438E"/>
    <w:rsid w:val="0012564E"/>
    <w:rsid w:val="001256DE"/>
    <w:rsid w:val="0013104C"/>
    <w:rsid w:val="001316A9"/>
    <w:rsid w:val="00131E0C"/>
    <w:rsid w:val="001327E0"/>
    <w:rsid w:val="00132AC6"/>
    <w:rsid w:val="00132B52"/>
    <w:rsid w:val="00132CB6"/>
    <w:rsid w:val="0013457D"/>
    <w:rsid w:val="0013547D"/>
    <w:rsid w:val="001363DA"/>
    <w:rsid w:val="001363EE"/>
    <w:rsid w:val="00137A88"/>
    <w:rsid w:val="00140C87"/>
    <w:rsid w:val="001421FA"/>
    <w:rsid w:val="0014225D"/>
    <w:rsid w:val="00143400"/>
    <w:rsid w:val="0014395D"/>
    <w:rsid w:val="00143D5A"/>
    <w:rsid w:val="001443A5"/>
    <w:rsid w:val="00144463"/>
    <w:rsid w:val="00145D1B"/>
    <w:rsid w:val="00151B88"/>
    <w:rsid w:val="001530BB"/>
    <w:rsid w:val="00154918"/>
    <w:rsid w:val="00154C5B"/>
    <w:rsid w:val="001556B6"/>
    <w:rsid w:val="00156951"/>
    <w:rsid w:val="00156C3F"/>
    <w:rsid w:val="001575EC"/>
    <w:rsid w:val="00160168"/>
    <w:rsid w:val="0016072D"/>
    <w:rsid w:val="001620F0"/>
    <w:rsid w:val="00162148"/>
    <w:rsid w:val="00162298"/>
    <w:rsid w:val="00162340"/>
    <w:rsid w:val="001630D1"/>
    <w:rsid w:val="001631F3"/>
    <w:rsid w:val="00163964"/>
    <w:rsid w:val="00163D0E"/>
    <w:rsid w:val="001645D1"/>
    <w:rsid w:val="0016498C"/>
    <w:rsid w:val="00165517"/>
    <w:rsid w:val="00165F6D"/>
    <w:rsid w:val="00166CEE"/>
    <w:rsid w:val="001674D0"/>
    <w:rsid w:val="00167AC7"/>
    <w:rsid w:val="00167E25"/>
    <w:rsid w:val="001726A7"/>
    <w:rsid w:val="001726AB"/>
    <w:rsid w:val="00174626"/>
    <w:rsid w:val="00174AB7"/>
    <w:rsid w:val="00174C5B"/>
    <w:rsid w:val="0017693C"/>
    <w:rsid w:val="00177034"/>
    <w:rsid w:val="00184893"/>
    <w:rsid w:val="00184C0F"/>
    <w:rsid w:val="00184F4B"/>
    <w:rsid w:val="00185CA5"/>
    <w:rsid w:val="001864C9"/>
    <w:rsid w:val="00190060"/>
    <w:rsid w:val="00192C1B"/>
    <w:rsid w:val="00192E56"/>
    <w:rsid w:val="0019675A"/>
    <w:rsid w:val="00196F80"/>
    <w:rsid w:val="0019753C"/>
    <w:rsid w:val="001A0BD8"/>
    <w:rsid w:val="001A2236"/>
    <w:rsid w:val="001A282C"/>
    <w:rsid w:val="001A49B1"/>
    <w:rsid w:val="001A4D56"/>
    <w:rsid w:val="001A569E"/>
    <w:rsid w:val="001A5A33"/>
    <w:rsid w:val="001B3D74"/>
    <w:rsid w:val="001B4E9E"/>
    <w:rsid w:val="001B541A"/>
    <w:rsid w:val="001B5951"/>
    <w:rsid w:val="001B5F30"/>
    <w:rsid w:val="001B6B02"/>
    <w:rsid w:val="001B6E3C"/>
    <w:rsid w:val="001C11BE"/>
    <w:rsid w:val="001C396A"/>
    <w:rsid w:val="001C457C"/>
    <w:rsid w:val="001C4F7D"/>
    <w:rsid w:val="001C57AC"/>
    <w:rsid w:val="001C5918"/>
    <w:rsid w:val="001C6988"/>
    <w:rsid w:val="001C6C6B"/>
    <w:rsid w:val="001C720F"/>
    <w:rsid w:val="001C7D4C"/>
    <w:rsid w:val="001D0532"/>
    <w:rsid w:val="001D186B"/>
    <w:rsid w:val="001D2B1F"/>
    <w:rsid w:val="001D2E96"/>
    <w:rsid w:val="001D3DC1"/>
    <w:rsid w:val="001D4DA6"/>
    <w:rsid w:val="001D5B28"/>
    <w:rsid w:val="001D721F"/>
    <w:rsid w:val="001E1142"/>
    <w:rsid w:val="001E1A11"/>
    <w:rsid w:val="001E3527"/>
    <w:rsid w:val="001E475C"/>
    <w:rsid w:val="001E4A81"/>
    <w:rsid w:val="001E73D0"/>
    <w:rsid w:val="001F0AF1"/>
    <w:rsid w:val="001F16BF"/>
    <w:rsid w:val="001F16C1"/>
    <w:rsid w:val="001F1E17"/>
    <w:rsid w:val="001F245F"/>
    <w:rsid w:val="001F4695"/>
    <w:rsid w:val="001F4DC3"/>
    <w:rsid w:val="001F6643"/>
    <w:rsid w:val="001F6F12"/>
    <w:rsid w:val="001F74E7"/>
    <w:rsid w:val="00200996"/>
    <w:rsid w:val="00200F73"/>
    <w:rsid w:val="00201238"/>
    <w:rsid w:val="002029A1"/>
    <w:rsid w:val="00202DC9"/>
    <w:rsid w:val="00202E42"/>
    <w:rsid w:val="00202EA1"/>
    <w:rsid w:val="00203FDA"/>
    <w:rsid w:val="00206DC8"/>
    <w:rsid w:val="0020703C"/>
    <w:rsid w:val="00207D8D"/>
    <w:rsid w:val="00210048"/>
    <w:rsid w:val="00213BBD"/>
    <w:rsid w:val="00214A72"/>
    <w:rsid w:val="0021657B"/>
    <w:rsid w:val="00216B83"/>
    <w:rsid w:val="00217003"/>
    <w:rsid w:val="002170A4"/>
    <w:rsid w:val="00217FA9"/>
    <w:rsid w:val="00220711"/>
    <w:rsid w:val="0022501F"/>
    <w:rsid w:val="0022591D"/>
    <w:rsid w:val="00226A09"/>
    <w:rsid w:val="0023076F"/>
    <w:rsid w:val="00230AE8"/>
    <w:rsid w:val="002323E2"/>
    <w:rsid w:val="00234A08"/>
    <w:rsid w:val="00234A3C"/>
    <w:rsid w:val="0023577B"/>
    <w:rsid w:val="00241FD2"/>
    <w:rsid w:val="002444E7"/>
    <w:rsid w:val="00244A96"/>
    <w:rsid w:val="00245BAF"/>
    <w:rsid w:val="0024640A"/>
    <w:rsid w:val="00247982"/>
    <w:rsid w:val="002509B2"/>
    <w:rsid w:val="00251CA4"/>
    <w:rsid w:val="002521BB"/>
    <w:rsid w:val="002527D8"/>
    <w:rsid w:val="00253B8F"/>
    <w:rsid w:val="002577C8"/>
    <w:rsid w:val="00257C7D"/>
    <w:rsid w:val="00257E44"/>
    <w:rsid w:val="00260586"/>
    <w:rsid w:val="00261455"/>
    <w:rsid w:val="00261CF8"/>
    <w:rsid w:val="002623BB"/>
    <w:rsid w:val="00262CFB"/>
    <w:rsid w:val="00265FC2"/>
    <w:rsid w:val="00270503"/>
    <w:rsid w:val="002707DB"/>
    <w:rsid w:val="00270EAA"/>
    <w:rsid w:val="00270EF6"/>
    <w:rsid w:val="002710AC"/>
    <w:rsid w:val="00271FA2"/>
    <w:rsid w:val="002729BE"/>
    <w:rsid w:val="00272AB5"/>
    <w:rsid w:val="00272E9C"/>
    <w:rsid w:val="002736DE"/>
    <w:rsid w:val="00273D6A"/>
    <w:rsid w:val="00275005"/>
    <w:rsid w:val="00275F8C"/>
    <w:rsid w:val="00277C43"/>
    <w:rsid w:val="002800ED"/>
    <w:rsid w:val="00280AAD"/>
    <w:rsid w:val="002810F7"/>
    <w:rsid w:val="00281122"/>
    <w:rsid w:val="002811F9"/>
    <w:rsid w:val="002815D4"/>
    <w:rsid w:val="002816EB"/>
    <w:rsid w:val="00283B8F"/>
    <w:rsid w:val="00283FD7"/>
    <w:rsid w:val="0028481D"/>
    <w:rsid w:val="00284C58"/>
    <w:rsid w:val="00285788"/>
    <w:rsid w:val="002864CD"/>
    <w:rsid w:val="00287603"/>
    <w:rsid w:val="002876A6"/>
    <w:rsid w:val="00287BF5"/>
    <w:rsid w:val="00290A31"/>
    <w:rsid w:val="002917F2"/>
    <w:rsid w:val="0029246B"/>
    <w:rsid w:val="00292646"/>
    <w:rsid w:val="002927A9"/>
    <w:rsid w:val="002944C1"/>
    <w:rsid w:val="00294C92"/>
    <w:rsid w:val="0029678B"/>
    <w:rsid w:val="0029724A"/>
    <w:rsid w:val="002A1124"/>
    <w:rsid w:val="002A18FF"/>
    <w:rsid w:val="002A1EF9"/>
    <w:rsid w:val="002A2387"/>
    <w:rsid w:val="002A2B2C"/>
    <w:rsid w:val="002A2F06"/>
    <w:rsid w:val="002A33FE"/>
    <w:rsid w:val="002A41E1"/>
    <w:rsid w:val="002A4783"/>
    <w:rsid w:val="002A710B"/>
    <w:rsid w:val="002A7D96"/>
    <w:rsid w:val="002B327B"/>
    <w:rsid w:val="002B4CC6"/>
    <w:rsid w:val="002B703D"/>
    <w:rsid w:val="002B707F"/>
    <w:rsid w:val="002B72BF"/>
    <w:rsid w:val="002B741F"/>
    <w:rsid w:val="002B789C"/>
    <w:rsid w:val="002B7946"/>
    <w:rsid w:val="002C060C"/>
    <w:rsid w:val="002C0F27"/>
    <w:rsid w:val="002C1228"/>
    <w:rsid w:val="002C439F"/>
    <w:rsid w:val="002C5AF5"/>
    <w:rsid w:val="002C626E"/>
    <w:rsid w:val="002C6979"/>
    <w:rsid w:val="002C7B9C"/>
    <w:rsid w:val="002D048D"/>
    <w:rsid w:val="002D0DA6"/>
    <w:rsid w:val="002D1A16"/>
    <w:rsid w:val="002D1D62"/>
    <w:rsid w:val="002D37B8"/>
    <w:rsid w:val="002D3D79"/>
    <w:rsid w:val="002D433C"/>
    <w:rsid w:val="002D4FCC"/>
    <w:rsid w:val="002D500C"/>
    <w:rsid w:val="002D6703"/>
    <w:rsid w:val="002D69C8"/>
    <w:rsid w:val="002D6C4E"/>
    <w:rsid w:val="002D6FA8"/>
    <w:rsid w:val="002D72CB"/>
    <w:rsid w:val="002D7562"/>
    <w:rsid w:val="002D7737"/>
    <w:rsid w:val="002D7BD1"/>
    <w:rsid w:val="002E146E"/>
    <w:rsid w:val="002E1C96"/>
    <w:rsid w:val="002E24B9"/>
    <w:rsid w:val="002E257E"/>
    <w:rsid w:val="002E2CCB"/>
    <w:rsid w:val="002E3285"/>
    <w:rsid w:val="002E34D4"/>
    <w:rsid w:val="002E39D7"/>
    <w:rsid w:val="002E5A12"/>
    <w:rsid w:val="002E69EC"/>
    <w:rsid w:val="002E6B8D"/>
    <w:rsid w:val="002E6F8C"/>
    <w:rsid w:val="002E7AA3"/>
    <w:rsid w:val="002F0355"/>
    <w:rsid w:val="002F1E09"/>
    <w:rsid w:val="002F2470"/>
    <w:rsid w:val="002F2583"/>
    <w:rsid w:val="002F3757"/>
    <w:rsid w:val="002F3ED5"/>
    <w:rsid w:val="002F4E57"/>
    <w:rsid w:val="002F4FF2"/>
    <w:rsid w:val="00304974"/>
    <w:rsid w:val="00305E76"/>
    <w:rsid w:val="00307AD9"/>
    <w:rsid w:val="00307B91"/>
    <w:rsid w:val="00310AB7"/>
    <w:rsid w:val="00311192"/>
    <w:rsid w:val="00311393"/>
    <w:rsid w:val="003115B7"/>
    <w:rsid w:val="003143EC"/>
    <w:rsid w:val="00314709"/>
    <w:rsid w:val="00314957"/>
    <w:rsid w:val="0032026E"/>
    <w:rsid w:val="003206B0"/>
    <w:rsid w:val="003215A1"/>
    <w:rsid w:val="0032221D"/>
    <w:rsid w:val="00322F63"/>
    <w:rsid w:val="003230EA"/>
    <w:rsid w:val="00324D44"/>
    <w:rsid w:val="00324F99"/>
    <w:rsid w:val="0032532B"/>
    <w:rsid w:val="00327A5E"/>
    <w:rsid w:val="00327BDB"/>
    <w:rsid w:val="00331F77"/>
    <w:rsid w:val="00333284"/>
    <w:rsid w:val="00333CC0"/>
    <w:rsid w:val="00335532"/>
    <w:rsid w:val="00341AC5"/>
    <w:rsid w:val="00343006"/>
    <w:rsid w:val="003430F0"/>
    <w:rsid w:val="003449CA"/>
    <w:rsid w:val="0034587B"/>
    <w:rsid w:val="00345EE7"/>
    <w:rsid w:val="003465C1"/>
    <w:rsid w:val="00346861"/>
    <w:rsid w:val="00347770"/>
    <w:rsid w:val="00350862"/>
    <w:rsid w:val="00351CC1"/>
    <w:rsid w:val="0035289C"/>
    <w:rsid w:val="0035317F"/>
    <w:rsid w:val="00353BDE"/>
    <w:rsid w:val="00354004"/>
    <w:rsid w:val="00354109"/>
    <w:rsid w:val="003551D1"/>
    <w:rsid w:val="00355338"/>
    <w:rsid w:val="00355BAF"/>
    <w:rsid w:val="0035690C"/>
    <w:rsid w:val="00357070"/>
    <w:rsid w:val="00357AB4"/>
    <w:rsid w:val="00357C44"/>
    <w:rsid w:val="003607C4"/>
    <w:rsid w:val="00360AD4"/>
    <w:rsid w:val="00362346"/>
    <w:rsid w:val="00365264"/>
    <w:rsid w:val="00365C22"/>
    <w:rsid w:val="00365CA2"/>
    <w:rsid w:val="00366B80"/>
    <w:rsid w:val="00366E28"/>
    <w:rsid w:val="00366FD5"/>
    <w:rsid w:val="003713BC"/>
    <w:rsid w:val="00371522"/>
    <w:rsid w:val="00371DDD"/>
    <w:rsid w:val="00371EE3"/>
    <w:rsid w:val="003727D8"/>
    <w:rsid w:val="00375375"/>
    <w:rsid w:val="00375880"/>
    <w:rsid w:val="00375CE6"/>
    <w:rsid w:val="003764F5"/>
    <w:rsid w:val="003768BE"/>
    <w:rsid w:val="00376C88"/>
    <w:rsid w:val="00376D23"/>
    <w:rsid w:val="003800DE"/>
    <w:rsid w:val="00381E44"/>
    <w:rsid w:val="00381F62"/>
    <w:rsid w:val="003820EE"/>
    <w:rsid w:val="00383470"/>
    <w:rsid w:val="00384E48"/>
    <w:rsid w:val="00386182"/>
    <w:rsid w:val="00386A59"/>
    <w:rsid w:val="00393B7B"/>
    <w:rsid w:val="00393C5F"/>
    <w:rsid w:val="00395E41"/>
    <w:rsid w:val="003971F7"/>
    <w:rsid w:val="003979EA"/>
    <w:rsid w:val="00397F2D"/>
    <w:rsid w:val="003A349F"/>
    <w:rsid w:val="003A67FE"/>
    <w:rsid w:val="003A75CC"/>
    <w:rsid w:val="003A7639"/>
    <w:rsid w:val="003B0BA4"/>
    <w:rsid w:val="003B15C0"/>
    <w:rsid w:val="003B1BBF"/>
    <w:rsid w:val="003B3F72"/>
    <w:rsid w:val="003B41BB"/>
    <w:rsid w:val="003B6F08"/>
    <w:rsid w:val="003B708B"/>
    <w:rsid w:val="003C0456"/>
    <w:rsid w:val="003C05BE"/>
    <w:rsid w:val="003C182A"/>
    <w:rsid w:val="003C1B93"/>
    <w:rsid w:val="003C3BB2"/>
    <w:rsid w:val="003C48D9"/>
    <w:rsid w:val="003C4D94"/>
    <w:rsid w:val="003C5039"/>
    <w:rsid w:val="003C55E7"/>
    <w:rsid w:val="003C5AEE"/>
    <w:rsid w:val="003C6281"/>
    <w:rsid w:val="003C7E31"/>
    <w:rsid w:val="003D1B95"/>
    <w:rsid w:val="003D1C91"/>
    <w:rsid w:val="003D1F55"/>
    <w:rsid w:val="003D1F76"/>
    <w:rsid w:val="003D59E4"/>
    <w:rsid w:val="003D613F"/>
    <w:rsid w:val="003D70CC"/>
    <w:rsid w:val="003E1001"/>
    <w:rsid w:val="003E452C"/>
    <w:rsid w:val="003E5199"/>
    <w:rsid w:val="003E64D0"/>
    <w:rsid w:val="003E727D"/>
    <w:rsid w:val="003F03ED"/>
    <w:rsid w:val="003F042A"/>
    <w:rsid w:val="003F0F6B"/>
    <w:rsid w:val="003F11C9"/>
    <w:rsid w:val="003F3312"/>
    <w:rsid w:val="003F57CF"/>
    <w:rsid w:val="003F66F3"/>
    <w:rsid w:val="003F744C"/>
    <w:rsid w:val="003F77A0"/>
    <w:rsid w:val="004006A7"/>
    <w:rsid w:val="00400F8C"/>
    <w:rsid w:val="004024A9"/>
    <w:rsid w:val="004025C2"/>
    <w:rsid w:val="00403F34"/>
    <w:rsid w:val="0040525F"/>
    <w:rsid w:val="004063CD"/>
    <w:rsid w:val="00407C62"/>
    <w:rsid w:val="0041080B"/>
    <w:rsid w:val="00410A3B"/>
    <w:rsid w:val="00411ACA"/>
    <w:rsid w:val="00412FB7"/>
    <w:rsid w:val="00413890"/>
    <w:rsid w:val="00414179"/>
    <w:rsid w:val="00414309"/>
    <w:rsid w:val="004144A3"/>
    <w:rsid w:val="00414842"/>
    <w:rsid w:val="00415993"/>
    <w:rsid w:val="00415BC9"/>
    <w:rsid w:val="004167FC"/>
    <w:rsid w:val="0041702C"/>
    <w:rsid w:val="00417638"/>
    <w:rsid w:val="004176BF"/>
    <w:rsid w:val="004178E7"/>
    <w:rsid w:val="0042029C"/>
    <w:rsid w:val="00421163"/>
    <w:rsid w:val="00421F7C"/>
    <w:rsid w:val="00422D27"/>
    <w:rsid w:val="00425219"/>
    <w:rsid w:val="00426D98"/>
    <w:rsid w:val="00431B25"/>
    <w:rsid w:val="00432890"/>
    <w:rsid w:val="00434CA9"/>
    <w:rsid w:val="0043631D"/>
    <w:rsid w:val="004377FC"/>
    <w:rsid w:val="00440F29"/>
    <w:rsid w:val="00441115"/>
    <w:rsid w:val="00441922"/>
    <w:rsid w:val="00441CD6"/>
    <w:rsid w:val="00441D25"/>
    <w:rsid w:val="00441F0B"/>
    <w:rsid w:val="004420A3"/>
    <w:rsid w:val="00443449"/>
    <w:rsid w:val="00443DC5"/>
    <w:rsid w:val="004467C5"/>
    <w:rsid w:val="004478CF"/>
    <w:rsid w:val="004510B8"/>
    <w:rsid w:val="004519FC"/>
    <w:rsid w:val="00452521"/>
    <w:rsid w:val="00453716"/>
    <w:rsid w:val="00453F25"/>
    <w:rsid w:val="0045410C"/>
    <w:rsid w:val="00454936"/>
    <w:rsid w:val="004555CC"/>
    <w:rsid w:val="00455EE7"/>
    <w:rsid w:val="004569E5"/>
    <w:rsid w:val="0045772D"/>
    <w:rsid w:val="00457A57"/>
    <w:rsid w:val="00457BD5"/>
    <w:rsid w:val="00460100"/>
    <w:rsid w:val="004601A1"/>
    <w:rsid w:val="00460379"/>
    <w:rsid w:val="00461878"/>
    <w:rsid w:val="0046223B"/>
    <w:rsid w:val="004622E2"/>
    <w:rsid w:val="004623AA"/>
    <w:rsid w:val="00463138"/>
    <w:rsid w:val="004639E1"/>
    <w:rsid w:val="00463DE5"/>
    <w:rsid w:val="004644A4"/>
    <w:rsid w:val="004719FC"/>
    <w:rsid w:val="00472810"/>
    <w:rsid w:val="00474128"/>
    <w:rsid w:val="004749C1"/>
    <w:rsid w:val="00476CF4"/>
    <w:rsid w:val="00476ED5"/>
    <w:rsid w:val="00477989"/>
    <w:rsid w:val="004811F4"/>
    <w:rsid w:val="00481D82"/>
    <w:rsid w:val="00483B92"/>
    <w:rsid w:val="00483CD3"/>
    <w:rsid w:val="0048496D"/>
    <w:rsid w:val="004873E3"/>
    <w:rsid w:val="00487B82"/>
    <w:rsid w:val="0049087E"/>
    <w:rsid w:val="004909FD"/>
    <w:rsid w:val="00490B27"/>
    <w:rsid w:val="004917CD"/>
    <w:rsid w:val="00493927"/>
    <w:rsid w:val="00493AB3"/>
    <w:rsid w:val="00494FF7"/>
    <w:rsid w:val="00497DA6"/>
    <w:rsid w:val="00497FB4"/>
    <w:rsid w:val="004A0A16"/>
    <w:rsid w:val="004A1890"/>
    <w:rsid w:val="004A30B5"/>
    <w:rsid w:val="004A3FA3"/>
    <w:rsid w:val="004A4643"/>
    <w:rsid w:val="004A51DB"/>
    <w:rsid w:val="004A57B8"/>
    <w:rsid w:val="004A58CC"/>
    <w:rsid w:val="004A5C03"/>
    <w:rsid w:val="004A5C53"/>
    <w:rsid w:val="004A658A"/>
    <w:rsid w:val="004A6CAD"/>
    <w:rsid w:val="004A704C"/>
    <w:rsid w:val="004A75DC"/>
    <w:rsid w:val="004A7CF1"/>
    <w:rsid w:val="004B107A"/>
    <w:rsid w:val="004B179D"/>
    <w:rsid w:val="004B1D55"/>
    <w:rsid w:val="004B2296"/>
    <w:rsid w:val="004B2AEB"/>
    <w:rsid w:val="004B3147"/>
    <w:rsid w:val="004B3AC4"/>
    <w:rsid w:val="004B3D0F"/>
    <w:rsid w:val="004B4F5F"/>
    <w:rsid w:val="004B6239"/>
    <w:rsid w:val="004B6A03"/>
    <w:rsid w:val="004B6FC5"/>
    <w:rsid w:val="004B732F"/>
    <w:rsid w:val="004B73A3"/>
    <w:rsid w:val="004B77CE"/>
    <w:rsid w:val="004C1610"/>
    <w:rsid w:val="004C318A"/>
    <w:rsid w:val="004C5871"/>
    <w:rsid w:val="004C67C9"/>
    <w:rsid w:val="004C7053"/>
    <w:rsid w:val="004C7574"/>
    <w:rsid w:val="004D0D32"/>
    <w:rsid w:val="004D0EF2"/>
    <w:rsid w:val="004D2F39"/>
    <w:rsid w:val="004D3CF1"/>
    <w:rsid w:val="004D51B3"/>
    <w:rsid w:val="004D58A3"/>
    <w:rsid w:val="004D7CA2"/>
    <w:rsid w:val="004D7F43"/>
    <w:rsid w:val="004E0DDF"/>
    <w:rsid w:val="004E1867"/>
    <w:rsid w:val="004E18DF"/>
    <w:rsid w:val="004E253A"/>
    <w:rsid w:val="004E307C"/>
    <w:rsid w:val="004E3F1D"/>
    <w:rsid w:val="004E4BB7"/>
    <w:rsid w:val="004E5105"/>
    <w:rsid w:val="004E78FC"/>
    <w:rsid w:val="004E7F2B"/>
    <w:rsid w:val="004F0E66"/>
    <w:rsid w:val="004F1ACA"/>
    <w:rsid w:val="004F28D9"/>
    <w:rsid w:val="004F2C49"/>
    <w:rsid w:val="004F3A2E"/>
    <w:rsid w:val="004F3DFD"/>
    <w:rsid w:val="004F5F47"/>
    <w:rsid w:val="004F7EA9"/>
    <w:rsid w:val="00500491"/>
    <w:rsid w:val="00502855"/>
    <w:rsid w:val="005030EA"/>
    <w:rsid w:val="00504364"/>
    <w:rsid w:val="00504966"/>
    <w:rsid w:val="00505BE5"/>
    <w:rsid w:val="00505C19"/>
    <w:rsid w:val="00505E42"/>
    <w:rsid w:val="00505F57"/>
    <w:rsid w:val="005072F1"/>
    <w:rsid w:val="0051062D"/>
    <w:rsid w:val="005109B0"/>
    <w:rsid w:val="005121B7"/>
    <w:rsid w:val="00512A0C"/>
    <w:rsid w:val="00513421"/>
    <w:rsid w:val="005146D1"/>
    <w:rsid w:val="005160C6"/>
    <w:rsid w:val="00516781"/>
    <w:rsid w:val="00517B16"/>
    <w:rsid w:val="005209FD"/>
    <w:rsid w:val="00520C98"/>
    <w:rsid w:val="0052343B"/>
    <w:rsid w:val="00524E8C"/>
    <w:rsid w:val="00524F57"/>
    <w:rsid w:val="00525788"/>
    <w:rsid w:val="005267D7"/>
    <w:rsid w:val="005269C4"/>
    <w:rsid w:val="00527EB7"/>
    <w:rsid w:val="0053039D"/>
    <w:rsid w:val="00532EBB"/>
    <w:rsid w:val="00533DBE"/>
    <w:rsid w:val="00533DC5"/>
    <w:rsid w:val="00535511"/>
    <w:rsid w:val="0053653B"/>
    <w:rsid w:val="0053742F"/>
    <w:rsid w:val="0054039A"/>
    <w:rsid w:val="00541962"/>
    <w:rsid w:val="00542066"/>
    <w:rsid w:val="00542F20"/>
    <w:rsid w:val="005433E3"/>
    <w:rsid w:val="00543EFE"/>
    <w:rsid w:val="00544465"/>
    <w:rsid w:val="00544CEE"/>
    <w:rsid w:val="0054522A"/>
    <w:rsid w:val="00545DFD"/>
    <w:rsid w:val="00545E33"/>
    <w:rsid w:val="005466CB"/>
    <w:rsid w:val="00547436"/>
    <w:rsid w:val="00550023"/>
    <w:rsid w:val="00550634"/>
    <w:rsid w:val="00550B05"/>
    <w:rsid w:val="00550E22"/>
    <w:rsid w:val="00551677"/>
    <w:rsid w:val="00551D5C"/>
    <w:rsid w:val="00551F5C"/>
    <w:rsid w:val="005524D7"/>
    <w:rsid w:val="00552D9A"/>
    <w:rsid w:val="00552DDC"/>
    <w:rsid w:val="00552E6A"/>
    <w:rsid w:val="005543F5"/>
    <w:rsid w:val="00555CC9"/>
    <w:rsid w:val="00556214"/>
    <w:rsid w:val="0055660F"/>
    <w:rsid w:val="00556904"/>
    <w:rsid w:val="00556E1E"/>
    <w:rsid w:val="00560CD5"/>
    <w:rsid w:val="00561847"/>
    <w:rsid w:val="00562789"/>
    <w:rsid w:val="005629AC"/>
    <w:rsid w:val="00562A02"/>
    <w:rsid w:val="00563106"/>
    <w:rsid w:val="005645FA"/>
    <w:rsid w:val="0056460F"/>
    <w:rsid w:val="00565B2A"/>
    <w:rsid w:val="00566F93"/>
    <w:rsid w:val="00567314"/>
    <w:rsid w:val="0057009B"/>
    <w:rsid w:val="0057030F"/>
    <w:rsid w:val="005707C7"/>
    <w:rsid w:val="005716B7"/>
    <w:rsid w:val="00571E27"/>
    <w:rsid w:val="0057246E"/>
    <w:rsid w:val="00572B36"/>
    <w:rsid w:val="0057338D"/>
    <w:rsid w:val="00573526"/>
    <w:rsid w:val="005749FE"/>
    <w:rsid w:val="00575F57"/>
    <w:rsid w:val="00576ACD"/>
    <w:rsid w:val="00576B17"/>
    <w:rsid w:val="00576B5A"/>
    <w:rsid w:val="00577FE9"/>
    <w:rsid w:val="00580FA9"/>
    <w:rsid w:val="00581B3C"/>
    <w:rsid w:val="005821F0"/>
    <w:rsid w:val="005827A4"/>
    <w:rsid w:val="00582E67"/>
    <w:rsid w:val="00585A49"/>
    <w:rsid w:val="00586B1C"/>
    <w:rsid w:val="005879C9"/>
    <w:rsid w:val="00587D4F"/>
    <w:rsid w:val="00590168"/>
    <w:rsid w:val="00590A2B"/>
    <w:rsid w:val="00590FF8"/>
    <w:rsid w:val="00591038"/>
    <w:rsid w:val="005912BB"/>
    <w:rsid w:val="0059196F"/>
    <w:rsid w:val="00591FC6"/>
    <w:rsid w:val="00592299"/>
    <w:rsid w:val="005923FC"/>
    <w:rsid w:val="005953DF"/>
    <w:rsid w:val="00596C8B"/>
    <w:rsid w:val="00596EA4"/>
    <w:rsid w:val="005974F7"/>
    <w:rsid w:val="00597755"/>
    <w:rsid w:val="005A03E1"/>
    <w:rsid w:val="005A080B"/>
    <w:rsid w:val="005A20D6"/>
    <w:rsid w:val="005A2877"/>
    <w:rsid w:val="005A4A55"/>
    <w:rsid w:val="005A5236"/>
    <w:rsid w:val="005A5243"/>
    <w:rsid w:val="005A6AAB"/>
    <w:rsid w:val="005A7807"/>
    <w:rsid w:val="005A7A1A"/>
    <w:rsid w:val="005B0822"/>
    <w:rsid w:val="005B1473"/>
    <w:rsid w:val="005B3244"/>
    <w:rsid w:val="005B5179"/>
    <w:rsid w:val="005B68EE"/>
    <w:rsid w:val="005B6BF0"/>
    <w:rsid w:val="005B6DC9"/>
    <w:rsid w:val="005B6F01"/>
    <w:rsid w:val="005C0A76"/>
    <w:rsid w:val="005C12D9"/>
    <w:rsid w:val="005C257B"/>
    <w:rsid w:val="005C2AF6"/>
    <w:rsid w:val="005C3132"/>
    <w:rsid w:val="005C412D"/>
    <w:rsid w:val="005C4984"/>
    <w:rsid w:val="005C5458"/>
    <w:rsid w:val="005D0B36"/>
    <w:rsid w:val="005D20C1"/>
    <w:rsid w:val="005D2645"/>
    <w:rsid w:val="005D26B5"/>
    <w:rsid w:val="005D4B10"/>
    <w:rsid w:val="005D5D4D"/>
    <w:rsid w:val="005D66C5"/>
    <w:rsid w:val="005D7E92"/>
    <w:rsid w:val="005E0911"/>
    <w:rsid w:val="005E1405"/>
    <w:rsid w:val="005E3D42"/>
    <w:rsid w:val="005E4310"/>
    <w:rsid w:val="005E4D5C"/>
    <w:rsid w:val="005E6722"/>
    <w:rsid w:val="005E67B0"/>
    <w:rsid w:val="005E686B"/>
    <w:rsid w:val="005E69AC"/>
    <w:rsid w:val="005F2702"/>
    <w:rsid w:val="005F2DC8"/>
    <w:rsid w:val="005F3A43"/>
    <w:rsid w:val="005F4F9A"/>
    <w:rsid w:val="005F60D1"/>
    <w:rsid w:val="005F73BF"/>
    <w:rsid w:val="006001C3"/>
    <w:rsid w:val="006005FB"/>
    <w:rsid w:val="006007AB"/>
    <w:rsid w:val="006030FB"/>
    <w:rsid w:val="00603482"/>
    <w:rsid w:val="00603A08"/>
    <w:rsid w:val="006055D3"/>
    <w:rsid w:val="006057EB"/>
    <w:rsid w:val="00607713"/>
    <w:rsid w:val="006109B3"/>
    <w:rsid w:val="00610ADD"/>
    <w:rsid w:val="00611538"/>
    <w:rsid w:val="00611E48"/>
    <w:rsid w:val="0061241B"/>
    <w:rsid w:val="00612FB4"/>
    <w:rsid w:val="00614828"/>
    <w:rsid w:val="006155A3"/>
    <w:rsid w:val="00616669"/>
    <w:rsid w:val="0061695E"/>
    <w:rsid w:val="00616C0E"/>
    <w:rsid w:val="00622498"/>
    <w:rsid w:val="006229E2"/>
    <w:rsid w:val="0062364B"/>
    <w:rsid w:val="00624A50"/>
    <w:rsid w:val="00625D3C"/>
    <w:rsid w:val="00627B60"/>
    <w:rsid w:val="00630587"/>
    <w:rsid w:val="00631802"/>
    <w:rsid w:val="006321F4"/>
    <w:rsid w:val="006322A0"/>
    <w:rsid w:val="00634218"/>
    <w:rsid w:val="006345FF"/>
    <w:rsid w:val="00634ADA"/>
    <w:rsid w:val="006352C5"/>
    <w:rsid w:val="006352CB"/>
    <w:rsid w:val="006354FA"/>
    <w:rsid w:val="00635C92"/>
    <w:rsid w:val="00641706"/>
    <w:rsid w:val="006419F6"/>
    <w:rsid w:val="0064224B"/>
    <w:rsid w:val="00642AD0"/>
    <w:rsid w:val="00643BF2"/>
    <w:rsid w:val="006451E0"/>
    <w:rsid w:val="00645AAA"/>
    <w:rsid w:val="00645B45"/>
    <w:rsid w:val="0064631D"/>
    <w:rsid w:val="0064658E"/>
    <w:rsid w:val="00646AA5"/>
    <w:rsid w:val="00647271"/>
    <w:rsid w:val="0064745D"/>
    <w:rsid w:val="00650305"/>
    <w:rsid w:val="00651F32"/>
    <w:rsid w:val="006523FA"/>
    <w:rsid w:val="00654361"/>
    <w:rsid w:val="006547F5"/>
    <w:rsid w:val="0065637C"/>
    <w:rsid w:val="006564BB"/>
    <w:rsid w:val="006572C4"/>
    <w:rsid w:val="00660AC5"/>
    <w:rsid w:val="00660F81"/>
    <w:rsid w:val="00661D42"/>
    <w:rsid w:val="0066267E"/>
    <w:rsid w:val="006627AE"/>
    <w:rsid w:val="00663B51"/>
    <w:rsid w:val="00664B78"/>
    <w:rsid w:val="00665C8F"/>
    <w:rsid w:val="00666495"/>
    <w:rsid w:val="00666FBF"/>
    <w:rsid w:val="0067000B"/>
    <w:rsid w:val="0067147F"/>
    <w:rsid w:val="00674144"/>
    <w:rsid w:val="006746BA"/>
    <w:rsid w:val="00674FB3"/>
    <w:rsid w:val="00675554"/>
    <w:rsid w:val="00676993"/>
    <w:rsid w:val="00677B63"/>
    <w:rsid w:val="00680106"/>
    <w:rsid w:val="00680296"/>
    <w:rsid w:val="006803EC"/>
    <w:rsid w:val="00680B09"/>
    <w:rsid w:val="00680E21"/>
    <w:rsid w:val="00680FF7"/>
    <w:rsid w:val="0068291F"/>
    <w:rsid w:val="00683143"/>
    <w:rsid w:val="00683837"/>
    <w:rsid w:val="006845AF"/>
    <w:rsid w:val="00685B38"/>
    <w:rsid w:val="0068776B"/>
    <w:rsid w:val="006903C8"/>
    <w:rsid w:val="006906D7"/>
    <w:rsid w:val="00690E91"/>
    <w:rsid w:val="00691871"/>
    <w:rsid w:val="00691FB3"/>
    <w:rsid w:val="00693339"/>
    <w:rsid w:val="006940B5"/>
    <w:rsid w:val="006943F8"/>
    <w:rsid w:val="00694586"/>
    <w:rsid w:val="00697229"/>
    <w:rsid w:val="00697C22"/>
    <w:rsid w:val="006A0137"/>
    <w:rsid w:val="006A08F2"/>
    <w:rsid w:val="006A0C24"/>
    <w:rsid w:val="006A196D"/>
    <w:rsid w:val="006A1C48"/>
    <w:rsid w:val="006A2DB6"/>
    <w:rsid w:val="006A2E65"/>
    <w:rsid w:val="006A31D9"/>
    <w:rsid w:val="006A4A4C"/>
    <w:rsid w:val="006A4D72"/>
    <w:rsid w:val="006A4FDB"/>
    <w:rsid w:val="006A5210"/>
    <w:rsid w:val="006A547D"/>
    <w:rsid w:val="006A6FFC"/>
    <w:rsid w:val="006B0119"/>
    <w:rsid w:val="006B0582"/>
    <w:rsid w:val="006B127B"/>
    <w:rsid w:val="006B15C8"/>
    <w:rsid w:val="006B24D1"/>
    <w:rsid w:val="006B36B5"/>
    <w:rsid w:val="006B3914"/>
    <w:rsid w:val="006B3A7D"/>
    <w:rsid w:val="006B60C6"/>
    <w:rsid w:val="006B7EB9"/>
    <w:rsid w:val="006C6070"/>
    <w:rsid w:val="006C6073"/>
    <w:rsid w:val="006C7A81"/>
    <w:rsid w:val="006D013D"/>
    <w:rsid w:val="006D01CD"/>
    <w:rsid w:val="006D09E5"/>
    <w:rsid w:val="006D0B06"/>
    <w:rsid w:val="006D11B0"/>
    <w:rsid w:val="006D38A0"/>
    <w:rsid w:val="006D4B75"/>
    <w:rsid w:val="006D67D5"/>
    <w:rsid w:val="006D7302"/>
    <w:rsid w:val="006E111B"/>
    <w:rsid w:val="006E16EE"/>
    <w:rsid w:val="006E218F"/>
    <w:rsid w:val="006E2524"/>
    <w:rsid w:val="006E312E"/>
    <w:rsid w:val="006F09B1"/>
    <w:rsid w:val="006F130B"/>
    <w:rsid w:val="006F140D"/>
    <w:rsid w:val="006F150F"/>
    <w:rsid w:val="006F2475"/>
    <w:rsid w:val="006F296C"/>
    <w:rsid w:val="006F2A07"/>
    <w:rsid w:val="006F2A33"/>
    <w:rsid w:val="006F4292"/>
    <w:rsid w:val="006F55F0"/>
    <w:rsid w:val="006F789F"/>
    <w:rsid w:val="0070108C"/>
    <w:rsid w:val="007030B5"/>
    <w:rsid w:val="0070312A"/>
    <w:rsid w:val="00704C91"/>
    <w:rsid w:val="00704F30"/>
    <w:rsid w:val="00706A2E"/>
    <w:rsid w:val="00706A76"/>
    <w:rsid w:val="00706E51"/>
    <w:rsid w:val="00707091"/>
    <w:rsid w:val="007078F2"/>
    <w:rsid w:val="0071019D"/>
    <w:rsid w:val="0071042C"/>
    <w:rsid w:val="00711735"/>
    <w:rsid w:val="007122B9"/>
    <w:rsid w:val="0071259B"/>
    <w:rsid w:val="00712969"/>
    <w:rsid w:val="00712C4C"/>
    <w:rsid w:val="00713004"/>
    <w:rsid w:val="00714739"/>
    <w:rsid w:val="00714F3C"/>
    <w:rsid w:val="00715DEC"/>
    <w:rsid w:val="00715FAF"/>
    <w:rsid w:val="00716B0D"/>
    <w:rsid w:val="00721157"/>
    <w:rsid w:val="00722097"/>
    <w:rsid w:val="007262EE"/>
    <w:rsid w:val="0073036A"/>
    <w:rsid w:val="007311C4"/>
    <w:rsid w:val="0073170A"/>
    <w:rsid w:val="007318BD"/>
    <w:rsid w:val="00731962"/>
    <w:rsid w:val="00732706"/>
    <w:rsid w:val="0073318A"/>
    <w:rsid w:val="007344CE"/>
    <w:rsid w:val="0073682B"/>
    <w:rsid w:val="00736841"/>
    <w:rsid w:val="007374A1"/>
    <w:rsid w:val="00737AC3"/>
    <w:rsid w:val="0074045D"/>
    <w:rsid w:val="00740508"/>
    <w:rsid w:val="00741864"/>
    <w:rsid w:val="00743463"/>
    <w:rsid w:val="0074370A"/>
    <w:rsid w:val="00750F74"/>
    <w:rsid w:val="00751B10"/>
    <w:rsid w:val="007565C9"/>
    <w:rsid w:val="00757129"/>
    <w:rsid w:val="0075764B"/>
    <w:rsid w:val="00760280"/>
    <w:rsid w:val="007604BB"/>
    <w:rsid w:val="00761961"/>
    <w:rsid w:val="00761BB4"/>
    <w:rsid w:val="0076262E"/>
    <w:rsid w:val="00763F59"/>
    <w:rsid w:val="00764442"/>
    <w:rsid w:val="007644C0"/>
    <w:rsid w:val="00765A76"/>
    <w:rsid w:val="00765C32"/>
    <w:rsid w:val="00766A70"/>
    <w:rsid w:val="00766A75"/>
    <w:rsid w:val="00767110"/>
    <w:rsid w:val="00767DA4"/>
    <w:rsid w:val="00772F07"/>
    <w:rsid w:val="00773CB9"/>
    <w:rsid w:val="00773EBC"/>
    <w:rsid w:val="007748D4"/>
    <w:rsid w:val="00775A1A"/>
    <w:rsid w:val="007764E4"/>
    <w:rsid w:val="00776735"/>
    <w:rsid w:val="007777BC"/>
    <w:rsid w:val="00781FB9"/>
    <w:rsid w:val="0078238F"/>
    <w:rsid w:val="00784794"/>
    <w:rsid w:val="00784C3A"/>
    <w:rsid w:val="00784CA8"/>
    <w:rsid w:val="00784E84"/>
    <w:rsid w:val="00786CD1"/>
    <w:rsid w:val="0078707D"/>
    <w:rsid w:val="007874DB"/>
    <w:rsid w:val="007934AC"/>
    <w:rsid w:val="007942DC"/>
    <w:rsid w:val="00794849"/>
    <w:rsid w:val="007965FD"/>
    <w:rsid w:val="00797E12"/>
    <w:rsid w:val="00797E3C"/>
    <w:rsid w:val="007A177C"/>
    <w:rsid w:val="007A20C8"/>
    <w:rsid w:val="007A2EDE"/>
    <w:rsid w:val="007A3603"/>
    <w:rsid w:val="007A5096"/>
    <w:rsid w:val="007A5610"/>
    <w:rsid w:val="007A67E7"/>
    <w:rsid w:val="007B0467"/>
    <w:rsid w:val="007B1882"/>
    <w:rsid w:val="007B2776"/>
    <w:rsid w:val="007B4ABE"/>
    <w:rsid w:val="007B6114"/>
    <w:rsid w:val="007B6299"/>
    <w:rsid w:val="007B6C09"/>
    <w:rsid w:val="007B6D98"/>
    <w:rsid w:val="007C126E"/>
    <w:rsid w:val="007C1413"/>
    <w:rsid w:val="007C1AF4"/>
    <w:rsid w:val="007C3EDC"/>
    <w:rsid w:val="007C46B6"/>
    <w:rsid w:val="007C56A1"/>
    <w:rsid w:val="007C7B84"/>
    <w:rsid w:val="007D2318"/>
    <w:rsid w:val="007D28BD"/>
    <w:rsid w:val="007D32E8"/>
    <w:rsid w:val="007D3349"/>
    <w:rsid w:val="007D5A1F"/>
    <w:rsid w:val="007D5A89"/>
    <w:rsid w:val="007D6123"/>
    <w:rsid w:val="007D6488"/>
    <w:rsid w:val="007D66EA"/>
    <w:rsid w:val="007D6E41"/>
    <w:rsid w:val="007D73D6"/>
    <w:rsid w:val="007D7A64"/>
    <w:rsid w:val="007E0937"/>
    <w:rsid w:val="007E2818"/>
    <w:rsid w:val="007E31CB"/>
    <w:rsid w:val="007E45DB"/>
    <w:rsid w:val="007E47D8"/>
    <w:rsid w:val="007E71CE"/>
    <w:rsid w:val="007E7812"/>
    <w:rsid w:val="007F1B00"/>
    <w:rsid w:val="007F2C32"/>
    <w:rsid w:val="007F32CD"/>
    <w:rsid w:val="007F3682"/>
    <w:rsid w:val="007F46E7"/>
    <w:rsid w:val="007F4C3C"/>
    <w:rsid w:val="007F5679"/>
    <w:rsid w:val="007F57AF"/>
    <w:rsid w:val="007F615F"/>
    <w:rsid w:val="007F67A4"/>
    <w:rsid w:val="007F6B3F"/>
    <w:rsid w:val="008006A0"/>
    <w:rsid w:val="00800919"/>
    <w:rsid w:val="00800BE1"/>
    <w:rsid w:val="00800F31"/>
    <w:rsid w:val="0080152A"/>
    <w:rsid w:val="00802404"/>
    <w:rsid w:val="00803C78"/>
    <w:rsid w:val="00803D12"/>
    <w:rsid w:val="008051D3"/>
    <w:rsid w:val="00806382"/>
    <w:rsid w:val="0080713D"/>
    <w:rsid w:val="00807F6A"/>
    <w:rsid w:val="008109D1"/>
    <w:rsid w:val="008124B9"/>
    <w:rsid w:val="00814BC6"/>
    <w:rsid w:val="0081578B"/>
    <w:rsid w:val="00815C0C"/>
    <w:rsid w:val="00820A87"/>
    <w:rsid w:val="00821494"/>
    <w:rsid w:val="008214C4"/>
    <w:rsid w:val="0082199C"/>
    <w:rsid w:val="00822008"/>
    <w:rsid w:val="00823A1C"/>
    <w:rsid w:val="00823C02"/>
    <w:rsid w:val="00824912"/>
    <w:rsid w:val="00825F4F"/>
    <w:rsid w:val="00830268"/>
    <w:rsid w:val="00830D35"/>
    <w:rsid w:val="00830E5F"/>
    <w:rsid w:val="00833599"/>
    <w:rsid w:val="008335CE"/>
    <w:rsid w:val="0083640B"/>
    <w:rsid w:val="00842D80"/>
    <w:rsid w:val="00843FC8"/>
    <w:rsid w:val="008448E3"/>
    <w:rsid w:val="00845051"/>
    <w:rsid w:val="008467D1"/>
    <w:rsid w:val="00846E66"/>
    <w:rsid w:val="00846EAA"/>
    <w:rsid w:val="0084751C"/>
    <w:rsid w:val="008476A9"/>
    <w:rsid w:val="00847891"/>
    <w:rsid w:val="00850111"/>
    <w:rsid w:val="00850EEB"/>
    <w:rsid w:val="00851F12"/>
    <w:rsid w:val="0085382C"/>
    <w:rsid w:val="00853B5F"/>
    <w:rsid w:val="008545FE"/>
    <w:rsid w:val="00854A13"/>
    <w:rsid w:val="00854A21"/>
    <w:rsid w:val="00854BB5"/>
    <w:rsid w:val="008553EB"/>
    <w:rsid w:val="0085622E"/>
    <w:rsid w:val="008569FE"/>
    <w:rsid w:val="00856DAE"/>
    <w:rsid w:val="008571A4"/>
    <w:rsid w:val="00860B5E"/>
    <w:rsid w:val="00860E9F"/>
    <w:rsid w:val="00861B52"/>
    <w:rsid w:val="00861ECC"/>
    <w:rsid w:val="00862AA1"/>
    <w:rsid w:val="008636E7"/>
    <w:rsid w:val="00864A4A"/>
    <w:rsid w:val="00866CF9"/>
    <w:rsid w:val="00866EF8"/>
    <w:rsid w:val="00867BB6"/>
    <w:rsid w:val="008719C8"/>
    <w:rsid w:val="008720A8"/>
    <w:rsid w:val="00872292"/>
    <w:rsid w:val="00872B6A"/>
    <w:rsid w:val="0087371A"/>
    <w:rsid w:val="008738BD"/>
    <w:rsid w:val="00875BA9"/>
    <w:rsid w:val="00876545"/>
    <w:rsid w:val="00877188"/>
    <w:rsid w:val="00877404"/>
    <w:rsid w:val="008807DC"/>
    <w:rsid w:val="008807FD"/>
    <w:rsid w:val="00880C8A"/>
    <w:rsid w:val="0088135B"/>
    <w:rsid w:val="008813A6"/>
    <w:rsid w:val="0088172D"/>
    <w:rsid w:val="00882025"/>
    <w:rsid w:val="00882248"/>
    <w:rsid w:val="00882F1D"/>
    <w:rsid w:val="0088359A"/>
    <w:rsid w:val="00883A49"/>
    <w:rsid w:val="00884A20"/>
    <w:rsid w:val="008900B8"/>
    <w:rsid w:val="00891762"/>
    <w:rsid w:val="0089225D"/>
    <w:rsid w:val="00892701"/>
    <w:rsid w:val="00893083"/>
    <w:rsid w:val="008935E0"/>
    <w:rsid w:val="00893EFA"/>
    <w:rsid w:val="00894EA8"/>
    <w:rsid w:val="008969BC"/>
    <w:rsid w:val="00896B67"/>
    <w:rsid w:val="008A0441"/>
    <w:rsid w:val="008A0701"/>
    <w:rsid w:val="008A213C"/>
    <w:rsid w:val="008A3BB4"/>
    <w:rsid w:val="008A4A0F"/>
    <w:rsid w:val="008A4B3B"/>
    <w:rsid w:val="008A4C05"/>
    <w:rsid w:val="008A5786"/>
    <w:rsid w:val="008A6944"/>
    <w:rsid w:val="008A6D91"/>
    <w:rsid w:val="008A7349"/>
    <w:rsid w:val="008A7B98"/>
    <w:rsid w:val="008B02DC"/>
    <w:rsid w:val="008B0C2F"/>
    <w:rsid w:val="008B2367"/>
    <w:rsid w:val="008B3C45"/>
    <w:rsid w:val="008B4BC0"/>
    <w:rsid w:val="008B53F8"/>
    <w:rsid w:val="008B6BFF"/>
    <w:rsid w:val="008B6E66"/>
    <w:rsid w:val="008C0ABF"/>
    <w:rsid w:val="008C0E52"/>
    <w:rsid w:val="008C1AC6"/>
    <w:rsid w:val="008C28DD"/>
    <w:rsid w:val="008C2908"/>
    <w:rsid w:val="008C29C9"/>
    <w:rsid w:val="008C3830"/>
    <w:rsid w:val="008C4301"/>
    <w:rsid w:val="008C51A1"/>
    <w:rsid w:val="008C5AE6"/>
    <w:rsid w:val="008C5DB4"/>
    <w:rsid w:val="008C6AD6"/>
    <w:rsid w:val="008C71B1"/>
    <w:rsid w:val="008C75AB"/>
    <w:rsid w:val="008C7845"/>
    <w:rsid w:val="008D0A6E"/>
    <w:rsid w:val="008D1CD4"/>
    <w:rsid w:val="008D1D1A"/>
    <w:rsid w:val="008D1FB1"/>
    <w:rsid w:val="008D444D"/>
    <w:rsid w:val="008D4F57"/>
    <w:rsid w:val="008D529D"/>
    <w:rsid w:val="008D5B5A"/>
    <w:rsid w:val="008D6F33"/>
    <w:rsid w:val="008D751F"/>
    <w:rsid w:val="008E022B"/>
    <w:rsid w:val="008E05F9"/>
    <w:rsid w:val="008E17DC"/>
    <w:rsid w:val="008E1B82"/>
    <w:rsid w:val="008E1C5E"/>
    <w:rsid w:val="008E22FE"/>
    <w:rsid w:val="008E2F3C"/>
    <w:rsid w:val="008E4339"/>
    <w:rsid w:val="008E53C6"/>
    <w:rsid w:val="008F016D"/>
    <w:rsid w:val="008F1B4E"/>
    <w:rsid w:val="008F25D0"/>
    <w:rsid w:val="008F2C48"/>
    <w:rsid w:val="008F57A5"/>
    <w:rsid w:val="008F58FE"/>
    <w:rsid w:val="008F5A0D"/>
    <w:rsid w:val="008F5D18"/>
    <w:rsid w:val="008F6492"/>
    <w:rsid w:val="008F6668"/>
    <w:rsid w:val="0090028B"/>
    <w:rsid w:val="009011DC"/>
    <w:rsid w:val="009021CD"/>
    <w:rsid w:val="009035B0"/>
    <w:rsid w:val="00903B94"/>
    <w:rsid w:val="0090623D"/>
    <w:rsid w:val="00906864"/>
    <w:rsid w:val="00910132"/>
    <w:rsid w:val="00910805"/>
    <w:rsid w:val="009116A1"/>
    <w:rsid w:val="009119B0"/>
    <w:rsid w:val="00911B46"/>
    <w:rsid w:val="00912356"/>
    <w:rsid w:val="00912716"/>
    <w:rsid w:val="00913811"/>
    <w:rsid w:val="0091505A"/>
    <w:rsid w:val="009155B7"/>
    <w:rsid w:val="00915C2A"/>
    <w:rsid w:val="0091776E"/>
    <w:rsid w:val="0092009A"/>
    <w:rsid w:val="009202B8"/>
    <w:rsid w:val="00924F0B"/>
    <w:rsid w:val="00925688"/>
    <w:rsid w:val="00925B68"/>
    <w:rsid w:val="009260FE"/>
    <w:rsid w:val="00927A75"/>
    <w:rsid w:val="00927C11"/>
    <w:rsid w:val="00927EAE"/>
    <w:rsid w:val="0093135D"/>
    <w:rsid w:val="00933A28"/>
    <w:rsid w:val="009346C8"/>
    <w:rsid w:val="00934C20"/>
    <w:rsid w:val="00935706"/>
    <w:rsid w:val="009368EC"/>
    <w:rsid w:val="009372F6"/>
    <w:rsid w:val="00940540"/>
    <w:rsid w:val="009405E7"/>
    <w:rsid w:val="009407FA"/>
    <w:rsid w:val="00940A33"/>
    <w:rsid w:val="00940E15"/>
    <w:rsid w:val="00944426"/>
    <w:rsid w:val="00944CA2"/>
    <w:rsid w:val="00945844"/>
    <w:rsid w:val="0094694F"/>
    <w:rsid w:val="00946AB8"/>
    <w:rsid w:val="0094799B"/>
    <w:rsid w:val="00950A96"/>
    <w:rsid w:val="009511B9"/>
    <w:rsid w:val="0095212D"/>
    <w:rsid w:val="00952F1E"/>
    <w:rsid w:val="00953C88"/>
    <w:rsid w:val="00953F3A"/>
    <w:rsid w:val="009555FC"/>
    <w:rsid w:val="00957299"/>
    <w:rsid w:val="0096062C"/>
    <w:rsid w:val="00960F02"/>
    <w:rsid w:val="0096132D"/>
    <w:rsid w:val="00962182"/>
    <w:rsid w:val="00963648"/>
    <w:rsid w:val="00964017"/>
    <w:rsid w:val="009640E1"/>
    <w:rsid w:val="0096443B"/>
    <w:rsid w:val="00964A44"/>
    <w:rsid w:val="00965BFE"/>
    <w:rsid w:val="009665D6"/>
    <w:rsid w:val="00972089"/>
    <w:rsid w:val="009722D1"/>
    <w:rsid w:val="00972305"/>
    <w:rsid w:val="00972A3D"/>
    <w:rsid w:val="00974A11"/>
    <w:rsid w:val="00976379"/>
    <w:rsid w:val="00977908"/>
    <w:rsid w:val="0098076F"/>
    <w:rsid w:val="00980BF4"/>
    <w:rsid w:val="00980FD9"/>
    <w:rsid w:val="00982244"/>
    <w:rsid w:val="00982BF5"/>
    <w:rsid w:val="00982F70"/>
    <w:rsid w:val="00983D35"/>
    <w:rsid w:val="00985378"/>
    <w:rsid w:val="00985FC7"/>
    <w:rsid w:val="009860DF"/>
    <w:rsid w:val="00986AC1"/>
    <w:rsid w:val="00987A03"/>
    <w:rsid w:val="00987DC3"/>
    <w:rsid w:val="00990451"/>
    <w:rsid w:val="00990525"/>
    <w:rsid w:val="00990E3C"/>
    <w:rsid w:val="00990FA3"/>
    <w:rsid w:val="00993A80"/>
    <w:rsid w:val="00993B1B"/>
    <w:rsid w:val="00993BF1"/>
    <w:rsid w:val="0099568D"/>
    <w:rsid w:val="009958D0"/>
    <w:rsid w:val="0099688F"/>
    <w:rsid w:val="009A0384"/>
    <w:rsid w:val="009A0AD4"/>
    <w:rsid w:val="009A1D39"/>
    <w:rsid w:val="009A2250"/>
    <w:rsid w:val="009A2942"/>
    <w:rsid w:val="009A3F06"/>
    <w:rsid w:val="009A4854"/>
    <w:rsid w:val="009A6BB7"/>
    <w:rsid w:val="009A6F5C"/>
    <w:rsid w:val="009A717F"/>
    <w:rsid w:val="009A72E1"/>
    <w:rsid w:val="009B157C"/>
    <w:rsid w:val="009B18E8"/>
    <w:rsid w:val="009B2162"/>
    <w:rsid w:val="009B397F"/>
    <w:rsid w:val="009B3CC3"/>
    <w:rsid w:val="009B4398"/>
    <w:rsid w:val="009B5C7D"/>
    <w:rsid w:val="009B60A9"/>
    <w:rsid w:val="009B62AE"/>
    <w:rsid w:val="009B6525"/>
    <w:rsid w:val="009B6F0B"/>
    <w:rsid w:val="009C00D7"/>
    <w:rsid w:val="009C1157"/>
    <w:rsid w:val="009C24FC"/>
    <w:rsid w:val="009C402D"/>
    <w:rsid w:val="009C5122"/>
    <w:rsid w:val="009C5551"/>
    <w:rsid w:val="009C56A4"/>
    <w:rsid w:val="009C5F4E"/>
    <w:rsid w:val="009C6931"/>
    <w:rsid w:val="009D1328"/>
    <w:rsid w:val="009D220B"/>
    <w:rsid w:val="009D2DE5"/>
    <w:rsid w:val="009D3E66"/>
    <w:rsid w:val="009D52D0"/>
    <w:rsid w:val="009D57E6"/>
    <w:rsid w:val="009D6CE1"/>
    <w:rsid w:val="009D7486"/>
    <w:rsid w:val="009E0AB7"/>
    <w:rsid w:val="009E0AE3"/>
    <w:rsid w:val="009E1186"/>
    <w:rsid w:val="009E1B94"/>
    <w:rsid w:val="009E308A"/>
    <w:rsid w:val="009E385D"/>
    <w:rsid w:val="009E3890"/>
    <w:rsid w:val="009E5C7F"/>
    <w:rsid w:val="009E6969"/>
    <w:rsid w:val="009E7B74"/>
    <w:rsid w:val="009F20A6"/>
    <w:rsid w:val="009F2A05"/>
    <w:rsid w:val="009F357A"/>
    <w:rsid w:val="009F3593"/>
    <w:rsid w:val="009F486D"/>
    <w:rsid w:val="009F5A55"/>
    <w:rsid w:val="009F5AF0"/>
    <w:rsid w:val="009F5B99"/>
    <w:rsid w:val="009F5BEB"/>
    <w:rsid w:val="00A00029"/>
    <w:rsid w:val="00A005DC"/>
    <w:rsid w:val="00A007ED"/>
    <w:rsid w:val="00A00C7B"/>
    <w:rsid w:val="00A016E2"/>
    <w:rsid w:val="00A021F5"/>
    <w:rsid w:val="00A02333"/>
    <w:rsid w:val="00A02AC8"/>
    <w:rsid w:val="00A02C26"/>
    <w:rsid w:val="00A045F0"/>
    <w:rsid w:val="00A0473E"/>
    <w:rsid w:val="00A06EAE"/>
    <w:rsid w:val="00A104C1"/>
    <w:rsid w:val="00A10B89"/>
    <w:rsid w:val="00A1122C"/>
    <w:rsid w:val="00A14637"/>
    <w:rsid w:val="00A167E7"/>
    <w:rsid w:val="00A169D4"/>
    <w:rsid w:val="00A17298"/>
    <w:rsid w:val="00A173F6"/>
    <w:rsid w:val="00A20178"/>
    <w:rsid w:val="00A201F9"/>
    <w:rsid w:val="00A2075C"/>
    <w:rsid w:val="00A22BE7"/>
    <w:rsid w:val="00A235F6"/>
    <w:rsid w:val="00A238B6"/>
    <w:rsid w:val="00A24936"/>
    <w:rsid w:val="00A25813"/>
    <w:rsid w:val="00A2776B"/>
    <w:rsid w:val="00A30ED9"/>
    <w:rsid w:val="00A316E5"/>
    <w:rsid w:val="00A320E7"/>
    <w:rsid w:val="00A323F4"/>
    <w:rsid w:val="00A33F12"/>
    <w:rsid w:val="00A34BCA"/>
    <w:rsid w:val="00A35AE3"/>
    <w:rsid w:val="00A35EF0"/>
    <w:rsid w:val="00A4010C"/>
    <w:rsid w:val="00A44444"/>
    <w:rsid w:val="00A44DF3"/>
    <w:rsid w:val="00A460A4"/>
    <w:rsid w:val="00A4737E"/>
    <w:rsid w:val="00A4758D"/>
    <w:rsid w:val="00A475A9"/>
    <w:rsid w:val="00A476CB"/>
    <w:rsid w:val="00A47AC8"/>
    <w:rsid w:val="00A50159"/>
    <w:rsid w:val="00A50BD4"/>
    <w:rsid w:val="00A51A7C"/>
    <w:rsid w:val="00A553A1"/>
    <w:rsid w:val="00A567BA"/>
    <w:rsid w:val="00A56A7A"/>
    <w:rsid w:val="00A57545"/>
    <w:rsid w:val="00A60A54"/>
    <w:rsid w:val="00A610C4"/>
    <w:rsid w:val="00A62C53"/>
    <w:rsid w:val="00A62F65"/>
    <w:rsid w:val="00A634A2"/>
    <w:rsid w:val="00A63B6A"/>
    <w:rsid w:val="00A65C36"/>
    <w:rsid w:val="00A670DC"/>
    <w:rsid w:val="00A671AD"/>
    <w:rsid w:val="00A706A8"/>
    <w:rsid w:val="00A70872"/>
    <w:rsid w:val="00A70AB5"/>
    <w:rsid w:val="00A7111F"/>
    <w:rsid w:val="00A72BCF"/>
    <w:rsid w:val="00A739BB"/>
    <w:rsid w:val="00A74ACF"/>
    <w:rsid w:val="00A74BBF"/>
    <w:rsid w:val="00A76F5E"/>
    <w:rsid w:val="00A77158"/>
    <w:rsid w:val="00A7723E"/>
    <w:rsid w:val="00A80400"/>
    <w:rsid w:val="00A8243E"/>
    <w:rsid w:val="00A82C16"/>
    <w:rsid w:val="00A8300B"/>
    <w:rsid w:val="00A837FD"/>
    <w:rsid w:val="00A86657"/>
    <w:rsid w:val="00A931AD"/>
    <w:rsid w:val="00A94CF7"/>
    <w:rsid w:val="00A96CD5"/>
    <w:rsid w:val="00A971D6"/>
    <w:rsid w:val="00A9732A"/>
    <w:rsid w:val="00A9771E"/>
    <w:rsid w:val="00A97AD3"/>
    <w:rsid w:val="00AA01BE"/>
    <w:rsid w:val="00AA15D9"/>
    <w:rsid w:val="00AA32D6"/>
    <w:rsid w:val="00AA3922"/>
    <w:rsid w:val="00AA45F2"/>
    <w:rsid w:val="00AA474B"/>
    <w:rsid w:val="00AA4CF4"/>
    <w:rsid w:val="00AA536C"/>
    <w:rsid w:val="00AA5DB5"/>
    <w:rsid w:val="00AA657A"/>
    <w:rsid w:val="00AA6A22"/>
    <w:rsid w:val="00AB06F6"/>
    <w:rsid w:val="00AB165D"/>
    <w:rsid w:val="00AB1BB8"/>
    <w:rsid w:val="00AB2268"/>
    <w:rsid w:val="00AB5430"/>
    <w:rsid w:val="00AC0649"/>
    <w:rsid w:val="00AC0F68"/>
    <w:rsid w:val="00AC4A98"/>
    <w:rsid w:val="00AC6025"/>
    <w:rsid w:val="00AC7AEE"/>
    <w:rsid w:val="00AD0560"/>
    <w:rsid w:val="00AD0667"/>
    <w:rsid w:val="00AD18FE"/>
    <w:rsid w:val="00AD2267"/>
    <w:rsid w:val="00AD27CB"/>
    <w:rsid w:val="00AD328A"/>
    <w:rsid w:val="00AD3BD5"/>
    <w:rsid w:val="00AD3FA5"/>
    <w:rsid w:val="00AD4378"/>
    <w:rsid w:val="00AD4F60"/>
    <w:rsid w:val="00AD5018"/>
    <w:rsid w:val="00AD6555"/>
    <w:rsid w:val="00AD7AAC"/>
    <w:rsid w:val="00AE1359"/>
    <w:rsid w:val="00AE1AAB"/>
    <w:rsid w:val="00AE1C19"/>
    <w:rsid w:val="00AE4748"/>
    <w:rsid w:val="00AE5256"/>
    <w:rsid w:val="00AE52D3"/>
    <w:rsid w:val="00AE5463"/>
    <w:rsid w:val="00AE653C"/>
    <w:rsid w:val="00AE6998"/>
    <w:rsid w:val="00AF01EC"/>
    <w:rsid w:val="00AF02A5"/>
    <w:rsid w:val="00AF08C5"/>
    <w:rsid w:val="00AF0CE3"/>
    <w:rsid w:val="00AF127D"/>
    <w:rsid w:val="00AF1C37"/>
    <w:rsid w:val="00AF2364"/>
    <w:rsid w:val="00AF34B5"/>
    <w:rsid w:val="00AF3873"/>
    <w:rsid w:val="00AF3A82"/>
    <w:rsid w:val="00AF49FE"/>
    <w:rsid w:val="00AF4DE0"/>
    <w:rsid w:val="00AF664D"/>
    <w:rsid w:val="00AF6B24"/>
    <w:rsid w:val="00B00C06"/>
    <w:rsid w:val="00B00DB4"/>
    <w:rsid w:val="00B01C91"/>
    <w:rsid w:val="00B02DFE"/>
    <w:rsid w:val="00B050AD"/>
    <w:rsid w:val="00B05AB2"/>
    <w:rsid w:val="00B05C1A"/>
    <w:rsid w:val="00B05EE8"/>
    <w:rsid w:val="00B060ED"/>
    <w:rsid w:val="00B068EB"/>
    <w:rsid w:val="00B1039A"/>
    <w:rsid w:val="00B10866"/>
    <w:rsid w:val="00B1097C"/>
    <w:rsid w:val="00B10AC3"/>
    <w:rsid w:val="00B118D7"/>
    <w:rsid w:val="00B11D6E"/>
    <w:rsid w:val="00B1237B"/>
    <w:rsid w:val="00B125B0"/>
    <w:rsid w:val="00B165DA"/>
    <w:rsid w:val="00B17692"/>
    <w:rsid w:val="00B17D50"/>
    <w:rsid w:val="00B2084D"/>
    <w:rsid w:val="00B22173"/>
    <w:rsid w:val="00B229DB"/>
    <w:rsid w:val="00B27DE2"/>
    <w:rsid w:val="00B304D1"/>
    <w:rsid w:val="00B30C9D"/>
    <w:rsid w:val="00B31553"/>
    <w:rsid w:val="00B3216E"/>
    <w:rsid w:val="00B321D1"/>
    <w:rsid w:val="00B33279"/>
    <w:rsid w:val="00B332A4"/>
    <w:rsid w:val="00B3390E"/>
    <w:rsid w:val="00B3429F"/>
    <w:rsid w:val="00B3526F"/>
    <w:rsid w:val="00B3645E"/>
    <w:rsid w:val="00B37998"/>
    <w:rsid w:val="00B40325"/>
    <w:rsid w:val="00B428E6"/>
    <w:rsid w:val="00B42FA0"/>
    <w:rsid w:val="00B45B01"/>
    <w:rsid w:val="00B46032"/>
    <w:rsid w:val="00B4653F"/>
    <w:rsid w:val="00B46749"/>
    <w:rsid w:val="00B503C2"/>
    <w:rsid w:val="00B50BF5"/>
    <w:rsid w:val="00B51599"/>
    <w:rsid w:val="00B516C1"/>
    <w:rsid w:val="00B51BFF"/>
    <w:rsid w:val="00B52A78"/>
    <w:rsid w:val="00B52DD4"/>
    <w:rsid w:val="00B537BE"/>
    <w:rsid w:val="00B54DFB"/>
    <w:rsid w:val="00B54FF3"/>
    <w:rsid w:val="00B564C2"/>
    <w:rsid w:val="00B57B05"/>
    <w:rsid w:val="00B6001F"/>
    <w:rsid w:val="00B60148"/>
    <w:rsid w:val="00B6072E"/>
    <w:rsid w:val="00B60CEF"/>
    <w:rsid w:val="00B6172D"/>
    <w:rsid w:val="00B61972"/>
    <w:rsid w:val="00B6243E"/>
    <w:rsid w:val="00B6585D"/>
    <w:rsid w:val="00B665B4"/>
    <w:rsid w:val="00B66E2F"/>
    <w:rsid w:val="00B709B7"/>
    <w:rsid w:val="00B71C5F"/>
    <w:rsid w:val="00B72E45"/>
    <w:rsid w:val="00B73A59"/>
    <w:rsid w:val="00B73DE1"/>
    <w:rsid w:val="00B76E9A"/>
    <w:rsid w:val="00B77E45"/>
    <w:rsid w:val="00B80631"/>
    <w:rsid w:val="00B81396"/>
    <w:rsid w:val="00B81B1B"/>
    <w:rsid w:val="00B833BD"/>
    <w:rsid w:val="00B84AA0"/>
    <w:rsid w:val="00B854A4"/>
    <w:rsid w:val="00B85FCF"/>
    <w:rsid w:val="00B87A63"/>
    <w:rsid w:val="00B87CDB"/>
    <w:rsid w:val="00B9165F"/>
    <w:rsid w:val="00B91ABF"/>
    <w:rsid w:val="00B91F58"/>
    <w:rsid w:val="00B9285E"/>
    <w:rsid w:val="00B92B10"/>
    <w:rsid w:val="00B93AA1"/>
    <w:rsid w:val="00B9404E"/>
    <w:rsid w:val="00B9484D"/>
    <w:rsid w:val="00B94CE0"/>
    <w:rsid w:val="00B97314"/>
    <w:rsid w:val="00BA0A6E"/>
    <w:rsid w:val="00BA0E97"/>
    <w:rsid w:val="00BA1A54"/>
    <w:rsid w:val="00BA22F8"/>
    <w:rsid w:val="00BA65B4"/>
    <w:rsid w:val="00BA7534"/>
    <w:rsid w:val="00BA7779"/>
    <w:rsid w:val="00BB1725"/>
    <w:rsid w:val="00BB1E7D"/>
    <w:rsid w:val="00BB2941"/>
    <w:rsid w:val="00BB31A0"/>
    <w:rsid w:val="00BB41BF"/>
    <w:rsid w:val="00BB4BEA"/>
    <w:rsid w:val="00BB7898"/>
    <w:rsid w:val="00BC1951"/>
    <w:rsid w:val="00BC1DC5"/>
    <w:rsid w:val="00BC267D"/>
    <w:rsid w:val="00BC31E2"/>
    <w:rsid w:val="00BC50A0"/>
    <w:rsid w:val="00BC50D7"/>
    <w:rsid w:val="00BC6187"/>
    <w:rsid w:val="00BC65F8"/>
    <w:rsid w:val="00BC679D"/>
    <w:rsid w:val="00BD29FB"/>
    <w:rsid w:val="00BD2C39"/>
    <w:rsid w:val="00BD3D4C"/>
    <w:rsid w:val="00BD4143"/>
    <w:rsid w:val="00BD42DB"/>
    <w:rsid w:val="00BD58EB"/>
    <w:rsid w:val="00BD5EEB"/>
    <w:rsid w:val="00BD6232"/>
    <w:rsid w:val="00BD6629"/>
    <w:rsid w:val="00BD7966"/>
    <w:rsid w:val="00BD7979"/>
    <w:rsid w:val="00BE02D1"/>
    <w:rsid w:val="00BE12A7"/>
    <w:rsid w:val="00BE1773"/>
    <w:rsid w:val="00BE1EE4"/>
    <w:rsid w:val="00BE23F3"/>
    <w:rsid w:val="00BE2544"/>
    <w:rsid w:val="00BE2931"/>
    <w:rsid w:val="00BE324E"/>
    <w:rsid w:val="00BE3D91"/>
    <w:rsid w:val="00BE4745"/>
    <w:rsid w:val="00BE483C"/>
    <w:rsid w:val="00BE59BC"/>
    <w:rsid w:val="00BE660E"/>
    <w:rsid w:val="00BF0210"/>
    <w:rsid w:val="00BF0A36"/>
    <w:rsid w:val="00BF156D"/>
    <w:rsid w:val="00BF160D"/>
    <w:rsid w:val="00BF28A0"/>
    <w:rsid w:val="00BF41A3"/>
    <w:rsid w:val="00BF4861"/>
    <w:rsid w:val="00BF4CE3"/>
    <w:rsid w:val="00BF53AF"/>
    <w:rsid w:val="00BF54C9"/>
    <w:rsid w:val="00BF598F"/>
    <w:rsid w:val="00BF5BC2"/>
    <w:rsid w:val="00BF7C6D"/>
    <w:rsid w:val="00C011BD"/>
    <w:rsid w:val="00C01BC9"/>
    <w:rsid w:val="00C0385C"/>
    <w:rsid w:val="00C040EE"/>
    <w:rsid w:val="00C0633B"/>
    <w:rsid w:val="00C06822"/>
    <w:rsid w:val="00C10D22"/>
    <w:rsid w:val="00C10EDF"/>
    <w:rsid w:val="00C11FB1"/>
    <w:rsid w:val="00C12546"/>
    <w:rsid w:val="00C13CA4"/>
    <w:rsid w:val="00C1460F"/>
    <w:rsid w:val="00C1462A"/>
    <w:rsid w:val="00C15724"/>
    <w:rsid w:val="00C1692C"/>
    <w:rsid w:val="00C20B6E"/>
    <w:rsid w:val="00C21A00"/>
    <w:rsid w:val="00C2493B"/>
    <w:rsid w:val="00C25528"/>
    <w:rsid w:val="00C26C8D"/>
    <w:rsid w:val="00C27F4D"/>
    <w:rsid w:val="00C3373B"/>
    <w:rsid w:val="00C339CE"/>
    <w:rsid w:val="00C34368"/>
    <w:rsid w:val="00C34D75"/>
    <w:rsid w:val="00C35865"/>
    <w:rsid w:val="00C37957"/>
    <w:rsid w:val="00C37A5C"/>
    <w:rsid w:val="00C405EA"/>
    <w:rsid w:val="00C406BE"/>
    <w:rsid w:val="00C410DA"/>
    <w:rsid w:val="00C426C1"/>
    <w:rsid w:val="00C43920"/>
    <w:rsid w:val="00C440FB"/>
    <w:rsid w:val="00C449BA"/>
    <w:rsid w:val="00C45EA1"/>
    <w:rsid w:val="00C47055"/>
    <w:rsid w:val="00C476A7"/>
    <w:rsid w:val="00C507A1"/>
    <w:rsid w:val="00C50D98"/>
    <w:rsid w:val="00C51494"/>
    <w:rsid w:val="00C523F4"/>
    <w:rsid w:val="00C52859"/>
    <w:rsid w:val="00C549A1"/>
    <w:rsid w:val="00C54D4E"/>
    <w:rsid w:val="00C56F4F"/>
    <w:rsid w:val="00C61480"/>
    <w:rsid w:val="00C63F03"/>
    <w:rsid w:val="00C647EB"/>
    <w:rsid w:val="00C6585D"/>
    <w:rsid w:val="00C65BC6"/>
    <w:rsid w:val="00C671F1"/>
    <w:rsid w:val="00C6770F"/>
    <w:rsid w:val="00C67A5E"/>
    <w:rsid w:val="00C700B8"/>
    <w:rsid w:val="00C70382"/>
    <w:rsid w:val="00C708FF"/>
    <w:rsid w:val="00C714B6"/>
    <w:rsid w:val="00C71961"/>
    <w:rsid w:val="00C7302C"/>
    <w:rsid w:val="00C739BD"/>
    <w:rsid w:val="00C75F7E"/>
    <w:rsid w:val="00C7660E"/>
    <w:rsid w:val="00C77625"/>
    <w:rsid w:val="00C80C8D"/>
    <w:rsid w:val="00C8173E"/>
    <w:rsid w:val="00C81C37"/>
    <w:rsid w:val="00C82E28"/>
    <w:rsid w:val="00C82F82"/>
    <w:rsid w:val="00C84ECD"/>
    <w:rsid w:val="00C855AD"/>
    <w:rsid w:val="00C863BA"/>
    <w:rsid w:val="00C86A59"/>
    <w:rsid w:val="00C87697"/>
    <w:rsid w:val="00C943C2"/>
    <w:rsid w:val="00C953D1"/>
    <w:rsid w:val="00C95A04"/>
    <w:rsid w:val="00C9647A"/>
    <w:rsid w:val="00CA0058"/>
    <w:rsid w:val="00CA0212"/>
    <w:rsid w:val="00CA09C4"/>
    <w:rsid w:val="00CA2776"/>
    <w:rsid w:val="00CA28AB"/>
    <w:rsid w:val="00CA29C7"/>
    <w:rsid w:val="00CA2CB3"/>
    <w:rsid w:val="00CA2E89"/>
    <w:rsid w:val="00CA4583"/>
    <w:rsid w:val="00CA4948"/>
    <w:rsid w:val="00CA53A8"/>
    <w:rsid w:val="00CA5BF1"/>
    <w:rsid w:val="00CA7D72"/>
    <w:rsid w:val="00CB0681"/>
    <w:rsid w:val="00CB4F1E"/>
    <w:rsid w:val="00CB5807"/>
    <w:rsid w:val="00CB6532"/>
    <w:rsid w:val="00CC074A"/>
    <w:rsid w:val="00CC10E4"/>
    <w:rsid w:val="00CC11CD"/>
    <w:rsid w:val="00CC14B7"/>
    <w:rsid w:val="00CC2FAA"/>
    <w:rsid w:val="00CC3FD4"/>
    <w:rsid w:val="00CC4D17"/>
    <w:rsid w:val="00CC4D64"/>
    <w:rsid w:val="00CD1665"/>
    <w:rsid w:val="00CD1A1D"/>
    <w:rsid w:val="00CD1B7F"/>
    <w:rsid w:val="00CD1DA8"/>
    <w:rsid w:val="00CD2826"/>
    <w:rsid w:val="00CD6195"/>
    <w:rsid w:val="00CD736A"/>
    <w:rsid w:val="00CD74D1"/>
    <w:rsid w:val="00CD7BE1"/>
    <w:rsid w:val="00CD7C46"/>
    <w:rsid w:val="00CE0B46"/>
    <w:rsid w:val="00CE314E"/>
    <w:rsid w:val="00CE315E"/>
    <w:rsid w:val="00CE3397"/>
    <w:rsid w:val="00CE467C"/>
    <w:rsid w:val="00CE56AA"/>
    <w:rsid w:val="00CE5CF0"/>
    <w:rsid w:val="00CE6196"/>
    <w:rsid w:val="00CE63BA"/>
    <w:rsid w:val="00CE75B2"/>
    <w:rsid w:val="00CE771A"/>
    <w:rsid w:val="00CE79E3"/>
    <w:rsid w:val="00CE7ED4"/>
    <w:rsid w:val="00CF07FA"/>
    <w:rsid w:val="00CF372D"/>
    <w:rsid w:val="00CF3D08"/>
    <w:rsid w:val="00CF40A5"/>
    <w:rsid w:val="00CF41BD"/>
    <w:rsid w:val="00CF5540"/>
    <w:rsid w:val="00CF5761"/>
    <w:rsid w:val="00D02814"/>
    <w:rsid w:val="00D053C4"/>
    <w:rsid w:val="00D05916"/>
    <w:rsid w:val="00D05F62"/>
    <w:rsid w:val="00D06335"/>
    <w:rsid w:val="00D07E79"/>
    <w:rsid w:val="00D1093E"/>
    <w:rsid w:val="00D10C1B"/>
    <w:rsid w:val="00D10FDC"/>
    <w:rsid w:val="00D143F2"/>
    <w:rsid w:val="00D14998"/>
    <w:rsid w:val="00D14C73"/>
    <w:rsid w:val="00D1513E"/>
    <w:rsid w:val="00D16694"/>
    <w:rsid w:val="00D16735"/>
    <w:rsid w:val="00D1690E"/>
    <w:rsid w:val="00D16926"/>
    <w:rsid w:val="00D17766"/>
    <w:rsid w:val="00D17938"/>
    <w:rsid w:val="00D20D4A"/>
    <w:rsid w:val="00D2228B"/>
    <w:rsid w:val="00D22DA2"/>
    <w:rsid w:val="00D23612"/>
    <w:rsid w:val="00D2479A"/>
    <w:rsid w:val="00D24AAB"/>
    <w:rsid w:val="00D24EE9"/>
    <w:rsid w:val="00D25EEE"/>
    <w:rsid w:val="00D260D9"/>
    <w:rsid w:val="00D26326"/>
    <w:rsid w:val="00D27059"/>
    <w:rsid w:val="00D30BEF"/>
    <w:rsid w:val="00D31432"/>
    <w:rsid w:val="00D31FA1"/>
    <w:rsid w:val="00D3240C"/>
    <w:rsid w:val="00D32C93"/>
    <w:rsid w:val="00D33205"/>
    <w:rsid w:val="00D333C1"/>
    <w:rsid w:val="00D33C54"/>
    <w:rsid w:val="00D344F3"/>
    <w:rsid w:val="00D34B67"/>
    <w:rsid w:val="00D36499"/>
    <w:rsid w:val="00D36F2D"/>
    <w:rsid w:val="00D37442"/>
    <w:rsid w:val="00D379DB"/>
    <w:rsid w:val="00D41637"/>
    <w:rsid w:val="00D4294F"/>
    <w:rsid w:val="00D42B5A"/>
    <w:rsid w:val="00D45D8A"/>
    <w:rsid w:val="00D46629"/>
    <w:rsid w:val="00D47619"/>
    <w:rsid w:val="00D505E4"/>
    <w:rsid w:val="00D52FC2"/>
    <w:rsid w:val="00D54F21"/>
    <w:rsid w:val="00D56D21"/>
    <w:rsid w:val="00D60202"/>
    <w:rsid w:val="00D6032D"/>
    <w:rsid w:val="00D60632"/>
    <w:rsid w:val="00D60F3C"/>
    <w:rsid w:val="00D614F3"/>
    <w:rsid w:val="00D61737"/>
    <w:rsid w:val="00D61918"/>
    <w:rsid w:val="00D620CC"/>
    <w:rsid w:val="00D62588"/>
    <w:rsid w:val="00D62BE1"/>
    <w:rsid w:val="00D62C65"/>
    <w:rsid w:val="00D633B3"/>
    <w:rsid w:val="00D668CF"/>
    <w:rsid w:val="00D673A4"/>
    <w:rsid w:val="00D67592"/>
    <w:rsid w:val="00D67E17"/>
    <w:rsid w:val="00D70CE5"/>
    <w:rsid w:val="00D71317"/>
    <w:rsid w:val="00D71E15"/>
    <w:rsid w:val="00D71FBA"/>
    <w:rsid w:val="00D73FE3"/>
    <w:rsid w:val="00D74610"/>
    <w:rsid w:val="00D74EFB"/>
    <w:rsid w:val="00D76ABD"/>
    <w:rsid w:val="00D77092"/>
    <w:rsid w:val="00D80B50"/>
    <w:rsid w:val="00D80BF6"/>
    <w:rsid w:val="00D816C8"/>
    <w:rsid w:val="00D819C2"/>
    <w:rsid w:val="00D8361E"/>
    <w:rsid w:val="00D843C3"/>
    <w:rsid w:val="00D843DB"/>
    <w:rsid w:val="00D847B7"/>
    <w:rsid w:val="00D850FC"/>
    <w:rsid w:val="00D86994"/>
    <w:rsid w:val="00D91D11"/>
    <w:rsid w:val="00D923AA"/>
    <w:rsid w:val="00D938DF"/>
    <w:rsid w:val="00D93BEB"/>
    <w:rsid w:val="00D93BF6"/>
    <w:rsid w:val="00D93C51"/>
    <w:rsid w:val="00D943C0"/>
    <w:rsid w:val="00D944B6"/>
    <w:rsid w:val="00D97388"/>
    <w:rsid w:val="00D97D98"/>
    <w:rsid w:val="00D97F1F"/>
    <w:rsid w:val="00DA03A7"/>
    <w:rsid w:val="00DA1509"/>
    <w:rsid w:val="00DA197E"/>
    <w:rsid w:val="00DA3373"/>
    <w:rsid w:val="00DA372E"/>
    <w:rsid w:val="00DA58F1"/>
    <w:rsid w:val="00DA76CC"/>
    <w:rsid w:val="00DB091F"/>
    <w:rsid w:val="00DB1147"/>
    <w:rsid w:val="00DB14D9"/>
    <w:rsid w:val="00DB388F"/>
    <w:rsid w:val="00DB4389"/>
    <w:rsid w:val="00DB4892"/>
    <w:rsid w:val="00DB4F18"/>
    <w:rsid w:val="00DB53E6"/>
    <w:rsid w:val="00DB54B2"/>
    <w:rsid w:val="00DB63C6"/>
    <w:rsid w:val="00DB674C"/>
    <w:rsid w:val="00DB6C5B"/>
    <w:rsid w:val="00DB79B9"/>
    <w:rsid w:val="00DC0F9C"/>
    <w:rsid w:val="00DC1BA1"/>
    <w:rsid w:val="00DC2A13"/>
    <w:rsid w:val="00DC455E"/>
    <w:rsid w:val="00DC7046"/>
    <w:rsid w:val="00DD08A7"/>
    <w:rsid w:val="00DD17CD"/>
    <w:rsid w:val="00DD1AD3"/>
    <w:rsid w:val="00DD21D9"/>
    <w:rsid w:val="00DD26A9"/>
    <w:rsid w:val="00DD6800"/>
    <w:rsid w:val="00DE04D0"/>
    <w:rsid w:val="00DE0B19"/>
    <w:rsid w:val="00DE0B86"/>
    <w:rsid w:val="00DE4953"/>
    <w:rsid w:val="00DE5491"/>
    <w:rsid w:val="00DE5915"/>
    <w:rsid w:val="00DF0534"/>
    <w:rsid w:val="00DF0B4D"/>
    <w:rsid w:val="00DF2DBA"/>
    <w:rsid w:val="00DF3761"/>
    <w:rsid w:val="00DF659A"/>
    <w:rsid w:val="00DF6A39"/>
    <w:rsid w:val="00DF7122"/>
    <w:rsid w:val="00DF7A99"/>
    <w:rsid w:val="00E00A3E"/>
    <w:rsid w:val="00E01143"/>
    <w:rsid w:val="00E01A2B"/>
    <w:rsid w:val="00E02C34"/>
    <w:rsid w:val="00E0372D"/>
    <w:rsid w:val="00E04109"/>
    <w:rsid w:val="00E05EF5"/>
    <w:rsid w:val="00E06C2D"/>
    <w:rsid w:val="00E074A2"/>
    <w:rsid w:val="00E10080"/>
    <w:rsid w:val="00E11059"/>
    <w:rsid w:val="00E1131D"/>
    <w:rsid w:val="00E1191D"/>
    <w:rsid w:val="00E11B1B"/>
    <w:rsid w:val="00E12507"/>
    <w:rsid w:val="00E13CD4"/>
    <w:rsid w:val="00E13FC1"/>
    <w:rsid w:val="00E1466A"/>
    <w:rsid w:val="00E16184"/>
    <w:rsid w:val="00E20076"/>
    <w:rsid w:val="00E20189"/>
    <w:rsid w:val="00E221F0"/>
    <w:rsid w:val="00E2393A"/>
    <w:rsid w:val="00E24153"/>
    <w:rsid w:val="00E250B6"/>
    <w:rsid w:val="00E251F6"/>
    <w:rsid w:val="00E254A7"/>
    <w:rsid w:val="00E2689D"/>
    <w:rsid w:val="00E27DAD"/>
    <w:rsid w:val="00E3012E"/>
    <w:rsid w:val="00E310EA"/>
    <w:rsid w:val="00E31645"/>
    <w:rsid w:val="00E31AB1"/>
    <w:rsid w:val="00E34989"/>
    <w:rsid w:val="00E35752"/>
    <w:rsid w:val="00E36B14"/>
    <w:rsid w:val="00E40EF7"/>
    <w:rsid w:val="00E445BD"/>
    <w:rsid w:val="00E44A94"/>
    <w:rsid w:val="00E44C6B"/>
    <w:rsid w:val="00E4719F"/>
    <w:rsid w:val="00E50B78"/>
    <w:rsid w:val="00E5108B"/>
    <w:rsid w:val="00E51177"/>
    <w:rsid w:val="00E51BDB"/>
    <w:rsid w:val="00E52E73"/>
    <w:rsid w:val="00E52FE1"/>
    <w:rsid w:val="00E54302"/>
    <w:rsid w:val="00E546CA"/>
    <w:rsid w:val="00E55733"/>
    <w:rsid w:val="00E5599F"/>
    <w:rsid w:val="00E55E95"/>
    <w:rsid w:val="00E602EB"/>
    <w:rsid w:val="00E60B0E"/>
    <w:rsid w:val="00E6130C"/>
    <w:rsid w:val="00E615F2"/>
    <w:rsid w:val="00E63D05"/>
    <w:rsid w:val="00E6548E"/>
    <w:rsid w:val="00E6549E"/>
    <w:rsid w:val="00E66004"/>
    <w:rsid w:val="00E66116"/>
    <w:rsid w:val="00E67526"/>
    <w:rsid w:val="00E703EB"/>
    <w:rsid w:val="00E70609"/>
    <w:rsid w:val="00E71BC5"/>
    <w:rsid w:val="00E73345"/>
    <w:rsid w:val="00E73E32"/>
    <w:rsid w:val="00E76F1C"/>
    <w:rsid w:val="00E774B4"/>
    <w:rsid w:val="00E77C92"/>
    <w:rsid w:val="00E77E6F"/>
    <w:rsid w:val="00E81713"/>
    <w:rsid w:val="00E81D79"/>
    <w:rsid w:val="00E82642"/>
    <w:rsid w:val="00E828EE"/>
    <w:rsid w:val="00E82EA1"/>
    <w:rsid w:val="00E82F0D"/>
    <w:rsid w:val="00E83A8E"/>
    <w:rsid w:val="00E841D2"/>
    <w:rsid w:val="00E84857"/>
    <w:rsid w:val="00E84A38"/>
    <w:rsid w:val="00E84CBF"/>
    <w:rsid w:val="00E86784"/>
    <w:rsid w:val="00E874B6"/>
    <w:rsid w:val="00E87DE8"/>
    <w:rsid w:val="00E90D15"/>
    <w:rsid w:val="00E91383"/>
    <w:rsid w:val="00E9143C"/>
    <w:rsid w:val="00E929AA"/>
    <w:rsid w:val="00E9357A"/>
    <w:rsid w:val="00E94D2B"/>
    <w:rsid w:val="00E97AC9"/>
    <w:rsid w:val="00E97C4D"/>
    <w:rsid w:val="00EA0BA1"/>
    <w:rsid w:val="00EA0D43"/>
    <w:rsid w:val="00EA127B"/>
    <w:rsid w:val="00EA1968"/>
    <w:rsid w:val="00EA209B"/>
    <w:rsid w:val="00EA42F9"/>
    <w:rsid w:val="00EA52DB"/>
    <w:rsid w:val="00EA5999"/>
    <w:rsid w:val="00EA5EDC"/>
    <w:rsid w:val="00EB0CFA"/>
    <w:rsid w:val="00EB1F04"/>
    <w:rsid w:val="00EB416B"/>
    <w:rsid w:val="00EB4A1B"/>
    <w:rsid w:val="00EB5A3B"/>
    <w:rsid w:val="00EB7395"/>
    <w:rsid w:val="00EB75DA"/>
    <w:rsid w:val="00EC1057"/>
    <w:rsid w:val="00EC19F9"/>
    <w:rsid w:val="00EC3F0F"/>
    <w:rsid w:val="00EC4BED"/>
    <w:rsid w:val="00EC4F33"/>
    <w:rsid w:val="00EC53F8"/>
    <w:rsid w:val="00EC6A4D"/>
    <w:rsid w:val="00EC7363"/>
    <w:rsid w:val="00ED0389"/>
    <w:rsid w:val="00ED13A2"/>
    <w:rsid w:val="00ED1D33"/>
    <w:rsid w:val="00ED3EFA"/>
    <w:rsid w:val="00ED42D3"/>
    <w:rsid w:val="00ED47B6"/>
    <w:rsid w:val="00ED4875"/>
    <w:rsid w:val="00ED69B4"/>
    <w:rsid w:val="00EE0A6C"/>
    <w:rsid w:val="00EE21B0"/>
    <w:rsid w:val="00EE22A3"/>
    <w:rsid w:val="00EE2E0F"/>
    <w:rsid w:val="00EE4B35"/>
    <w:rsid w:val="00EE4D10"/>
    <w:rsid w:val="00EE5716"/>
    <w:rsid w:val="00EE5F9A"/>
    <w:rsid w:val="00EE7528"/>
    <w:rsid w:val="00EE7886"/>
    <w:rsid w:val="00EF1522"/>
    <w:rsid w:val="00EF165D"/>
    <w:rsid w:val="00EF1D2E"/>
    <w:rsid w:val="00EF29BD"/>
    <w:rsid w:val="00EF42C8"/>
    <w:rsid w:val="00EF4359"/>
    <w:rsid w:val="00EF7D0F"/>
    <w:rsid w:val="00F01B21"/>
    <w:rsid w:val="00F01DCC"/>
    <w:rsid w:val="00F030CD"/>
    <w:rsid w:val="00F03E14"/>
    <w:rsid w:val="00F07BFE"/>
    <w:rsid w:val="00F113AD"/>
    <w:rsid w:val="00F1155B"/>
    <w:rsid w:val="00F1173B"/>
    <w:rsid w:val="00F1180F"/>
    <w:rsid w:val="00F125FE"/>
    <w:rsid w:val="00F12DDC"/>
    <w:rsid w:val="00F13B80"/>
    <w:rsid w:val="00F155F2"/>
    <w:rsid w:val="00F15649"/>
    <w:rsid w:val="00F15958"/>
    <w:rsid w:val="00F15ABB"/>
    <w:rsid w:val="00F16769"/>
    <w:rsid w:val="00F16BE0"/>
    <w:rsid w:val="00F16D7B"/>
    <w:rsid w:val="00F17FEB"/>
    <w:rsid w:val="00F20155"/>
    <w:rsid w:val="00F20648"/>
    <w:rsid w:val="00F24E34"/>
    <w:rsid w:val="00F259B2"/>
    <w:rsid w:val="00F25DD7"/>
    <w:rsid w:val="00F30901"/>
    <w:rsid w:val="00F30C03"/>
    <w:rsid w:val="00F3120B"/>
    <w:rsid w:val="00F31375"/>
    <w:rsid w:val="00F3450B"/>
    <w:rsid w:val="00F35F65"/>
    <w:rsid w:val="00F3647D"/>
    <w:rsid w:val="00F40CAC"/>
    <w:rsid w:val="00F40DD3"/>
    <w:rsid w:val="00F415F7"/>
    <w:rsid w:val="00F42EB0"/>
    <w:rsid w:val="00F43258"/>
    <w:rsid w:val="00F43BFD"/>
    <w:rsid w:val="00F4535B"/>
    <w:rsid w:val="00F459E5"/>
    <w:rsid w:val="00F46015"/>
    <w:rsid w:val="00F50524"/>
    <w:rsid w:val="00F50BAA"/>
    <w:rsid w:val="00F54AC9"/>
    <w:rsid w:val="00F55D06"/>
    <w:rsid w:val="00F60221"/>
    <w:rsid w:val="00F61E14"/>
    <w:rsid w:val="00F6243E"/>
    <w:rsid w:val="00F62C6D"/>
    <w:rsid w:val="00F62F2F"/>
    <w:rsid w:val="00F63D30"/>
    <w:rsid w:val="00F63E02"/>
    <w:rsid w:val="00F64C8B"/>
    <w:rsid w:val="00F6703F"/>
    <w:rsid w:val="00F67540"/>
    <w:rsid w:val="00F6768E"/>
    <w:rsid w:val="00F6769A"/>
    <w:rsid w:val="00F71365"/>
    <w:rsid w:val="00F72CDD"/>
    <w:rsid w:val="00F73B5E"/>
    <w:rsid w:val="00F75854"/>
    <w:rsid w:val="00F759E3"/>
    <w:rsid w:val="00F76DC4"/>
    <w:rsid w:val="00F80E05"/>
    <w:rsid w:val="00F819EE"/>
    <w:rsid w:val="00F82436"/>
    <w:rsid w:val="00F82902"/>
    <w:rsid w:val="00F849B7"/>
    <w:rsid w:val="00F8505E"/>
    <w:rsid w:val="00F850D9"/>
    <w:rsid w:val="00F861DE"/>
    <w:rsid w:val="00F91334"/>
    <w:rsid w:val="00F923A0"/>
    <w:rsid w:val="00F94904"/>
    <w:rsid w:val="00F96E27"/>
    <w:rsid w:val="00F9702C"/>
    <w:rsid w:val="00FA021F"/>
    <w:rsid w:val="00FA1481"/>
    <w:rsid w:val="00FA38CF"/>
    <w:rsid w:val="00FA583E"/>
    <w:rsid w:val="00FA5BC4"/>
    <w:rsid w:val="00FA7020"/>
    <w:rsid w:val="00FA7255"/>
    <w:rsid w:val="00FB0540"/>
    <w:rsid w:val="00FB133F"/>
    <w:rsid w:val="00FB32F7"/>
    <w:rsid w:val="00FB3511"/>
    <w:rsid w:val="00FB359D"/>
    <w:rsid w:val="00FB38C0"/>
    <w:rsid w:val="00FB3E31"/>
    <w:rsid w:val="00FB4222"/>
    <w:rsid w:val="00FB4429"/>
    <w:rsid w:val="00FB4ABB"/>
    <w:rsid w:val="00FB5FD6"/>
    <w:rsid w:val="00FB6031"/>
    <w:rsid w:val="00FB60B2"/>
    <w:rsid w:val="00FB7FE7"/>
    <w:rsid w:val="00FC1494"/>
    <w:rsid w:val="00FC32EC"/>
    <w:rsid w:val="00FC3415"/>
    <w:rsid w:val="00FC3BA7"/>
    <w:rsid w:val="00FC45DA"/>
    <w:rsid w:val="00FC4818"/>
    <w:rsid w:val="00FC6279"/>
    <w:rsid w:val="00FC78A9"/>
    <w:rsid w:val="00FD0E5F"/>
    <w:rsid w:val="00FD1D8B"/>
    <w:rsid w:val="00FD3472"/>
    <w:rsid w:val="00FD4C98"/>
    <w:rsid w:val="00FD4F0B"/>
    <w:rsid w:val="00FD50C0"/>
    <w:rsid w:val="00FD5E1C"/>
    <w:rsid w:val="00FD7924"/>
    <w:rsid w:val="00FE09BA"/>
    <w:rsid w:val="00FE1DBA"/>
    <w:rsid w:val="00FE292E"/>
    <w:rsid w:val="00FE3521"/>
    <w:rsid w:val="00FE3EF6"/>
    <w:rsid w:val="00FE4DD8"/>
    <w:rsid w:val="00FE50A5"/>
    <w:rsid w:val="00FE61F5"/>
    <w:rsid w:val="00FE6A0E"/>
    <w:rsid w:val="00FE6AF4"/>
    <w:rsid w:val="00FF061E"/>
    <w:rsid w:val="00FF2E8B"/>
    <w:rsid w:val="00FF30EA"/>
    <w:rsid w:val="00FF31F4"/>
    <w:rsid w:val="00FF37B1"/>
    <w:rsid w:val="00FF3ADA"/>
    <w:rsid w:val="00FF45D5"/>
    <w:rsid w:val="00FF5CBD"/>
    <w:rsid w:val="00FF6721"/>
    <w:rsid w:val="00FF79CE"/>
    <w:rsid w:val="2E1D1AF9"/>
    <w:rsid w:val="5D3A0B1D"/>
    <w:rsid w:val="6457812D"/>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A1047C"/>
  <w15:docId w15:val="{DBE9DD8C-1F58-49AD-A7B8-F9DF9B742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11B46"/>
    <w:pPr>
      <w:spacing w:after="160" w:line="259" w:lineRule="auto"/>
    </w:pPr>
    <w:rPr>
      <w:rFonts w:eastAsiaTheme="minorEastAsia"/>
    </w:rPr>
  </w:style>
  <w:style w:type="paragraph" w:styleId="Ttulo1">
    <w:name w:val="heading 1"/>
    <w:basedOn w:val="Normal"/>
    <w:next w:val="Normal"/>
    <w:link w:val="Ttulo1Car"/>
    <w:uiPriority w:val="9"/>
    <w:qFormat/>
    <w:rsid w:val="00FE3521"/>
    <w:pPr>
      <w:keepNext/>
      <w:keepLines/>
      <w:spacing w:before="480" w:after="0" w:line="276" w:lineRule="auto"/>
      <w:outlineLvl w:val="0"/>
    </w:pPr>
    <w:rPr>
      <w:rFonts w:asciiTheme="majorHAnsi" w:eastAsiaTheme="majorEastAsia" w:hAnsiTheme="majorHAnsi" w:cstheme="majorBidi"/>
      <w:b/>
      <w:bCs/>
      <w:color w:val="365F91" w:themeColor="accent1" w:themeShade="BF"/>
      <w:sz w:val="28"/>
      <w:szCs w:val="28"/>
      <w:lang w:val="es-CL"/>
    </w:rPr>
  </w:style>
  <w:style w:type="paragraph" w:styleId="Ttulo2">
    <w:name w:val="heading 2"/>
    <w:basedOn w:val="Normal"/>
    <w:next w:val="Normal"/>
    <w:link w:val="Ttulo2Car"/>
    <w:uiPriority w:val="9"/>
    <w:unhideWhenUsed/>
    <w:qFormat/>
    <w:rsid w:val="00FE3521"/>
    <w:pPr>
      <w:keepNext/>
      <w:keepLines/>
      <w:spacing w:before="200" w:after="0" w:line="276" w:lineRule="auto"/>
      <w:outlineLvl w:val="1"/>
    </w:pPr>
    <w:rPr>
      <w:rFonts w:asciiTheme="majorHAnsi" w:eastAsiaTheme="majorEastAsia" w:hAnsiTheme="majorHAnsi" w:cstheme="majorBidi"/>
      <w:b/>
      <w:bCs/>
      <w:color w:val="4F81BD" w:themeColor="accent1"/>
      <w:sz w:val="26"/>
      <w:szCs w:val="26"/>
      <w:lang w:val="es-CL"/>
    </w:rPr>
  </w:style>
  <w:style w:type="paragraph" w:styleId="Ttulo3">
    <w:name w:val="heading 3"/>
    <w:basedOn w:val="Normal"/>
    <w:next w:val="Normal"/>
    <w:link w:val="Ttulo3Car"/>
    <w:uiPriority w:val="9"/>
    <w:unhideWhenUsed/>
    <w:qFormat/>
    <w:rsid w:val="00FE3521"/>
    <w:pPr>
      <w:keepNext/>
      <w:keepLines/>
      <w:spacing w:before="200" w:after="0" w:line="276" w:lineRule="auto"/>
      <w:outlineLvl w:val="2"/>
    </w:pPr>
    <w:rPr>
      <w:rFonts w:asciiTheme="majorHAnsi" w:eastAsiaTheme="majorEastAsia" w:hAnsiTheme="majorHAnsi" w:cstheme="majorBidi"/>
      <w:b/>
      <w:bCs/>
      <w:color w:val="4F81BD" w:themeColor="accent1"/>
      <w:lang w:val="es-CL"/>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FE3521"/>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FE3521"/>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FE3521"/>
    <w:rPr>
      <w:rFonts w:asciiTheme="majorHAnsi" w:eastAsiaTheme="majorEastAsia" w:hAnsiTheme="majorHAnsi" w:cstheme="majorBidi"/>
      <w:b/>
      <w:bCs/>
      <w:color w:val="4F81BD" w:themeColor="accent1"/>
    </w:rPr>
  </w:style>
  <w:style w:type="table" w:styleId="Tablaconcuadrcula">
    <w:name w:val="Table Grid"/>
    <w:basedOn w:val="Tablanormal"/>
    <w:uiPriority w:val="99"/>
    <w:rsid w:val="00A016E2"/>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Textoindependiente2">
    <w:name w:val="Body Text 2"/>
    <w:basedOn w:val="Normal"/>
    <w:link w:val="Textoindependiente2Car"/>
    <w:uiPriority w:val="99"/>
    <w:semiHidden/>
    <w:unhideWhenUsed/>
    <w:rsid w:val="00050FAF"/>
    <w:pPr>
      <w:spacing w:after="0" w:line="240" w:lineRule="auto"/>
      <w:jc w:val="both"/>
    </w:pPr>
    <w:rPr>
      <w:rFonts w:ascii="Times New Roman" w:eastAsia="Times New Roman" w:hAnsi="Times New Roman" w:cs="Times New Roman"/>
      <w:sz w:val="24"/>
      <w:szCs w:val="24"/>
      <w:lang w:val="es-ES" w:eastAsia="es-ES"/>
    </w:rPr>
  </w:style>
  <w:style w:type="character" w:customStyle="1" w:styleId="Textoindependiente2Car">
    <w:name w:val="Texto independiente 2 Car"/>
    <w:basedOn w:val="Fuentedeprrafopredeter"/>
    <w:link w:val="Textoindependiente2"/>
    <w:uiPriority w:val="99"/>
    <w:semiHidden/>
    <w:rsid w:val="00050FA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050FAF"/>
    <w:pPr>
      <w:spacing w:after="0" w:line="240" w:lineRule="auto"/>
    </w:pPr>
    <w:rPr>
      <w:rFonts w:ascii="Tahoma" w:eastAsiaTheme="minorHAnsi" w:hAnsi="Tahoma" w:cs="Tahoma"/>
      <w:sz w:val="16"/>
      <w:szCs w:val="16"/>
      <w:lang w:val="es-CL"/>
    </w:rPr>
  </w:style>
  <w:style w:type="character" w:customStyle="1" w:styleId="TextodegloboCar">
    <w:name w:val="Texto de globo Car"/>
    <w:basedOn w:val="Fuentedeprrafopredeter"/>
    <w:link w:val="Textodeglobo"/>
    <w:uiPriority w:val="99"/>
    <w:semiHidden/>
    <w:rsid w:val="00050FAF"/>
    <w:rPr>
      <w:rFonts w:ascii="Tahoma" w:hAnsi="Tahoma" w:cs="Tahoma"/>
      <w:sz w:val="16"/>
      <w:szCs w:val="16"/>
    </w:rPr>
  </w:style>
  <w:style w:type="paragraph" w:styleId="Textoindependiente">
    <w:name w:val="Body Text"/>
    <w:basedOn w:val="Normal"/>
    <w:link w:val="TextoindependienteCar"/>
    <w:uiPriority w:val="99"/>
    <w:semiHidden/>
    <w:unhideWhenUsed/>
    <w:rsid w:val="007942DC"/>
    <w:pPr>
      <w:spacing w:after="120" w:line="276" w:lineRule="auto"/>
    </w:pPr>
    <w:rPr>
      <w:rFonts w:eastAsiaTheme="minorHAnsi"/>
      <w:lang w:val="es-CL"/>
    </w:rPr>
  </w:style>
  <w:style w:type="character" w:customStyle="1" w:styleId="TextoindependienteCar">
    <w:name w:val="Texto independiente Car"/>
    <w:basedOn w:val="Fuentedeprrafopredeter"/>
    <w:link w:val="Textoindependiente"/>
    <w:uiPriority w:val="99"/>
    <w:semiHidden/>
    <w:rsid w:val="007942DC"/>
  </w:style>
  <w:style w:type="paragraph" w:styleId="Sinespaciado">
    <w:name w:val="No Spacing"/>
    <w:link w:val="SinespaciadoCar"/>
    <w:uiPriority w:val="1"/>
    <w:qFormat/>
    <w:rsid w:val="00FF6721"/>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FF6721"/>
    <w:rPr>
      <w:rFonts w:eastAsiaTheme="minorEastAsia"/>
    </w:rPr>
  </w:style>
  <w:style w:type="character" w:styleId="Refdecomentario">
    <w:name w:val="annotation reference"/>
    <w:basedOn w:val="Fuentedeprrafopredeter"/>
    <w:uiPriority w:val="99"/>
    <w:semiHidden/>
    <w:unhideWhenUsed/>
    <w:rsid w:val="00415BC9"/>
    <w:rPr>
      <w:sz w:val="16"/>
      <w:szCs w:val="16"/>
    </w:rPr>
  </w:style>
  <w:style w:type="paragraph" w:styleId="Textocomentario">
    <w:name w:val="annotation text"/>
    <w:basedOn w:val="Normal"/>
    <w:link w:val="TextocomentarioCar"/>
    <w:uiPriority w:val="99"/>
    <w:unhideWhenUsed/>
    <w:rsid w:val="00415BC9"/>
    <w:pPr>
      <w:spacing w:after="200" w:line="240" w:lineRule="auto"/>
    </w:pPr>
    <w:rPr>
      <w:rFonts w:eastAsiaTheme="minorHAnsi"/>
      <w:sz w:val="20"/>
      <w:szCs w:val="20"/>
      <w:lang w:val="es-CL"/>
    </w:rPr>
  </w:style>
  <w:style w:type="character" w:customStyle="1" w:styleId="TextocomentarioCar">
    <w:name w:val="Texto comentario Car"/>
    <w:basedOn w:val="Fuentedeprrafopredeter"/>
    <w:link w:val="Textocomentario"/>
    <w:uiPriority w:val="99"/>
    <w:rsid w:val="00415BC9"/>
    <w:rPr>
      <w:sz w:val="20"/>
      <w:szCs w:val="20"/>
      <w:lang w:val="es-CL"/>
    </w:rPr>
  </w:style>
  <w:style w:type="paragraph" w:styleId="Asuntodelcomentario">
    <w:name w:val="annotation subject"/>
    <w:basedOn w:val="Textocomentario"/>
    <w:next w:val="Textocomentario"/>
    <w:link w:val="AsuntodelcomentarioCar"/>
    <w:uiPriority w:val="99"/>
    <w:semiHidden/>
    <w:unhideWhenUsed/>
    <w:rsid w:val="00415BC9"/>
    <w:rPr>
      <w:b/>
      <w:bCs/>
    </w:rPr>
  </w:style>
  <w:style w:type="character" w:customStyle="1" w:styleId="AsuntodelcomentarioCar">
    <w:name w:val="Asunto del comentario Car"/>
    <w:basedOn w:val="TextocomentarioCar"/>
    <w:link w:val="Asuntodelcomentario"/>
    <w:uiPriority w:val="99"/>
    <w:semiHidden/>
    <w:rsid w:val="00415BC9"/>
    <w:rPr>
      <w:b/>
      <w:bCs/>
      <w:sz w:val="20"/>
      <w:szCs w:val="20"/>
      <w:lang w:val="es-CL"/>
    </w:rPr>
  </w:style>
  <w:style w:type="paragraph" w:styleId="Revisin">
    <w:name w:val="Revision"/>
    <w:hidden/>
    <w:uiPriority w:val="99"/>
    <w:semiHidden/>
    <w:rsid w:val="00FF30EA"/>
    <w:pPr>
      <w:spacing w:after="0" w:line="240" w:lineRule="auto"/>
    </w:pPr>
    <w:rPr>
      <w:lang w:val="es-CL"/>
    </w:rPr>
  </w:style>
  <w:style w:type="paragraph" w:styleId="Prrafodelista">
    <w:name w:val="List Paragraph"/>
    <w:basedOn w:val="Normal"/>
    <w:uiPriority w:val="34"/>
    <w:qFormat/>
    <w:rsid w:val="00C943C2"/>
    <w:pPr>
      <w:spacing w:after="200" w:line="276" w:lineRule="auto"/>
      <w:ind w:left="720"/>
      <w:contextualSpacing/>
    </w:pPr>
    <w:rPr>
      <w:rFonts w:eastAsiaTheme="minorHAnsi"/>
      <w:lang w:val="es-CL"/>
    </w:rPr>
  </w:style>
  <w:style w:type="paragraph" w:styleId="NormalWeb">
    <w:name w:val="Normal (Web)"/>
    <w:basedOn w:val="Normal"/>
    <w:uiPriority w:val="99"/>
    <w:semiHidden/>
    <w:unhideWhenUsed/>
    <w:rsid w:val="00C52859"/>
    <w:pPr>
      <w:spacing w:before="100" w:beforeAutospacing="1" w:after="100" w:afterAutospacing="1" w:line="240" w:lineRule="auto"/>
    </w:pPr>
    <w:rPr>
      <w:rFonts w:ascii="Times New Roman" w:hAnsi="Times New Roman" w:cs="Times New Roman"/>
      <w:sz w:val="24"/>
      <w:szCs w:val="24"/>
    </w:rPr>
  </w:style>
  <w:style w:type="paragraph" w:styleId="Encabezado">
    <w:name w:val="header"/>
    <w:basedOn w:val="Normal"/>
    <w:link w:val="EncabezadoCar"/>
    <w:uiPriority w:val="99"/>
    <w:unhideWhenUsed/>
    <w:rsid w:val="00271FA2"/>
    <w:pPr>
      <w:tabs>
        <w:tab w:val="center" w:pos="4419"/>
        <w:tab w:val="right" w:pos="8838"/>
      </w:tabs>
      <w:spacing w:after="0" w:line="240" w:lineRule="auto"/>
    </w:pPr>
    <w:rPr>
      <w:lang w:val="es-CL" w:eastAsia="es-CL"/>
    </w:rPr>
  </w:style>
  <w:style w:type="character" w:customStyle="1" w:styleId="EncabezadoCar">
    <w:name w:val="Encabezado Car"/>
    <w:basedOn w:val="Fuentedeprrafopredeter"/>
    <w:link w:val="Encabezado"/>
    <w:uiPriority w:val="99"/>
    <w:rsid w:val="00271FA2"/>
    <w:rPr>
      <w:rFonts w:eastAsiaTheme="minorEastAsia"/>
      <w:lang w:val="es-CL" w:eastAsia="es-CL"/>
    </w:rPr>
  </w:style>
  <w:style w:type="paragraph" w:styleId="Piedepgina">
    <w:name w:val="footer"/>
    <w:basedOn w:val="Normal"/>
    <w:link w:val="PiedepginaCar"/>
    <w:uiPriority w:val="99"/>
    <w:unhideWhenUsed/>
    <w:rsid w:val="00271FA2"/>
    <w:pPr>
      <w:tabs>
        <w:tab w:val="center" w:pos="4419"/>
        <w:tab w:val="right" w:pos="8838"/>
      </w:tabs>
      <w:spacing w:after="0" w:line="240" w:lineRule="auto"/>
    </w:pPr>
    <w:rPr>
      <w:lang w:val="es-CL" w:eastAsia="es-CL"/>
    </w:rPr>
  </w:style>
  <w:style w:type="character" w:customStyle="1" w:styleId="PiedepginaCar">
    <w:name w:val="Pie de página Car"/>
    <w:basedOn w:val="Fuentedeprrafopredeter"/>
    <w:link w:val="Piedepgina"/>
    <w:uiPriority w:val="99"/>
    <w:rsid w:val="00271FA2"/>
    <w:rPr>
      <w:rFonts w:eastAsiaTheme="minorEastAsia"/>
      <w:lang w:val="es-CL" w:eastAsia="es-CL"/>
    </w:rPr>
  </w:style>
  <w:style w:type="paragraph" w:styleId="TtuloTDC">
    <w:name w:val="TOC Heading"/>
    <w:basedOn w:val="Ttulo1"/>
    <w:next w:val="Normal"/>
    <w:uiPriority w:val="39"/>
    <w:semiHidden/>
    <w:unhideWhenUsed/>
    <w:qFormat/>
    <w:rsid w:val="00877404"/>
    <w:pPr>
      <w:outlineLvl w:val="9"/>
    </w:pPr>
    <w:rPr>
      <w:lang w:val="en-US"/>
    </w:rPr>
  </w:style>
  <w:style w:type="paragraph" w:styleId="TDC2">
    <w:name w:val="toc 2"/>
    <w:basedOn w:val="Normal"/>
    <w:next w:val="Normal"/>
    <w:autoRedefine/>
    <w:uiPriority w:val="39"/>
    <w:unhideWhenUsed/>
    <w:qFormat/>
    <w:rsid w:val="00877404"/>
    <w:pPr>
      <w:spacing w:after="100" w:line="276" w:lineRule="auto"/>
      <w:ind w:left="220"/>
    </w:pPr>
  </w:style>
  <w:style w:type="paragraph" w:styleId="TDC1">
    <w:name w:val="toc 1"/>
    <w:basedOn w:val="Normal"/>
    <w:next w:val="Normal"/>
    <w:autoRedefine/>
    <w:uiPriority w:val="39"/>
    <w:unhideWhenUsed/>
    <w:qFormat/>
    <w:rsid w:val="00877404"/>
    <w:pPr>
      <w:spacing w:after="100" w:line="276" w:lineRule="auto"/>
    </w:pPr>
  </w:style>
  <w:style w:type="paragraph" w:styleId="TDC3">
    <w:name w:val="toc 3"/>
    <w:basedOn w:val="Normal"/>
    <w:next w:val="Normal"/>
    <w:autoRedefine/>
    <w:uiPriority w:val="39"/>
    <w:unhideWhenUsed/>
    <w:qFormat/>
    <w:rsid w:val="00877404"/>
    <w:pPr>
      <w:spacing w:after="100" w:line="276" w:lineRule="auto"/>
      <w:ind w:left="440"/>
    </w:pPr>
  </w:style>
  <w:style w:type="character" w:styleId="Hipervnculo">
    <w:name w:val="Hyperlink"/>
    <w:basedOn w:val="Fuentedeprrafopredeter"/>
    <w:uiPriority w:val="99"/>
    <w:unhideWhenUsed/>
    <w:rsid w:val="00877404"/>
    <w:rPr>
      <w:color w:val="0000FF" w:themeColor="hyperlink"/>
      <w:u w:val="single"/>
    </w:rPr>
  </w:style>
  <w:style w:type="paragraph" w:customStyle="1" w:styleId="Default">
    <w:name w:val="Default"/>
    <w:rsid w:val="00E6548E"/>
    <w:pPr>
      <w:autoSpaceDE w:val="0"/>
      <w:autoSpaceDN w:val="0"/>
      <w:adjustRightInd w:val="0"/>
      <w:spacing w:after="0" w:line="240" w:lineRule="auto"/>
    </w:pPr>
    <w:rPr>
      <w:rFonts w:ascii="Franklin Gothic Book" w:hAnsi="Franklin Gothic Book" w:cs="Franklin Gothic Book"/>
      <w:color w:val="000000"/>
      <w:sz w:val="24"/>
      <w:szCs w:val="24"/>
    </w:rPr>
  </w:style>
  <w:style w:type="paragraph" w:styleId="Descripcin">
    <w:name w:val="caption"/>
    <w:basedOn w:val="Normal"/>
    <w:next w:val="Normal"/>
    <w:uiPriority w:val="35"/>
    <w:unhideWhenUsed/>
    <w:qFormat/>
    <w:rsid w:val="008B02DC"/>
    <w:pPr>
      <w:spacing w:after="200" w:line="240" w:lineRule="auto"/>
    </w:pPr>
    <w:rPr>
      <w:i/>
      <w:iCs/>
      <w:color w:val="1F497D" w:themeColor="text2"/>
      <w:sz w:val="18"/>
      <w:szCs w:val="18"/>
    </w:rPr>
  </w:style>
  <w:style w:type="paragraph" w:styleId="Tabladeilustraciones">
    <w:name w:val="table of figures"/>
    <w:basedOn w:val="Normal"/>
    <w:next w:val="Normal"/>
    <w:uiPriority w:val="99"/>
    <w:unhideWhenUsed/>
    <w:rsid w:val="00D16735"/>
    <w:pPr>
      <w:spacing w:after="0" w:line="276"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451762">
      <w:bodyDiv w:val="1"/>
      <w:marLeft w:val="0"/>
      <w:marRight w:val="0"/>
      <w:marTop w:val="0"/>
      <w:marBottom w:val="0"/>
      <w:divBdr>
        <w:top w:val="none" w:sz="0" w:space="0" w:color="auto"/>
        <w:left w:val="none" w:sz="0" w:space="0" w:color="auto"/>
        <w:bottom w:val="none" w:sz="0" w:space="0" w:color="auto"/>
        <w:right w:val="none" w:sz="0" w:space="0" w:color="auto"/>
      </w:divBdr>
    </w:div>
    <w:div w:id="26762556">
      <w:bodyDiv w:val="1"/>
      <w:marLeft w:val="0"/>
      <w:marRight w:val="0"/>
      <w:marTop w:val="0"/>
      <w:marBottom w:val="0"/>
      <w:divBdr>
        <w:top w:val="none" w:sz="0" w:space="0" w:color="auto"/>
        <w:left w:val="none" w:sz="0" w:space="0" w:color="auto"/>
        <w:bottom w:val="none" w:sz="0" w:space="0" w:color="auto"/>
        <w:right w:val="none" w:sz="0" w:space="0" w:color="auto"/>
      </w:divBdr>
    </w:div>
    <w:div w:id="49884959">
      <w:bodyDiv w:val="1"/>
      <w:marLeft w:val="0"/>
      <w:marRight w:val="0"/>
      <w:marTop w:val="0"/>
      <w:marBottom w:val="0"/>
      <w:divBdr>
        <w:top w:val="none" w:sz="0" w:space="0" w:color="auto"/>
        <w:left w:val="none" w:sz="0" w:space="0" w:color="auto"/>
        <w:bottom w:val="none" w:sz="0" w:space="0" w:color="auto"/>
        <w:right w:val="none" w:sz="0" w:space="0" w:color="auto"/>
      </w:divBdr>
    </w:div>
    <w:div w:id="82147967">
      <w:bodyDiv w:val="1"/>
      <w:marLeft w:val="0"/>
      <w:marRight w:val="0"/>
      <w:marTop w:val="0"/>
      <w:marBottom w:val="0"/>
      <w:divBdr>
        <w:top w:val="none" w:sz="0" w:space="0" w:color="auto"/>
        <w:left w:val="none" w:sz="0" w:space="0" w:color="auto"/>
        <w:bottom w:val="none" w:sz="0" w:space="0" w:color="auto"/>
        <w:right w:val="none" w:sz="0" w:space="0" w:color="auto"/>
      </w:divBdr>
    </w:div>
    <w:div w:id="92287119">
      <w:bodyDiv w:val="1"/>
      <w:marLeft w:val="0"/>
      <w:marRight w:val="0"/>
      <w:marTop w:val="0"/>
      <w:marBottom w:val="0"/>
      <w:divBdr>
        <w:top w:val="none" w:sz="0" w:space="0" w:color="auto"/>
        <w:left w:val="none" w:sz="0" w:space="0" w:color="auto"/>
        <w:bottom w:val="none" w:sz="0" w:space="0" w:color="auto"/>
        <w:right w:val="none" w:sz="0" w:space="0" w:color="auto"/>
      </w:divBdr>
    </w:div>
    <w:div w:id="96951222">
      <w:bodyDiv w:val="1"/>
      <w:marLeft w:val="0"/>
      <w:marRight w:val="0"/>
      <w:marTop w:val="0"/>
      <w:marBottom w:val="0"/>
      <w:divBdr>
        <w:top w:val="none" w:sz="0" w:space="0" w:color="auto"/>
        <w:left w:val="none" w:sz="0" w:space="0" w:color="auto"/>
        <w:bottom w:val="none" w:sz="0" w:space="0" w:color="auto"/>
        <w:right w:val="none" w:sz="0" w:space="0" w:color="auto"/>
      </w:divBdr>
    </w:div>
    <w:div w:id="103423042">
      <w:bodyDiv w:val="1"/>
      <w:marLeft w:val="0"/>
      <w:marRight w:val="0"/>
      <w:marTop w:val="0"/>
      <w:marBottom w:val="0"/>
      <w:divBdr>
        <w:top w:val="none" w:sz="0" w:space="0" w:color="auto"/>
        <w:left w:val="none" w:sz="0" w:space="0" w:color="auto"/>
        <w:bottom w:val="none" w:sz="0" w:space="0" w:color="auto"/>
        <w:right w:val="none" w:sz="0" w:space="0" w:color="auto"/>
      </w:divBdr>
    </w:div>
    <w:div w:id="125585557">
      <w:bodyDiv w:val="1"/>
      <w:marLeft w:val="0"/>
      <w:marRight w:val="0"/>
      <w:marTop w:val="0"/>
      <w:marBottom w:val="0"/>
      <w:divBdr>
        <w:top w:val="none" w:sz="0" w:space="0" w:color="auto"/>
        <w:left w:val="none" w:sz="0" w:space="0" w:color="auto"/>
        <w:bottom w:val="none" w:sz="0" w:space="0" w:color="auto"/>
        <w:right w:val="none" w:sz="0" w:space="0" w:color="auto"/>
      </w:divBdr>
    </w:div>
    <w:div w:id="141776669">
      <w:bodyDiv w:val="1"/>
      <w:marLeft w:val="0"/>
      <w:marRight w:val="0"/>
      <w:marTop w:val="0"/>
      <w:marBottom w:val="0"/>
      <w:divBdr>
        <w:top w:val="none" w:sz="0" w:space="0" w:color="auto"/>
        <w:left w:val="none" w:sz="0" w:space="0" w:color="auto"/>
        <w:bottom w:val="none" w:sz="0" w:space="0" w:color="auto"/>
        <w:right w:val="none" w:sz="0" w:space="0" w:color="auto"/>
      </w:divBdr>
    </w:div>
    <w:div w:id="145828896">
      <w:bodyDiv w:val="1"/>
      <w:marLeft w:val="0"/>
      <w:marRight w:val="0"/>
      <w:marTop w:val="0"/>
      <w:marBottom w:val="0"/>
      <w:divBdr>
        <w:top w:val="none" w:sz="0" w:space="0" w:color="auto"/>
        <w:left w:val="none" w:sz="0" w:space="0" w:color="auto"/>
        <w:bottom w:val="none" w:sz="0" w:space="0" w:color="auto"/>
        <w:right w:val="none" w:sz="0" w:space="0" w:color="auto"/>
      </w:divBdr>
    </w:div>
    <w:div w:id="170533673">
      <w:bodyDiv w:val="1"/>
      <w:marLeft w:val="0"/>
      <w:marRight w:val="0"/>
      <w:marTop w:val="0"/>
      <w:marBottom w:val="0"/>
      <w:divBdr>
        <w:top w:val="none" w:sz="0" w:space="0" w:color="auto"/>
        <w:left w:val="none" w:sz="0" w:space="0" w:color="auto"/>
        <w:bottom w:val="none" w:sz="0" w:space="0" w:color="auto"/>
        <w:right w:val="none" w:sz="0" w:space="0" w:color="auto"/>
      </w:divBdr>
    </w:div>
    <w:div w:id="170678704">
      <w:bodyDiv w:val="1"/>
      <w:marLeft w:val="0"/>
      <w:marRight w:val="0"/>
      <w:marTop w:val="0"/>
      <w:marBottom w:val="0"/>
      <w:divBdr>
        <w:top w:val="none" w:sz="0" w:space="0" w:color="auto"/>
        <w:left w:val="none" w:sz="0" w:space="0" w:color="auto"/>
        <w:bottom w:val="none" w:sz="0" w:space="0" w:color="auto"/>
        <w:right w:val="none" w:sz="0" w:space="0" w:color="auto"/>
      </w:divBdr>
    </w:div>
    <w:div w:id="179049170">
      <w:bodyDiv w:val="1"/>
      <w:marLeft w:val="0"/>
      <w:marRight w:val="0"/>
      <w:marTop w:val="0"/>
      <w:marBottom w:val="0"/>
      <w:divBdr>
        <w:top w:val="none" w:sz="0" w:space="0" w:color="auto"/>
        <w:left w:val="none" w:sz="0" w:space="0" w:color="auto"/>
        <w:bottom w:val="none" w:sz="0" w:space="0" w:color="auto"/>
        <w:right w:val="none" w:sz="0" w:space="0" w:color="auto"/>
      </w:divBdr>
    </w:div>
    <w:div w:id="183399285">
      <w:bodyDiv w:val="1"/>
      <w:marLeft w:val="0"/>
      <w:marRight w:val="0"/>
      <w:marTop w:val="0"/>
      <w:marBottom w:val="0"/>
      <w:divBdr>
        <w:top w:val="none" w:sz="0" w:space="0" w:color="auto"/>
        <w:left w:val="none" w:sz="0" w:space="0" w:color="auto"/>
        <w:bottom w:val="none" w:sz="0" w:space="0" w:color="auto"/>
        <w:right w:val="none" w:sz="0" w:space="0" w:color="auto"/>
      </w:divBdr>
    </w:div>
    <w:div w:id="193272522">
      <w:bodyDiv w:val="1"/>
      <w:marLeft w:val="0"/>
      <w:marRight w:val="0"/>
      <w:marTop w:val="0"/>
      <w:marBottom w:val="0"/>
      <w:divBdr>
        <w:top w:val="none" w:sz="0" w:space="0" w:color="auto"/>
        <w:left w:val="none" w:sz="0" w:space="0" w:color="auto"/>
        <w:bottom w:val="none" w:sz="0" w:space="0" w:color="auto"/>
        <w:right w:val="none" w:sz="0" w:space="0" w:color="auto"/>
      </w:divBdr>
    </w:div>
    <w:div w:id="202787152">
      <w:bodyDiv w:val="1"/>
      <w:marLeft w:val="0"/>
      <w:marRight w:val="0"/>
      <w:marTop w:val="0"/>
      <w:marBottom w:val="0"/>
      <w:divBdr>
        <w:top w:val="none" w:sz="0" w:space="0" w:color="auto"/>
        <w:left w:val="none" w:sz="0" w:space="0" w:color="auto"/>
        <w:bottom w:val="none" w:sz="0" w:space="0" w:color="auto"/>
        <w:right w:val="none" w:sz="0" w:space="0" w:color="auto"/>
      </w:divBdr>
    </w:div>
    <w:div w:id="213352381">
      <w:bodyDiv w:val="1"/>
      <w:marLeft w:val="0"/>
      <w:marRight w:val="0"/>
      <w:marTop w:val="0"/>
      <w:marBottom w:val="0"/>
      <w:divBdr>
        <w:top w:val="none" w:sz="0" w:space="0" w:color="auto"/>
        <w:left w:val="none" w:sz="0" w:space="0" w:color="auto"/>
        <w:bottom w:val="none" w:sz="0" w:space="0" w:color="auto"/>
        <w:right w:val="none" w:sz="0" w:space="0" w:color="auto"/>
      </w:divBdr>
    </w:div>
    <w:div w:id="217859228">
      <w:bodyDiv w:val="1"/>
      <w:marLeft w:val="0"/>
      <w:marRight w:val="0"/>
      <w:marTop w:val="0"/>
      <w:marBottom w:val="0"/>
      <w:divBdr>
        <w:top w:val="none" w:sz="0" w:space="0" w:color="auto"/>
        <w:left w:val="none" w:sz="0" w:space="0" w:color="auto"/>
        <w:bottom w:val="none" w:sz="0" w:space="0" w:color="auto"/>
        <w:right w:val="none" w:sz="0" w:space="0" w:color="auto"/>
      </w:divBdr>
    </w:div>
    <w:div w:id="219481551">
      <w:bodyDiv w:val="1"/>
      <w:marLeft w:val="0"/>
      <w:marRight w:val="0"/>
      <w:marTop w:val="0"/>
      <w:marBottom w:val="0"/>
      <w:divBdr>
        <w:top w:val="none" w:sz="0" w:space="0" w:color="auto"/>
        <w:left w:val="none" w:sz="0" w:space="0" w:color="auto"/>
        <w:bottom w:val="none" w:sz="0" w:space="0" w:color="auto"/>
        <w:right w:val="none" w:sz="0" w:space="0" w:color="auto"/>
      </w:divBdr>
    </w:div>
    <w:div w:id="219905361">
      <w:bodyDiv w:val="1"/>
      <w:marLeft w:val="0"/>
      <w:marRight w:val="0"/>
      <w:marTop w:val="0"/>
      <w:marBottom w:val="0"/>
      <w:divBdr>
        <w:top w:val="none" w:sz="0" w:space="0" w:color="auto"/>
        <w:left w:val="none" w:sz="0" w:space="0" w:color="auto"/>
        <w:bottom w:val="none" w:sz="0" w:space="0" w:color="auto"/>
        <w:right w:val="none" w:sz="0" w:space="0" w:color="auto"/>
      </w:divBdr>
    </w:div>
    <w:div w:id="220135925">
      <w:bodyDiv w:val="1"/>
      <w:marLeft w:val="0"/>
      <w:marRight w:val="0"/>
      <w:marTop w:val="0"/>
      <w:marBottom w:val="0"/>
      <w:divBdr>
        <w:top w:val="none" w:sz="0" w:space="0" w:color="auto"/>
        <w:left w:val="none" w:sz="0" w:space="0" w:color="auto"/>
        <w:bottom w:val="none" w:sz="0" w:space="0" w:color="auto"/>
        <w:right w:val="none" w:sz="0" w:space="0" w:color="auto"/>
      </w:divBdr>
    </w:div>
    <w:div w:id="221596643">
      <w:bodyDiv w:val="1"/>
      <w:marLeft w:val="0"/>
      <w:marRight w:val="0"/>
      <w:marTop w:val="0"/>
      <w:marBottom w:val="0"/>
      <w:divBdr>
        <w:top w:val="none" w:sz="0" w:space="0" w:color="auto"/>
        <w:left w:val="none" w:sz="0" w:space="0" w:color="auto"/>
        <w:bottom w:val="none" w:sz="0" w:space="0" w:color="auto"/>
        <w:right w:val="none" w:sz="0" w:space="0" w:color="auto"/>
      </w:divBdr>
    </w:div>
    <w:div w:id="221913630">
      <w:bodyDiv w:val="1"/>
      <w:marLeft w:val="0"/>
      <w:marRight w:val="0"/>
      <w:marTop w:val="0"/>
      <w:marBottom w:val="0"/>
      <w:divBdr>
        <w:top w:val="none" w:sz="0" w:space="0" w:color="auto"/>
        <w:left w:val="none" w:sz="0" w:space="0" w:color="auto"/>
        <w:bottom w:val="none" w:sz="0" w:space="0" w:color="auto"/>
        <w:right w:val="none" w:sz="0" w:space="0" w:color="auto"/>
      </w:divBdr>
    </w:div>
    <w:div w:id="230504682">
      <w:bodyDiv w:val="1"/>
      <w:marLeft w:val="0"/>
      <w:marRight w:val="0"/>
      <w:marTop w:val="0"/>
      <w:marBottom w:val="0"/>
      <w:divBdr>
        <w:top w:val="none" w:sz="0" w:space="0" w:color="auto"/>
        <w:left w:val="none" w:sz="0" w:space="0" w:color="auto"/>
        <w:bottom w:val="none" w:sz="0" w:space="0" w:color="auto"/>
        <w:right w:val="none" w:sz="0" w:space="0" w:color="auto"/>
      </w:divBdr>
    </w:div>
    <w:div w:id="242297414">
      <w:bodyDiv w:val="1"/>
      <w:marLeft w:val="0"/>
      <w:marRight w:val="0"/>
      <w:marTop w:val="0"/>
      <w:marBottom w:val="0"/>
      <w:divBdr>
        <w:top w:val="none" w:sz="0" w:space="0" w:color="auto"/>
        <w:left w:val="none" w:sz="0" w:space="0" w:color="auto"/>
        <w:bottom w:val="none" w:sz="0" w:space="0" w:color="auto"/>
        <w:right w:val="none" w:sz="0" w:space="0" w:color="auto"/>
      </w:divBdr>
    </w:div>
    <w:div w:id="255941531">
      <w:bodyDiv w:val="1"/>
      <w:marLeft w:val="0"/>
      <w:marRight w:val="0"/>
      <w:marTop w:val="0"/>
      <w:marBottom w:val="0"/>
      <w:divBdr>
        <w:top w:val="none" w:sz="0" w:space="0" w:color="auto"/>
        <w:left w:val="none" w:sz="0" w:space="0" w:color="auto"/>
        <w:bottom w:val="none" w:sz="0" w:space="0" w:color="auto"/>
        <w:right w:val="none" w:sz="0" w:space="0" w:color="auto"/>
      </w:divBdr>
    </w:div>
    <w:div w:id="262079270">
      <w:bodyDiv w:val="1"/>
      <w:marLeft w:val="0"/>
      <w:marRight w:val="0"/>
      <w:marTop w:val="0"/>
      <w:marBottom w:val="0"/>
      <w:divBdr>
        <w:top w:val="none" w:sz="0" w:space="0" w:color="auto"/>
        <w:left w:val="none" w:sz="0" w:space="0" w:color="auto"/>
        <w:bottom w:val="none" w:sz="0" w:space="0" w:color="auto"/>
        <w:right w:val="none" w:sz="0" w:space="0" w:color="auto"/>
      </w:divBdr>
    </w:div>
    <w:div w:id="297730920">
      <w:bodyDiv w:val="1"/>
      <w:marLeft w:val="0"/>
      <w:marRight w:val="0"/>
      <w:marTop w:val="0"/>
      <w:marBottom w:val="0"/>
      <w:divBdr>
        <w:top w:val="none" w:sz="0" w:space="0" w:color="auto"/>
        <w:left w:val="none" w:sz="0" w:space="0" w:color="auto"/>
        <w:bottom w:val="none" w:sz="0" w:space="0" w:color="auto"/>
        <w:right w:val="none" w:sz="0" w:space="0" w:color="auto"/>
      </w:divBdr>
    </w:div>
    <w:div w:id="302124361">
      <w:bodyDiv w:val="1"/>
      <w:marLeft w:val="0"/>
      <w:marRight w:val="0"/>
      <w:marTop w:val="0"/>
      <w:marBottom w:val="0"/>
      <w:divBdr>
        <w:top w:val="none" w:sz="0" w:space="0" w:color="auto"/>
        <w:left w:val="none" w:sz="0" w:space="0" w:color="auto"/>
        <w:bottom w:val="none" w:sz="0" w:space="0" w:color="auto"/>
        <w:right w:val="none" w:sz="0" w:space="0" w:color="auto"/>
      </w:divBdr>
    </w:div>
    <w:div w:id="302393813">
      <w:bodyDiv w:val="1"/>
      <w:marLeft w:val="0"/>
      <w:marRight w:val="0"/>
      <w:marTop w:val="0"/>
      <w:marBottom w:val="0"/>
      <w:divBdr>
        <w:top w:val="none" w:sz="0" w:space="0" w:color="auto"/>
        <w:left w:val="none" w:sz="0" w:space="0" w:color="auto"/>
        <w:bottom w:val="none" w:sz="0" w:space="0" w:color="auto"/>
        <w:right w:val="none" w:sz="0" w:space="0" w:color="auto"/>
      </w:divBdr>
    </w:div>
    <w:div w:id="337775052">
      <w:bodyDiv w:val="1"/>
      <w:marLeft w:val="0"/>
      <w:marRight w:val="0"/>
      <w:marTop w:val="0"/>
      <w:marBottom w:val="0"/>
      <w:divBdr>
        <w:top w:val="none" w:sz="0" w:space="0" w:color="auto"/>
        <w:left w:val="none" w:sz="0" w:space="0" w:color="auto"/>
        <w:bottom w:val="none" w:sz="0" w:space="0" w:color="auto"/>
        <w:right w:val="none" w:sz="0" w:space="0" w:color="auto"/>
      </w:divBdr>
    </w:div>
    <w:div w:id="337849379">
      <w:bodyDiv w:val="1"/>
      <w:marLeft w:val="0"/>
      <w:marRight w:val="0"/>
      <w:marTop w:val="0"/>
      <w:marBottom w:val="0"/>
      <w:divBdr>
        <w:top w:val="none" w:sz="0" w:space="0" w:color="auto"/>
        <w:left w:val="none" w:sz="0" w:space="0" w:color="auto"/>
        <w:bottom w:val="none" w:sz="0" w:space="0" w:color="auto"/>
        <w:right w:val="none" w:sz="0" w:space="0" w:color="auto"/>
      </w:divBdr>
    </w:div>
    <w:div w:id="354696797">
      <w:bodyDiv w:val="1"/>
      <w:marLeft w:val="0"/>
      <w:marRight w:val="0"/>
      <w:marTop w:val="0"/>
      <w:marBottom w:val="0"/>
      <w:divBdr>
        <w:top w:val="none" w:sz="0" w:space="0" w:color="auto"/>
        <w:left w:val="none" w:sz="0" w:space="0" w:color="auto"/>
        <w:bottom w:val="none" w:sz="0" w:space="0" w:color="auto"/>
        <w:right w:val="none" w:sz="0" w:space="0" w:color="auto"/>
      </w:divBdr>
    </w:div>
    <w:div w:id="359357547">
      <w:bodyDiv w:val="1"/>
      <w:marLeft w:val="0"/>
      <w:marRight w:val="0"/>
      <w:marTop w:val="0"/>
      <w:marBottom w:val="0"/>
      <w:divBdr>
        <w:top w:val="none" w:sz="0" w:space="0" w:color="auto"/>
        <w:left w:val="none" w:sz="0" w:space="0" w:color="auto"/>
        <w:bottom w:val="none" w:sz="0" w:space="0" w:color="auto"/>
        <w:right w:val="none" w:sz="0" w:space="0" w:color="auto"/>
      </w:divBdr>
    </w:div>
    <w:div w:id="387386807">
      <w:bodyDiv w:val="1"/>
      <w:marLeft w:val="0"/>
      <w:marRight w:val="0"/>
      <w:marTop w:val="0"/>
      <w:marBottom w:val="0"/>
      <w:divBdr>
        <w:top w:val="none" w:sz="0" w:space="0" w:color="auto"/>
        <w:left w:val="none" w:sz="0" w:space="0" w:color="auto"/>
        <w:bottom w:val="none" w:sz="0" w:space="0" w:color="auto"/>
        <w:right w:val="none" w:sz="0" w:space="0" w:color="auto"/>
      </w:divBdr>
    </w:div>
    <w:div w:id="389884957">
      <w:bodyDiv w:val="1"/>
      <w:marLeft w:val="0"/>
      <w:marRight w:val="0"/>
      <w:marTop w:val="0"/>
      <w:marBottom w:val="0"/>
      <w:divBdr>
        <w:top w:val="none" w:sz="0" w:space="0" w:color="auto"/>
        <w:left w:val="none" w:sz="0" w:space="0" w:color="auto"/>
        <w:bottom w:val="none" w:sz="0" w:space="0" w:color="auto"/>
        <w:right w:val="none" w:sz="0" w:space="0" w:color="auto"/>
      </w:divBdr>
    </w:div>
    <w:div w:id="395083584">
      <w:bodyDiv w:val="1"/>
      <w:marLeft w:val="0"/>
      <w:marRight w:val="0"/>
      <w:marTop w:val="0"/>
      <w:marBottom w:val="0"/>
      <w:divBdr>
        <w:top w:val="none" w:sz="0" w:space="0" w:color="auto"/>
        <w:left w:val="none" w:sz="0" w:space="0" w:color="auto"/>
        <w:bottom w:val="none" w:sz="0" w:space="0" w:color="auto"/>
        <w:right w:val="none" w:sz="0" w:space="0" w:color="auto"/>
      </w:divBdr>
    </w:div>
    <w:div w:id="412900804">
      <w:bodyDiv w:val="1"/>
      <w:marLeft w:val="0"/>
      <w:marRight w:val="0"/>
      <w:marTop w:val="0"/>
      <w:marBottom w:val="0"/>
      <w:divBdr>
        <w:top w:val="none" w:sz="0" w:space="0" w:color="auto"/>
        <w:left w:val="none" w:sz="0" w:space="0" w:color="auto"/>
        <w:bottom w:val="none" w:sz="0" w:space="0" w:color="auto"/>
        <w:right w:val="none" w:sz="0" w:space="0" w:color="auto"/>
      </w:divBdr>
    </w:div>
    <w:div w:id="418722417">
      <w:bodyDiv w:val="1"/>
      <w:marLeft w:val="0"/>
      <w:marRight w:val="0"/>
      <w:marTop w:val="0"/>
      <w:marBottom w:val="0"/>
      <w:divBdr>
        <w:top w:val="none" w:sz="0" w:space="0" w:color="auto"/>
        <w:left w:val="none" w:sz="0" w:space="0" w:color="auto"/>
        <w:bottom w:val="none" w:sz="0" w:space="0" w:color="auto"/>
        <w:right w:val="none" w:sz="0" w:space="0" w:color="auto"/>
      </w:divBdr>
    </w:div>
    <w:div w:id="421027604">
      <w:bodyDiv w:val="1"/>
      <w:marLeft w:val="0"/>
      <w:marRight w:val="0"/>
      <w:marTop w:val="0"/>
      <w:marBottom w:val="0"/>
      <w:divBdr>
        <w:top w:val="none" w:sz="0" w:space="0" w:color="auto"/>
        <w:left w:val="none" w:sz="0" w:space="0" w:color="auto"/>
        <w:bottom w:val="none" w:sz="0" w:space="0" w:color="auto"/>
        <w:right w:val="none" w:sz="0" w:space="0" w:color="auto"/>
      </w:divBdr>
    </w:div>
    <w:div w:id="421806772">
      <w:bodyDiv w:val="1"/>
      <w:marLeft w:val="0"/>
      <w:marRight w:val="0"/>
      <w:marTop w:val="0"/>
      <w:marBottom w:val="0"/>
      <w:divBdr>
        <w:top w:val="none" w:sz="0" w:space="0" w:color="auto"/>
        <w:left w:val="none" w:sz="0" w:space="0" w:color="auto"/>
        <w:bottom w:val="none" w:sz="0" w:space="0" w:color="auto"/>
        <w:right w:val="none" w:sz="0" w:space="0" w:color="auto"/>
      </w:divBdr>
    </w:div>
    <w:div w:id="425198565">
      <w:bodyDiv w:val="1"/>
      <w:marLeft w:val="0"/>
      <w:marRight w:val="0"/>
      <w:marTop w:val="0"/>
      <w:marBottom w:val="0"/>
      <w:divBdr>
        <w:top w:val="none" w:sz="0" w:space="0" w:color="auto"/>
        <w:left w:val="none" w:sz="0" w:space="0" w:color="auto"/>
        <w:bottom w:val="none" w:sz="0" w:space="0" w:color="auto"/>
        <w:right w:val="none" w:sz="0" w:space="0" w:color="auto"/>
      </w:divBdr>
    </w:div>
    <w:div w:id="428043841">
      <w:bodyDiv w:val="1"/>
      <w:marLeft w:val="0"/>
      <w:marRight w:val="0"/>
      <w:marTop w:val="0"/>
      <w:marBottom w:val="0"/>
      <w:divBdr>
        <w:top w:val="none" w:sz="0" w:space="0" w:color="auto"/>
        <w:left w:val="none" w:sz="0" w:space="0" w:color="auto"/>
        <w:bottom w:val="none" w:sz="0" w:space="0" w:color="auto"/>
        <w:right w:val="none" w:sz="0" w:space="0" w:color="auto"/>
      </w:divBdr>
    </w:div>
    <w:div w:id="435057199">
      <w:bodyDiv w:val="1"/>
      <w:marLeft w:val="0"/>
      <w:marRight w:val="0"/>
      <w:marTop w:val="0"/>
      <w:marBottom w:val="0"/>
      <w:divBdr>
        <w:top w:val="none" w:sz="0" w:space="0" w:color="auto"/>
        <w:left w:val="none" w:sz="0" w:space="0" w:color="auto"/>
        <w:bottom w:val="none" w:sz="0" w:space="0" w:color="auto"/>
        <w:right w:val="none" w:sz="0" w:space="0" w:color="auto"/>
      </w:divBdr>
    </w:div>
    <w:div w:id="447548719">
      <w:bodyDiv w:val="1"/>
      <w:marLeft w:val="0"/>
      <w:marRight w:val="0"/>
      <w:marTop w:val="0"/>
      <w:marBottom w:val="0"/>
      <w:divBdr>
        <w:top w:val="none" w:sz="0" w:space="0" w:color="auto"/>
        <w:left w:val="none" w:sz="0" w:space="0" w:color="auto"/>
        <w:bottom w:val="none" w:sz="0" w:space="0" w:color="auto"/>
        <w:right w:val="none" w:sz="0" w:space="0" w:color="auto"/>
      </w:divBdr>
    </w:div>
    <w:div w:id="450707781">
      <w:bodyDiv w:val="1"/>
      <w:marLeft w:val="0"/>
      <w:marRight w:val="0"/>
      <w:marTop w:val="0"/>
      <w:marBottom w:val="0"/>
      <w:divBdr>
        <w:top w:val="none" w:sz="0" w:space="0" w:color="auto"/>
        <w:left w:val="none" w:sz="0" w:space="0" w:color="auto"/>
        <w:bottom w:val="none" w:sz="0" w:space="0" w:color="auto"/>
        <w:right w:val="none" w:sz="0" w:space="0" w:color="auto"/>
      </w:divBdr>
    </w:div>
    <w:div w:id="462307089">
      <w:bodyDiv w:val="1"/>
      <w:marLeft w:val="0"/>
      <w:marRight w:val="0"/>
      <w:marTop w:val="0"/>
      <w:marBottom w:val="0"/>
      <w:divBdr>
        <w:top w:val="none" w:sz="0" w:space="0" w:color="auto"/>
        <w:left w:val="none" w:sz="0" w:space="0" w:color="auto"/>
        <w:bottom w:val="none" w:sz="0" w:space="0" w:color="auto"/>
        <w:right w:val="none" w:sz="0" w:space="0" w:color="auto"/>
      </w:divBdr>
    </w:div>
    <w:div w:id="475801487">
      <w:bodyDiv w:val="1"/>
      <w:marLeft w:val="0"/>
      <w:marRight w:val="0"/>
      <w:marTop w:val="0"/>
      <w:marBottom w:val="0"/>
      <w:divBdr>
        <w:top w:val="none" w:sz="0" w:space="0" w:color="auto"/>
        <w:left w:val="none" w:sz="0" w:space="0" w:color="auto"/>
        <w:bottom w:val="none" w:sz="0" w:space="0" w:color="auto"/>
        <w:right w:val="none" w:sz="0" w:space="0" w:color="auto"/>
      </w:divBdr>
    </w:div>
    <w:div w:id="489030063">
      <w:bodyDiv w:val="1"/>
      <w:marLeft w:val="0"/>
      <w:marRight w:val="0"/>
      <w:marTop w:val="0"/>
      <w:marBottom w:val="0"/>
      <w:divBdr>
        <w:top w:val="none" w:sz="0" w:space="0" w:color="auto"/>
        <w:left w:val="none" w:sz="0" w:space="0" w:color="auto"/>
        <w:bottom w:val="none" w:sz="0" w:space="0" w:color="auto"/>
        <w:right w:val="none" w:sz="0" w:space="0" w:color="auto"/>
      </w:divBdr>
    </w:div>
    <w:div w:id="499735287">
      <w:bodyDiv w:val="1"/>
      <w:marLeft w:val="0"/>
      <w:marRight w:val="0"/>
      <w:marTop w:val="0"/>
      <w:marBottom w:val="0"/>
      <w:divBdr>
        <w:top w:val="none" w:sz="0" w:space="0" w:color="auto"/>
        <w:left w:val="none" w:sz="0" w:space="0" w:color="auto"/>
        <w:bottom w:val="none" w:sz="0" w:space="0" w:color="auto"/>
        <w:right w:val="none" w:sz="0" w:space="0" w:color="auto"/>
      </w:divBdr>
    </w:div>
    <w:div w:id="508256219">
      <w:bodyDiv w:val="1"/>
      <w:marLeft w:val="0"/>
      <w:marRight w:val="0"/>
      <w:marTop w:val="0"/>
      <w:marBottom w:val="0"/>
      <w:divBdr>
        <w:top w:val="none" w:sz="0" w:space="0" w:color="auto"/>
        <w:left w:val="none" w:sz="0" w:space="0" w:color="auto"/>
        <w:bottom w:val="none" w:sz="0" w:space="0" w:color="auto"/>
        <w:right w:val="none" w:sz="0" w:space="0" w:color="auto"/>
      </w:divBdr>
    </w:div>
    <w:div w:id="521750798">
      <w:bodyDiv w:val="1"/>
      <w:marLeft w:val="0"/>
      <w:marRight w:val="0"/>
      <w:marTop w:val="0"/>
      <w:marBottom w:val="0"/>
      <w:divBdr>
        <w:top w:val="none" w:sz="0" w:space="0" w:color="auto"/>
        <w:left w:val="none" w:sz="0" w:space="0" w:color="auto"/>
        <w:bottom w:val="none" w:sz="0" w:space="0" w:color="auto"/>
        <w:right w:val="none" w:sz="0" w:space="0" w:color="auto"/>
      </w:divBdr>
    </w:div>
    <w:div w:id="523447726">
      <w:bodyDiv w:val="1"/>
      <w:marLeft w:val="0"/>
      <w:marRight w:val="0"/>
      <w:marTop w:val="0"/>
      <w:marBottom w:val="0"/>
      <w:divBdr>
        <w:top w:val="none" w:sz="0" w:space="0" w:color="auto"/>
        <w:left w:val="none" w:sz="0" w:space="0" w:color="auto"/>
        <w:bottom w:val="none" w:sz="0" w:space="0" w:color="auto"/>
        <w:right w:val="none" w:sz="0" w:space="0" w:color="auto"/>
      </w:divBdr>
    </w:div>
    <w:div w:id="549806335">
      <w:bodyDiv w:val="1"/>
      <w:marLeft w:val="0"/>
      <w:marRight w:val="0"/>
      <w:marTop w:val="0"/>
      <w:marBottom w:val="0"/>
      <w:divBdr>
        <w:top w:val="none" w:sz="0" w:space="0" w:color="auto"/>
        <w:left w:val="none" w:sz="0" w:space="0" w:color="auto"/>
        <w:bottom w:val="none" w:sz="0" w:space="0" w:color="auto"/>
        <w:right w:val="none" w:sz="0" w:space="0" w:color="auto"/>
      </w:divBdr>
    </w:div>
    <w:div w:id="569771367">
      <w:bodyDiv w:val="1"/>
      <w:marLeft w:val="0"/>
      <w:marRight w:val="0"/>
      <w:marTop w:val="0"/>
      <w:marBottom w:val="0"/>
      <w:divBdr>
        <w:top w:val="none" w:sz="0" w:space="0" w:color="auto"/>
        <w:left w:val="none" w:sz="0" w:space="0" w:color="auto"/>
        <w:bottom w:val="none" w:sz="0" w:space="0" w:color="auto"/>
        <w:right w:val="none" w:sz="0" w:space="0" w:color="auto"/>
      </w:divBdr>
    </w:div>
    <w:div w:id="589972896">
      <w:bodyDiv w:val="1"/>
      <w:marLeft w:val="0"/>
      <w:marRight w:val="0"/>
      <w:marTop w:val="0"/>
      <w:marBottom w:val="0"/>
      <w:divBdr>
        <w:top w:val="none" w:sz="0" w:space="0" w:color="auto"/>
        <w:left w:val="none" w:sz="0" w:space="0" w:color="auto"/>
        <w:bottom w:val="none" w:sz="0" w:space="0" w:color="auto"/>
        <w:right w:val="none" w:sz="0" w:space="0" w:color="auto"/>
      </w:divBdr>
    </w:div>
    <w:div w:id="597829488">
      <w:bodyDiv w:val="1"/>
      <w:marLeft w:val="0"/>
      <w:marRight w:val="0"/>
      <w:marTop w:val="0"/>
      <w:marBottom w:val="0"/>
      <w:divBdr>
        <w:top w:val="none" w:sz="0" w:space="0" w:color="auto"/>
        <w:left w:val="none" w:sz="0" w:space="0" w:color="auto"/>
        <w:bottom w:val="none" w:sz="0" w:space="0" w:color="auto"/>
        <w:right w:val="none" w:sz="0" w:space="0" w:color="auto"/>
      </w:divBdr>
    </w:div>
    <w:div w:id="606961007">
      <w:bodyDiv w:val="1"/>
      <w:marLeft w:val="0"/>
      <w:marRight w:val="0"/>
      <w:marTop w:val="0"/>
      <w:marBottom w:val="0"/>
      <w:divBdr>
        <w:top w:val="none" w:sz="0" w:space="0" w:color="auto"/>
        <w:left w:val="none" w:sz="0" w:space="0" w:color="auto"/>
        <w:bottom w:val="none" w:sz="0" w:space="0" w:color="auto"/>
        <w:right w:val="none" w:sz="0" w:space="0" w:color="auto"/>
      </w:divBdr>
    </w:div>
    <w:div w:id="613290159">
      <w:bodyDiv w:val="1"/>
      <w:marLeft w:val="0"/>
      <w:marRight w:val="0"/>
      <w:marTop w:val="0"/>
      <w:marBottom w:val="0"/>
      <w:divBdr>
        <w:top w:val="none" w:sz="0" w:space="0" w:color="auto"/>
        <w:left w:val="none" w:sz="0" w:space="0" w:color="auto"/>
        <w:bottom w:val="none" w:sz="0" w:space="0" w:color="auto"/>
        <w:right w:val="none" w:sz="0" w:space="0" w:color="auto"/>
      </w:divBdr>
    </w:div>
    <w:div w:id="652485275">
      <w:bodyDiv w:val="1"/>
      <w:marLeft w:val="0"/>
      <w:marRight w:val="0"/>
      <w:marTop w:val="0"/>
      <w:marBottom w:val="0"/>
      <w:divBdr>
        <w:top w:val="none" w:sz="0" w:space="0" w:color="auto"/>
        <w:left w:val="none" w:sz="0" w:space="0" w:color="auto"/>
        <w:bottom w:val="none" w:sz="0" w:space="0" w:color="auto"/>
        <w:right w:val="none" w:sz="0" w:space="0" w:color="auto"/>
      </w:divBdr>
    </w:div>
    <w:div w:id="661547822">
      <w:bodyDiv w:val="1"/>
      <w:marLeft w:val="0"/>
      <w:marRight w:val="0"/>
      <w:marTop w:val="0"/>
      <w:marBottom w:val="0"/>
      <w:divBdr>
        <w:top w:val="none" w:sz="0" w:space="0" w:color="auto"/>
        <w:left w:val="none" w:sz="0" w:space="0" w:color="auto"/>
        <w:bottom w:val="none" w:sz="0" w:space="0" w:color="auto"/>
        <w:right w:val="none" w:sz="0" w:space="0" w:color="auto"/>
      </w:divBdr>
    </w:div>
    <w:div w:id="685980620">
      <w:bodyDiv w:val="1"/>
      <w:marLeft w:val="0"/>
      <w:marRight w:val="0"/>
      <w:marTop w:val="0"/>
      <w:marBottom w:val="0"/>
      <w:divBdr>
        <w:top w:val="none" w:sz="0" w:space="0" w:color="auto"/>
        <w:left w:val="none" w:sz="0" w:space="0" w:color="auto"/>
        <w:bottom w:val="none" w:sz="0" w:space="0" w:color="auto"/>
        <w:right w:val="none" w:sz="0" w:space="0" w:color="auto"/>
      </w:divBdr>
    </w:div>
    <w:div w:id="686179338">
      <w:bodyDiv w:val="1"/>
      <w:marLeft w:val="0"/>
      <w:marRight w:val="0"/>
      <w:marTop w:val="0"/>
      <w:marBottom w:val="0"/>
      <w:divBdr>
        <w:top w:val="none" w:sz="0" w:space="0" w:color="auto"/>
        <w:left w:val="none" w:sz="0" w:space="0" w:color="auto"/>
        <w:bottom w:val="none" w:sz="0" w:space="0" w:color="auto"/>
        <w:right w:val="none" w:sz="0" w:space="0" w:color="auto"/>
      </w:divBdr>
    </w:div>
    <w:div w:id="694385981">
      <w:bodyDiv w:val="1"/>
      <w:marLeft w:val="0"/>
      <w:marRight w:val="0"/>
      <w:marTop w:val="0"/>
      <w:marBottom w:val="0"/>
      <w:divBdr>
        <w:top w:val="none" w:sz="0" w:space="0" w:color="auto"/>
        <w:left w:val="none" w:sz="0" w:space="0" w:color="auto"/>
        <w:bottom w:val="none" w:sz="0" w:space="0" w:color="auto"/>
        <w:right w:val="none" w:sz="0" w:space="0" w:color="auto"/>
      </w:divBdr>
    </w:div>
    <w:div w:id="697311646">
      <w:bodyDiv w:val="1"/>
      <w:marLeft w:val="0"/>
      <w:marRight w:val="0"/>
      <w:marTop w:val="0"/>
      <w:marBottom w:val="0"/>
      <w:divBdr>
        <w:top w:val="none" w:sz="0" w:space="0" w:color="auto"/>
        <w:left w:val="none" w:sz="0" w:space="0" w:color="auto"/>
        <w:bottom w:val="none" w:sz="0" w:space="0" w:color="auto"/>
        <w:right w:val="none" w:sz="0" w:space="0" w:color="auto"/>
      </w:divBdr>
    </w:div>
    <w:div w:id="708452155">
      <w:bodyDiv w:val="1"/>
      <w:marLeft w:val="0"/>
      <w:marRight w:val="0"/>
      <w:marTop w:val="0"/>
      <w:marBottom w:val="0"/>
      <w:divBdr>
        <w:top w:val="none" w:sz="0" w:space="0" w:color="auto"/>
        <w:left w:val="none" w:sz="0" w:space="0" w:color="auto"/>
        <w:bottom w:val="none" w:sz="0" w:space="0" w:color="auto"/>
        <w:right w:val="none" w:sz="0" w:space="0" w:color="auto"/>
      </w:divBdr>
    </w:div>
    <w:div w:id="719667454">
      <w:bodyDiv w:val="1"/>
      <w:marLeft w:val="0"/>
      <w:marRight w:val="0"/>
      <w:marTop w:val="0"/>
      <w:marBottom w:val="0"/>
      <w:divBdr>
        <w:top w:val="none" w:sz="0" w:space="0" w:color="auto"/>
        <w:left w:val="none" w:sz="0" w:space="0" w:color="auto"/>
        <w:bottom w:val="none" w:sz="0" w:space="0" w:color="auto"/>
        <w:right w:val="none" w:sz="0" w:space="0" w:color="auto"/>
      </w:divBdr>
    </w:div>
    <w:div w:id="720520090">
      <w:bodyDiv w:val="1"/>
      <w:marLeft w:val="0"/>
      <w:marRight w:val="0"/>
      <w:marTop w:val="0"/>
      <w:marBottom w:val="0"/>
      <w:divBdr>
        <w:top w:val="none" w:sz="0" w:space="0" w:color="auto"/>
        <w:left w:val="none" w:sz="0" w:space="0" w:color="auto"/>
        <w:bottom w:val="none" w:sz="0" w:space="0" w:color="auto"/>
        <w:right w:val="none" w:sz="0" w:space="0" w:color="auto"/>
      </w:divBdr>
    </w:div>
    <w:div w:id="723455163">
      <w:bodyDiv w:val="1"/>
      <w:marLeft w:val="0"/>
      <w:marRight w:val="0"/>
      <w:marTop w:val="0"/>
      <w:marBottom w:val="0"/>
      <w:divBdr>
        <w:top w:val="none" w:sz="0" w:space="0" w:color="auto"/>
        <w:left w:val="none" w:sz="0" w:space="0" w:color="auto"/>
        <w:bottom w:val="none" w:sz="0" w:space="0" w:color="auto"/>
        <w:right w:val="none" w:sz="0" w:space="0" w:color="auto"/>
      </w:divBdr>
    </w:div>
    <w:div w:id="724064329">
      <w:bodyDiv w:val="1"/>
      <w:marLeft w:val="0"/>
      <w:marRight w:val="0"/>
      <w:marTop w:val="0"/>
      <w:marBottom w:val="0"/>
      <w:divBdr>
        <w:top w:val="none" w:sz="0" w:space="0" w:color="auto"/>
        <w:left w:val="none" w:sz="0" w:space="0" w:color="auto"/>
        <w:bottom w:val="none" w:sz="0" w:space="0" w:color="auto"/>
        <w:right w:val="none" w:sz="0" w:space="0" w:color="auto"/>
      </w:divBdr>
    </w:div>
    <w:div w:id="727260863">
      <w:bodyDiv w:val="1"/>
      <w:marLeft w:val="0"/>
      <w:marRight w:val="0"/>
      <w:marTop w:val="0"/>
      <w:marBottom w:val="0"/>
      <w:divBdr>
        <w:top w:val="none" w:sz="0" w:space="0" w:color="auto"/>
        <w:left w:val="none" w:sz="0" w:space="0" w:color="auto"/>
        <w:bottom w:val="none" w:sz="0" w:space="0" w:color="auto"/>
        <w:right w:val="none" w:sz="0" w:space="0" w:color="auto"/>
      </w:divBdr>
    </w:div>
    <w:div w:id="743572577">
      <w:bodyDiv w:val="1"/>
      <w:marLeft w:val="0"/>
      <w:marRight w:val="0"/>
      <w:marTop w:val="0"/>
      <w:marBottom w:val="0"/>
      <w:divBdr>
        <w:top w:val="none" w:sz="0" w:space="0" w:color="auto"/>
        <w:left w:val="none" w:sz="0" w:space="0" w:color="auto"/>
        <w:bottom w:val="none" w:sz="0" w:space="0" w:color="auto"/>
        <w:right w:val="none" w:sz="0" w:space="0" w:color="auto"/>
      </w:divBdr>
    </w:div>
    <w:div w:id="749038086">
      <w:bodyDiv w:val="1"/>
      <w:marLeft w:val="0"/>
      <w:marRight w:val="0"/>
      <w:marTop w:val="0"/>
      <w:marBottom w:val="0"/>
      <w:divBdr>
        <w:top w:val="none" w:sz="0" w:space="0" w:color="auto"/>
        <w:left w:val="none" w:sz="0" w:space="0" w:color="auto"/>
        <w:bottom w:val="none" w:sz="0" w:space="0" w:color="auto"/>
        <w:right w:val="none" w:sz="0" w:space="0" w:color="auto"/>
      </w:divBdr>
    </w:div>
    <w:div w:id="753402946">
      <w:bodyDiv w:val="1"/>
      <w:marLeft w:val="0"/>
      <w:marRight w:val="0"/>
      <w:marTop w:val="0"/>
      <w:marBottom w:val="0"/>
      <w:divBdr>
        <w:top w:val="none" w:sz="0" w:space="0" w:color="auto"/>
        <w:left w:val="none" w:sz="0" w:space="0" w:color="auto"/>
        <w:bottom w:val="none" w:sz="0" w:space="0" w:color="auto"/>
        <w:right w:val="none" w:sz="0" w:space="0" w:color="auto"/>
      </w:divBdr>
    </w:div>
    <w:div w:id="757943759">
      <w:bodyDiv w:val="1"/>
      <w:marLeft w:val="0"/>
      <w:marRight w:val="0"/>
      <w:marTop w:val="0"/>
      <w:marBottom w:val="0"/>
      <w:divBdr>
        <w:top w:val="none" w:sz="0" w:space="0" w:color="auto"/>
        <w:left w:val="none" w:sz="0" w:space="0" w:color="auto"/>
        <w:bottom w:val="none" w:sz="0" w:space="0" w:color="auto"/>
        <w:right w:val="none" w:sz="0" w:space="0" w:color="auto"/>
      </w:divBdr>
    </w:div>
    <w:div w:id="761143228">
      <w:bodyDiv w:val="1"/>
      <w:marLeft w:val="0"/>
      <w:marRight w:val="0"/>
      <w:marTop w:val="0"/>
      <w:marBottom w:val="0"/>
      <w:divBdr>
        <w:top w:val="none" w:sz="0" w:space="0" w:color="auto"/>
        <w:left w:val="none" w:sz="0" w:space="0" w:color="auto"/>
        <w:bottom w:val="none" w:sz="0" w:space="0" w:color="auto"/>
        <w:right w:val="none" w:sz="0" w:space="0" w:color="auto"/>
      </w:divBdr>
    </w:div>
    <w:div w:id="772166754">
      <w:bodyDiv w:val="1"/>
      <w:marLeft w:val="0"/>
      <w:marRight w:val="0"/>
      <w:marTop w:val="0"/>
      <w:marBottom w:val="0"/>
      <w:divBdr>
        <w:top w:val="none" w:sz="0" w:space="0" w:color="auto"/>
        <w:left w:val="none" w:sz="0" w:space="0" w:color="auto"/>
        <w:bottom w:val="none" w:sz="0" w:space="0" w:color="auto"/>
        <w:right w:val="none" w:sz="0" w:space="0" w:color="auto"/>
      </w:divBdr>
    </w:div>
    <w:div w:id="794951859">
      <w:bodyDiv w:val="1"/>
      <w:marLeft w:val="0"/>
      <w:marRight w:val="0"/>
      <w:marTop w:val="0"/>
      <w:marBottom w:val="0"/>
      <w:divBdr>
        <w:top w:val="none" w:sz="0" w:space="0" w:color="auto"/>
        <w:left w:val="none" w:sz="0" w:space="0" w:color="auto"/>
        <w:bottom w:val="none" w:sz="0" w:space="0" w:color="auto"/>
        <w:right w:val="none" w:sz="0" w:space="0" w:color="auto"/>
      </w:divBdr>
    </w:div>
    <w:div w:id="807284508">
      <w:bodyDiv w:val="1"/>
      <w:marLeft w:val="0"/>
      <w:marRight w:val="0"/>
      <w:marTop w:val="0"/>
      <w:marBottom w:val="0"/>
      <w:divBdr>
        <w:top w:val="none" w:sz="0" w:space="0" w:color="auto"/>
        <w:left w:val="none" w:sz="0" w:space="0" w:color="auto"/>
        <w:bottom w:val="none" w:sz="0" w:space="0" w:color="auto"/>
        <w:right w:val="none" w:sz="0" w:space="0" w:color="auto"/>
      </w:divBdr>
    </w:div>
    <w:div w:id="807816703">
      <w:bodyDiv w:val="1"/>
      <w:marLeft w:val="0"/>
      <w:marRight w:val="0"/>
      <w:marTop w:val="0"/>
      <w:marBottom w:val="0"/>
      <w:divBdr>
        <w:top w:val="none" w:sz="0" w:space="0" w:color="auto"/>
        <w:left w:val="none" w:sz="0" w:space="0" w:color="auto"/>
        <w:bottom w:val="none" w:sz="0" w:space="0" w:color="auto"/>
        <w:right w:val="none" w:sz="0" w:space="0" w:color="auto"/>
      </w:divBdr>
    </w:div>
    <w:div w:id="827286459">
      <w:bodyDiv w:val="1"/>
      <w:marLeft w:val="0"/>
      <w:marRight w:val="0"/>
      <w:marTop w:val="0"/>
      <w:marBottom w:val="0"/>
      <w:divBdr>
        <w:top w:val="none" w:sz="0" w:space="0" w:color="auto"/>
        <w:left w:val="none" w:sz="0" w:space="0" w:color="auto"/>
        <w:bottom w:val="none" w:sz="0" w:space="0" w:color="auto"/>
        <w:right w:val="none" w:sz="0" w:space="0" w:color="auto"/>
      </w:divBdr>
    </w:div>
    <w:div w:id="835337744">
      <w:bodyDiv w:val="1"/>
      <w:marLeft w:val="0"/>
      <w:marRight w:val="0"/>
      <w:marTop w:val="0"/>
      <w:marBottom w:val="0"/>
      <w:divBdr>
        <w:top w:val="none" w:sz="0" w:space="0" w:color="auto"/>
        <w:left w:val="none" w:sz="0" w:space="0" w:color="auto"/>
        <w:bottom w:val="none" w:sz="0" w:space="0" w:color="auto"/>
        <w:right w:val="none" w:sz="0" w:space="0" w:color="auto"/>
      </w:divBdr>
    </w:div>
    <w:div w:id="837422610">
      <w:bodyDiv w:val="1"/>
      <w:marLeft w:val="0"/>
      <w:marRight w:val="0"/>
      <w:marTop w:val="0"/>
      <w:marBottom w:val="0"/>
      <w:divBdr>
        <w:top w:val="none" w:sz="0" w:space="0" w:color="auto"/>
        <w:left w:val="none" w:sz="0" w:space="0" w:color="auto"/>
        <w:bottom w:val="none" w:sz="0" w:space="0" w:color="auto"/>
        <w:right w:val="none" w:sz="0" w:space="0" w:color="auto"/>
      </w:divBdr>
    </w:div>
    <w:div w:id="848102454">
      <w:bodyDiv w:val="1"/>
      <w:marLeft w:val="0"/>
      <w:marRight w:val="0"/>
      <w:marTop w:val="0"/>
      <w:marBottom w:val="0"/>
      <w:divBdr>
        <w:top w:val="none" w:sz="0" w:space="0" w:color="auto"/>
        <w:left w:val="none" w:sz="0" w:space="0" w:color="auto"/>
        <w:bottom w:val="none" w:sz="0" w:space="0" w:color="auto"/>
        <w:right w:val="none" w:sz="0" w:space="0" w:color="auto"/>
      </w:divBdr>
    </w:div>
    <w:div w:id="866723550">
      <w:bodyDiv w:val="1"/>
      <w:marLeft w:val="0"/>
      <w:marRight w:val="0"/>
      <w:marTop w:val="0"/>
      <w:marBottom w:val="0"/>
      <w:divBdr>
        <w:top w:val="none" w:sz="0" w:space="0" w:color="auto"/>
        <w:left w:val="none" w:sz="0" w:space="0" w:color="auto"/>
        <w:bottom w:val="none" w:sz="0" w:space="0" w:color="auto"/>
        <w:right w:val="none" w:sz="0" w:space="0" w:color="auto"/>
      </w:divBdr>
    </w:div>
    <w:div w:id="869493903">
      <w:bodyDiv w:val="1"/>
      <w:marLeft w:val="0"/>
      <w:marRight w:val="0"/>
      <w:marTop w:val="0"/>
      <w:marBottom w:val="0"/>
      <w:divBdr>
        <w:top w:val="none" w:sz="0" w:space="0" w:color="auto"/>
        <w:left w:val="none" w:sz="0" w:space="0" w:color="auto"/>
        <w:bottom w:val="none" w:sz="0" w:space="0" w:color="auto"/>
        <w:right w:val="none" w:sz="0" w:space="0" w:color="auto"/>
      </w:divBdr>
    </w:div>
    <w:div w:id="896166190">
      <w:bodyDiv w:val="1"/>
      <w:marLeft w:val="0"/>
      <w:marRight w:val="0"/>
      <w:marTop w:val="0"/>
      <w:marBottom w:val="0"/>
      <w:divBdr>
        <w:top w:val="none" w:sz="0" w:space="0" w:color="auto"/>
        <w:left w:val="none" w:sz="0" w:space="0" w:color="auto"/>
        <w:bottom w:val="none" w:sz="0" w:space="0" w:color="auto"/>
        <w:right w:val="none" w:sz="0" w:space="0" w:color="auto"/>
      </w:divBdr>
    </w:div>
    <w:div w:id="915094416">
      <w:bodyDiv w:val="1"/>
      <w:marLeft w:val="0"/>
      <w:marRight w:val="0"/>
      <w:marTop w:val="0"/>
      <w:marBottom w:val="0"/>
      <w:divBdr>
        <w:top w:val="none" w:sz="0" w:space="0" w:color="auto"/>
        <w:left w:val="none" w:sz="0" w:space="0" w:color="auto"/>
        <w:bottom w:val="none" w:sz="0" w:space="0" w:color="auto"/>
        <w:right w:val="none" w:sz="0" w:space="0" w:color="auto"/>
      </w:divBdr>
    </w:div>
    <w:div w:id="935290296">
      <w:bodyDiv w:val="1"/>
      <w:marLeft w:val="0"/>
      <w:marRight w:val="0"/>
      <w:marTop w:val="0"/>
      <w:marBottom w:val="0"/>
      <w:divBdr>
        <w:top w:val="none" w:sz="0" w:space="0" w:color="auto"/>
        <w:left w:val="none" w:sz="0" w:space="0" w:color="auto"/>
        <w:bottom w:val="none" w:sz="0" w:space="0" w:color="auto"/>
        <w:right w:val="none" w:sz="0" w:space="0" w:color="auto"/>
      </w:divBdr>
    </w:div>
    <w:div w:id="943617022">
      <w:bodyDiv w:val="1"/>
      <w:marLeft w:val="0"/>
      <w:marRight w:val="0"/>
      <w:marTop w:val="0"/>
      <w:marBottom w:val="0"/>
      <w:divBdr>
        <w:top w:val="none" w:sz="0" w:space="0" w:color="auto"/>
        <w:left w:val="none" w:sz="0" w:space="0" w:color="auto"/>
        <w:bottom w:val="none" w:sz="0" w:space="0" w:color="auto"/>
        <w:right w:val="none" w:sz="0" w:space="0" w:color="auto"/>
      </w:divBdr>
    </w:div>
    <w:div w:id="947470764">
      <w:bodyDiv w:val="1"/>
      <w:marLeft w:val="0"/>
      <w:marRight w:val="0"/>
      <w:marTop w:val="0"/>
      <w:marBottom w:val="0"/>
      <w:divBdr>
        <w:top w:val="none" w:sz="0" w:space="0" w:color="auto"/>
        <w:left w:val="none" w:sz="0" w:space="0" w:color="auto"/>
        <w:bottom w:val="none" w:sz="0" w:space="0" w:color="auto"/>
        <w:right w:val="none" w:sz="0" w:space="0" w:color="auto"/>
      </w:divBdr>
    </w:div>
    <w:div w:id="963510754">
      <w:bodyDiv w:val="1"/>
      <w:marLeft w:val="0"/>
      <w:marRight w:val="0"/>
      <w:marTop w:val="0"/>
      <w:marBottom w:val="0"/>
      <w:divBdr>
        <w:top w:val="none" w:sz="0" w:space="0" w:color="auto"/>
        <w:left w:val="none" w:sz="0" w:space="0" w:color="auto"/>
        <w:bottom w:val="none" w:sz="0" w:space="0" w:color="auto"/>
        <w:right w:val="none" w:sz="0" w:space="0" w:color="auto"/>
      </w:divBdr>
    </w:div>
    <w:div w:id="964039224">
      <w:bodyDiv w:val="1"/>
      <w:marLeft w:val="0"/>
      <w:marRight w:val="0"/>
      <w:marTop w:val="0"/>
      <w:marBottom w:val="0"/>
      <w:divBdr>
        <w:top w:val="none" w:sz="0" w:space="0" w:color="auto"/>
        <w:left w:val="none" w:sz="0" w:space="0" w:color="auto"/>
        <w:bottom w:val="none" w:sz="0" w:space="0" w:color="auto"/>
        <w:right w:val="none" w:sz="0" w:space="0" w:color="auto"/>
      </w:divBdr>
    </w:div>
    <w:div w:id="980580130">
      <w:bodyDiv w:val="1"/>
      <w:marLeft w:val="0"/>
      <w:marRight w:val="0"/>
      <w:marTop w:val="0"/>
      <w:marBottom w:val="0"/>
      <w:divBdr>
        <w:top w:val="none" w:sz="0" w:space="0" w:color="auto"/>
        <w:left w:val="none" w:sz="0" w:space="0" w:color="auto"/>
        <w:bottom w:val="none" w:sz="0" w:space="0" w:color="auto"/>
        <w:right w:val="none" w:sz="0" w:space="0" w:color="auto"/>
      </w:divBdr>
    </w:div>
    <w:div w:id="1045373623">
      <w:bodyDiv w:val="1"/>
      <w:marLeft w:val="0"/>
      <w:marRight w:val="0"/>
      <w:marTop w:val="0"/>
      <w:marBottom w:val="0"/>
      <w:divBdr>
        <w:top w:val="none" w:sz="0" w:space="0" w:color="auto"/>
        <w:left w:val="none" w:sz="0" w:space="0" w:color="auto"/>
        <w:bottom w:val="none" w:sz="0" w:space="0" w:color="auto"/>
        <w:right w:val="none" w:sz="0" w:space="0" w:color="auto"/>
      </w:divBdr>
    </w:div>
    <w:div w:id="1048260939">
      <w:bodyDiv w:val="1"/>
      <w:marLeft w:val="0"/>
      <w:marRight w:val="0"/>
      <w:marTop w:val="0"/>
      <w:marBottom w:val="0"/>
      <w:divBdr>
        <w:top w:val="none" w:sz="0" w:space="0" w:color="auto"/>
        <w:left w:val="none" w:sz="0" w:space="0" w:color="auto"/>
        <w:bottom w:val="none" w:sz="0" w:space="0" w:color="auto"/>
        <w:right w:val="none" w:sz="0" w:space="0" w:color="auto"/>
      </w:divBdr>
    </w:div>
    <w:div w:id="1049063426">
      <w:bodyDiv w:val="1"/>
      <w:marLeft w:val="0"/>
      <w:marRight w:val="0"/>
      <w:marTop w:val="0"/>
      <w:marBottom w:val="0"/>
      <w:divBdr>
        <w:top w:val="none" w:sz="0" w:space="0" w:color="auto"/>
        <w:left w:val="none" w:sz="0" w:space="0" w:color="auto"/>
        <w:bottom w:val="none" w:sz="0" w:space="0" w:color="auto"/>
        <w:right w:val="none" w:sz="0" w:space="0" w:color="auto"/>
      </w:divBdr>
    </w:div>
    <w:div w:id="1066953653">
      <w:bodyDiv w:val="1"/>
      <w:marLeft w:val="0"/>
      <w:marRight w:val="0"/>
      <w:marTop w:val="0"/>
      <w:marBottom w:val="0"/>
      <w:divBdr>
        <w:top w:val="none" w:sz="0" w:space="0" w:color="auto"/>
        <w:left w:val="none" w:sz="0" w:space="0" w:color="auto"/>
        <w:bottom w:val="none" w:sz="0" w:space="0" w:color="auto"/>
        <w:right w:val="none" w:sz="0" w:space="0" w:color="auto"/>
      </w:divBdr>
    </w:div>
    <w:div w:id="1079206229">
      <w:bodyDiv w:val="1"/>
      <w:marLeft w:val="0"/>
      <w:marRight w:val="0"/>
      <w:marTop w:val="0"/>
      <w:marBottom w:val="0"/>
      <w:divBdr>
        <w:top w:val="none" w:sz="0" w:space="0" w:color="auto"/>
        <w:left w:val="none" w:sz="0" w:space="0" w:color="auto"/>
        <w:bottom w:val="none" w:sz="0" w:space="0" w:color="auto"/>
        <w:right w:val="none" w:sz="0" w:space="0" w:color="auto"/>
      </w:divBdr>
    </w:div>
    <w:div w:id="1086342641">
      <w:bodyDiv w:val="1"/>
      <w:marLeft w:val="0"/>
      <w:marRight w:val="0"/>
      <w:marTop w:val="0"/>
      <w:marBottom w:val="0"/>
      <w:divBdr>
        <w:top w:val="none" w:sz="0" w:space="0" w:color="auto"/>
        <w:left w:val="none" w:sz="0" w:space="0" w:color="auto"/>
        <w:bottom w:val="none" w:sz="0" w:space="0" w:color="auto"/>
        <w:right w:val="none" w:sz="0" w:space="0" w:color="auto"/>
      </w:divBdr>
    </w:div>
    <w:div w:id="1087458018">
      <w:bodyDiv w:val="1"/>
      <w:marLeft w:val="0"/>
      <w:marRight w:val="0"/>
      <w:marTop w:val="0"/>
      <w:marBottom w:val="0"/>
      <w:divBdr>
        <w:top w:val="none" w:sz="0" w:space="0" w:color="auto"/>
        <w:left w:val="none" w:sz="0" w:space="0" w:color="auto"/>
        <w:bottom w:val="none" w:sz="0" w:space="0" w:color="auto"/>
        <w:right w:val="none" w:sz="0" w:space="0" w:color="auto"/>
      </w:divBdr>
    </w:div>
    <w:div w:id="1092238855">
      <w:bodyDiv w:val="1"/>
      <w:marLeft w:val="0"/>
      <w:marRight w:val="0"/>
      <w:marTop w:val="0"/>
      <w:marBottom w:val="0"/>
      <w:divBdr>
        <w:top w:val="none" w:sz="0" w:space="0" w:color="auto"/>
        <w:left w:val="none" w:sz="0" w:space="0" w:color="auto"/>
        <w:bottom w:val="none" w:sz="0" w:space="0" w:color="auto"/>
        <w:right w:val="none" w:sz="0" w:space="0" w:color="auto"/>
      </w:divBdr>
    </w:div>
    <w:div w:id="1094781367">
      <w:bodyDiv w:val="1"/>
      <w:marLeft w:val="0"/>
      <w:marRight w:val="0"/>
      <w:marTop w:val="0"/>
      <w:marBottom w:val="0"/>
      <w:divBdr>
        <w:top w:val="none" w:sz="0" w:space="0" w:color="auto"/>
        <w:left w:val="none" w:sz="0" w:space="0" w:color="auto"/>
        <w:bottom w:val="none" w:sz="0" w:space="0" w:color="auto"/>
        <w:right w:val="none" w:sz="0" w:space="0" w:color="auto"/>
      </w:divBdr>
    </w:div>
    <w:div w:id="1097335426">
      <w:bodyDiv w:val="1"/>
      <w:marLeft w:val="0"/>
      <w:marRight w:val="0"/>
      <w:marTop w:val="0"/>
      <w:marBottom w:val="0"/>
      <w:divBdr>
        <w:top w:val="none" w:sz="0" w:space="0" w:color="auto"/>
        <w:left w:val="none" w:sz="0" w:space="0" w:color="auto"/>
        <w:bottom w:val="none" w:sz="0" w:space="0" w:color="auto"/>
        <w:right w:val="none" w:sz="0" w:space="0" w:color="auto"/>
      </w:divBdr>
    </w:div>
    <w:div w:id="1097557934">
      <w:bodyDiv w:val="1"/>
      <w:marLeft w:val="0"/>
      <w:marRight w:val="0"/>
      <w:marTop w:val="0"/>
      <w:marBottom w:val="0"/>
      <w:divBdr>
        <w:top w:val="none" w:sz="0" w:space="0" w:color="auto"/>
        <w:left w:val="none" w:sz="0" w:space="0" w:color="auto"/>
        <w:bottom w:val="none" w:sz="0" w:space="0" w:color="auto"/>
        <w:right w:val="none" w:sz="0" w:space="0" w:color="auto"/>
      </w:divBdr>
    </w:div>
    <w:div w:id="1098214655">
      <w:bodyDiv w:val="1"/>
      <w:marLeft w:val="0"/>
      <w:marRight w:val="0"/>
      <w:marTop w:val="0"/>
      <w:marBottom w:val="0"/>
      <w:divBdr>
        <w:top w:val="none" w:sz="0" w:space="0" w:color="auto"/>
        <w:left w:val="none" w:sz="0" w:space="0" w:color="auto"/>
        <w:bottom w:val="none" w:sz="0" w:space="0" w:color="auto"/>
        <w:right w:val="none" w:sz="0" w:space="0" w:color="auto"/>
      </w:divBdr>
    </w:div>
    <w:div w:id="1111707321">
      <w:bodyDiv w:val="1"/>
      <w:marLeft w:val="0"/>
      <w:marRight w:val="0"/>
      <w:marTop w:val="0"/>
      <w:marBottom w:val="0"/>
      <w:divBdr>
        <w:top w:val="none" w:sz="0" w:space="0" w:color="auto"/>
        <w:left w:val="none" w:sz="0" w:space="0" w:color="auto"/>
        <w:bottom w:val="none" w:sz="0" w:space="0" w:color="auto"/>
        <w:right w:val="none" w:sz="0" w:space="0" w:color="auto"/>
      </w:divBdr>
    </w:div>
    <w:div w:id="1119452157">
      <w:bodyDiv w:val="1"/>
      <w:marLeft w:val="0"/>
      <w:marRight w:val="0"/>
      <w:marTop w:val="0"/>
      <w:marBottom w:val="0"/>
      <w:divBdr>
        <w:top w:val="none" w:sz="0" w:space="0" w:color="auto"/>
        <w:left w:val="none" w:sz="0" w:space="0" w:color="auto"/>
        <w:bottom w:val="none" w:sz="0" w:space="0" w:color="auto"/>
        <w:right w:val="none" w:sz="0" w:space="0" w:color="auto"/>
      </w:divBdr>
    </w:div>
    <w:div w:id="1119493569">
      <w:bodyDiv w:val="1"/>
      <w:marLeft w:val="0"/>
      <w:marRight w:val="0"/>
      <w:marTop w:val="0"/>
      <w:marBottom w:val="0"/>
      <w:divBdr>
        <w:top w:val="none" w:sz="0" w:space="0" w:color="auto"/>
        <w:left w:val="none" w:sz="0" w:space="0" w:color="auto"/>
        <w:bottom w:val="none" w:sz="0" w:space="0" w:color="auto"/>
        <w:right w:val="none" w:sz="0" w:space="0" w:color="auto"/>
      </w:divBdr>
    </w:div>
    <w:div w:id="1142967210">
      <w:bodyDiv w:val="1"/>
      <w:marLeft w:val="0"/>
      <w:marRight w:val="0"/>
      <w:marTop w:val="0"/>
      <w:marBottom w:val="0"/>
      <w:divBdr>
        <w:top w:val="none" w:sz="0" w:space="0" w:color="auto"/>
        <w:left w:val="none" w:sz="0" w:space="0" w:color="auto"/>
        <w:bottom w:val="none" w:sz="0" w:space="0" w:color="auto"/>
        <w:right w:val="none" w:sz="0" w:space="0" w:color="auto"/>
      </w:divBdr>
    </w:div>
    <w:div w:id="1149638062">
      <w:bodyDiv w:val="1"/>
      <w:marLeft w:val="0"/>
      <w:marRight w:val="0"/>
      <w:marTop w:val="0"/>
      <w:marBottom w:val="0"/>
      <w:divBdr>
        <w:top w:val="none" w:sz="0" w:space="0" w:color="auto"/>
        <w:left w:val="none" w:sz="0" w:space="0" w:color="auto"/>
        <w:bottom w:val="none" w:sz="0" w:space="0" w:color="auto"/>
        <w:right w:val="none" w:sz="0" w:space="0" w:color="auto"/>
      </w:divBdr>
    </w:div>
    <w:div w:id="1162158069">
      <w:bodyDiv w:val="1"/>
      <w:marLeft w:val="0"/>
      <w:marRight w:val="0"/>
      <w:marTop w:val="0"/>
      <w:marBottom w:val="0"/>
      <w:divBdr>
        <w:top w:val="none" w:sz="0" w:space="0" w:color="auto"/>
        <w:left w:val="none" w:sz="0" w:space="0" w:color="auto"/>
        <w:bottom w:val="none" w:sz="0" w:space="0" w:color="auto"/>
        <w:right w:val="none" w:sz="0" w:space="0" w:color="auto"/>
      </w:divBdr>
    </w:div>
    <w:div w:id="1175803116">
      <w:bodyDiv w:val="1"/>
      <w:marLeft w:val="0"/>
      <w:marRight w:val="0"/>
      <w:marTop w:val="0"/>
      <w:marBottom w:val="0"/>
      <w:divBdr>
        <w:top w:val="none" w:sz="0" w:space="0" w:color="auto"/>
        <w:left w:val="none" w:sz="0" w:space="0" w:color="auto"/>
        <w:bottom w:val="none" w:sz="0" w:space="0" w:color="auto"/>
        <w:right w:val="none" w:sz="0" w:space="0" w:color="auto"/>
      </w:divBdr>
    </w:div>
    <w:div w:id="1192035559">
      <w:bodyDiv w:val="1"/>
      <w:marLeft w:val="0"/>
      <w:marRight w:val="0"/>
      <w:marTop w:val="0"/>
      <w:marBottom w:val="0"/>
      <w:divBdr>
        <w:top w:val="none" w:sz="0" w:space="0" w:color="auto"/>
        <w:left w:val="none" w:sz="0" w:space="0" w:color="auto"/>
        <w:bottom w:val="none" w:sz="0" w:space="0" w:color="auto"/>
        <w:right w:val="none" w:sz="0" w:space="0" w:color="auto"/>
      </w:divBdr>
    </w:div>
    <w:div w:id="1223717202">
      <w:bodyDiv w:val="1"/>
      <w:marLeft w:val="0"/>
      <w:marRight w:val="0"/>
      <w:marTop w:val="0"/>
      <w:marBottom w:val="0"/>
      <w:divBdr>
        <w:top w:val="none" w:sz="0" w:space="0" w:color="auto"/>
        <w:left w:val="none" w:sz="0" w:space="0" w:color="auto"/>
        <w:bottom w:val="none" w:sz="0" w:space="0" w:color="auto"/>
        <w:right w:val="none" w:sz="0" w:space="0" w:color="auto"/>
      </w:divBdr>
    </w:div>
    <w:div w:id="1223717834">
      <w:bodyDiv w:val="1"/>
      <w:marLeft w:val="0"/>
      <w:marRight w:val="0"/>
      <w:marTop w:val="0"/>
      <w:marBottom w:val="0"/>
      <w:divBdr>
        <w:top w:val="none" w:sz="0" w:space="0" w:color="auto"/>
        <w:left w:val="none" w:sz="0" w:space="0" w:color="auto"/>
        <w:bottom w:val="none" w:sz="0" w:space="0" w:color="auto"/>
        <w:right w:val="none" w:sz="0" w:space="0" w:color="auto"/>
      </w:divBdr>
    </w:div>
    <w:div w:id="1228303650">
      <w:bodyDiv w:val="1"/>
      <w:marLeft w:val="0"/>
      <w:marRight w:val="0"/>
      <w:marTop w:val="0"/>
      <w:marBottom w:val="0"/>
      <w:divBdr>
        <w:top w:val="none" w:sz="0" w:space="0" w:color="auto"/>
        <w:left w:val="none" w:sz="0" w:space="0" w:color="auto"/>
        <w:bottom w:val="none" w:sz="0" w:space="0" w:color="auto"/>
        <w:right w:val="none" w:sz="0" w:space="0" w:color="auto"/>
      </w:divBdr>
    </w:div>
    <w:div w:id="1277564313">
      <w:bodyDiv w:val="1"/>
      <w:marLeft w:val="0"/>
      <w:marRight w:val="0"/>
      <w:marTop w:val="0"/>
      <w:marBottom w:val="0"/>
      <w:divBdr>
        <w:top w:val="none" w:sz="0" w:space="0" w:color="auto"/>
        <w:left w:val="none" w:sz="0" w:space="0" w:color="auto"/>
        <w:bottom w:val="none" w:sz="0" w:space="0" w:color="auto"/>
        <w:right w:val="none" w:sz="0" w:space="0" w:color="auto"/>
      </w:divBdr>
    </w:div>
    <w:div w:id="1318265914">
      <w:bodyDiv w:val="1"/>
      <w:marLeft w:val="0"/>
      <w:marRight w:val="0"/>
      <w:marTop w:val="0"/>
      <w:marBottom w:val="0"/>
      <w:divBdr>
        <w:top w:val="none" w:sz="0" w:space="0" w:color="auto"/>
        <w:left w:val="none" w:sz="0" w:space="0" w:color="auto"/>
        <w:bottom w:val="none" w:sz="0" w:space="0" w:color="auto"/>
        <w:right w:val="none" w:sz="0" w:space="0" w:color="auto"/>
      </w:divBdr>
    </w:div>
    <w:div w:id="1320572874">
      <w:bodyDiv w:val="1"/>
      <w:marLeft w:val="0"/>
      <w:marRight w:val="0"/>
      <w:marTop w:val="0"/>
      <w:marBottom w:val="0"/>
      <w:divBdr>
        <w:top w:val="none" w:sz="0" w:space="0" w:color="auto"/>
        <w:left w:val="none" w:sz="0" w:space="0" w:color="auto"/>
        <w:bottom w:val="none" w:sz="0" w:space="0" w:color="auto"/>
        <w:right w:val="none" w:sz="0" w:space="0" w:color="auto"/>
      </w:divBdr>
    </w:div>
    <w:div w:id="1320576196">
      <w:bodyDiv w:val="1"/>
      <w:marLeft w:val="0"/>
      <w:marRight w:val="0"/>
      <w:marTop w:val="0"/>
      <w:marBottom w:val="0"/>
      <w:divBdr>
        <w:top w:val="none" w:sz="0" w:space="0" w:color="auto"/>
        <w:left w:val="none" w:sz="0" w:space="0" w:color="auto"/>
        <w:bottom w:val="none" w:sz="0" w:space="0" w:color="auto"/>
        <w:right w:val="none" w:sz="0" w:space="0" w:color="auto"/>
      </w:divBdr>
    </w:div>
    <w:div w:id="1327248449">
      <w:bodyDiv w:val="1"/>
      <w:marLeft w:val="0"/>
      <w:marRight w:val="0"/>
      <w:marTop w:val="0"/>
      <w:marBottom w:val="0"/>
      <w:divBdr>
        <w:top w:val="none" w:sz="0" w:space="0" w:color="auto"/>
        <w:left w:val="none" w:sz="0" w:space="0" w:color="auto"/>
        <w:bottom w:val="none" w:sz="0" w:space="0" w:color="auto"/>
        <w:right w:val="none" w:sz="0" w:space="0" w:color="auto"/>
      </w:divBdr>
    </w:div>
    <w:div w:id="1340817443">
      <w:bodyDiv w:val="1"/>
      <w:marLeft w:val="0"/>
      <w:marRight w:val="0"/>
      <w:marTop w:val="0"/>
      <w:marBottom w:val="0"/>
      <w:divBdr>
        <w:top w:val="none" w:sz="0" w:space="0" w:color="auto"/>
        <w:left w:val="none" w:sz="0" w:space="0" w:color="auto"/>
        <w:bottom w:val="none" w:sz="0" w:space="0" w:color="auto"/>
        <w:right w:val="none" w:sz="0" w:space="0" w:color="auto"/>
      </w:divBdr>
    </w:div>
    <w:div w:id="1343627609">
      <w:bodyDiv w:val="1"/>
      <w:marLeft w:val="0"/>
      <w:marRight w:val="0"/>
      <w:marTop w:val="0"/>
      <w:marBottom w:val="0"/>
      <w:divBdr>
        <w:top w:val="none" w:sz="0" w:space="0" w:color="auto"/>
        <w:left w:val="none" w:sz="0" w:space="0" w:color="auto"/>
        <w:bottom w:val="none" w:sz="0" w:space="0" w:color="auto"/>
        <w:right w:val="none" w:sz="0" w:space="0" w:color="auto"/>
      </w:divBdr>
    </w:div>
    <w:div w:id="1345477765">
      <w:bodyDiv w:val="1"/>
      <w:marLeft w:val="0"/>
      <w:marRight w:val="0"/>
      <w:marTop w:val="0"/>
      <w:marBottom w:val="0"/>
      <w:divBdr>
        <w:top w:val="none" w:sz="0" w:space="0" w:color="auto"/>
        <w:left w:val="none" w:sz="0" w:space="0" w:color="auto"/>
        <w:bottom w:val="none" w:sz="0" w:space="0" w:color="auto"/>
        <w:right w:val="none" w:sz="0" w:space="0" w:color="auto"/>
      </w:divBdr>
    </w:div>
    <w:div w:id="1365668069">
      <w:bodyDiv w:val="1"/>
      <w:marLeft w:val="0"/>
      <w:marRight w:val="0"/>
      <w:marTop w:val="0"/>
      <w:marBottom w:val="0"/>
      <w:divBdr>
        <w:top w:val="none" w:sz="0" w:space="0" w:color="auto"/>
        <w:left w:val="none" w:sz="0" w:space="0" w:color="auto"/>
        <w:bottom w:val="none" w:sz="0" w:space="0" w:color="auto"/>
        <w:right w:val="none" w:sz="0" w:space="0" w:color="auto"/>
      </w:divBdr>
    </w:div>
    <w:div w:id="1373458606">
      <w:bodyDiv w:val="1"/>
      <w:marLeft w:val="0"/>
      <w:marRight w:val="0"/>
      <w:marTop w:val="0"/>
      <w:marBottom w:val="0"/>
      <w:divBdr>
        <w:top w:val="none" w:sz="0" w:space="0" w:color="auto"/>
        <w:left w:val="none" w:sz="0" w:space="0" w:color="auto"/>
        <w:bottom w:val="none" w:sz="0" w:space="0" w:color="auto"/>
        <w:right w:val="none" w:sz="0" w:space="0" w:color="auto"/>
      </w:divBdr>
    </w:div>
    <w:div w:id="1378817969">
      <w:bodyDiv w:val="1"/>
      <w:marLeft w:val="0"/>
      <w:marRight w:val="0"/>
      <w:marTop w:val="0"/>
      <w:marBottom w:val="0"/>
      <w:divBdr>
        <w:top w:val="none" w:sz="0" w:space="0" w:color="auto"/>
        <w:left w:val="none" w:sz="0" w:space="0" w:color="auto"/>
        <w:bottom w:val="none" w:sz="0" w:space="0" w:color="auto"/>
        <w:right w:val="none" w:sz="0" w:space="0" w:color="auto"/>
      </w:divBdr>
    </w:div>
    <w:div w:id="1400833916">
      <w:bodyDiv w:val="1"/>
      <w:marLeft w:val="0"/>
      <w:marRight w:val="0"/>
      <w:marTop w:val="0"/>
      <w:marBottom w:val="0"/>
      <w:divBdr>
        <w:top w:val="none" w:sz="0" w:space="0" w:color="auto"/>
        <w:left w:val="none" w:sz="0" w:space="0" w:color="auto"/>
        <w:bottom w:val="none" w:sz="0" w:space="0" w:color="auto"/>
        <w:right w:val="none" w:sz="0" w:space="0" w:color="auto"/>
      </w:divBdr>
    </w:div>
    <w:div w:id="1422917927">
      <w:bodyDiv w:val="1"/>
      <w:marLeft w:val="0"/>
      <w:marRight w:val="0"/>
      <w:marTop w:val="0"/>
      <w:marBottom w:val="0"/>
      <w:divBdr>
        <w:top w:val="none" w:sz="0" w:space="0" w:color="auto"/>
        <w:left w:val="none" w:sz="0" w:space="0" w:color="auto"/>
        <w:bottom w:val="none" w:sz="0" w:space="0" w:color="auto"/>
        <w:right w:val="none" w:sz="0" w:space="0" w:color="auto"/>
      </w:divBdr>
    </w:div>
    <w:div w:id="1435711988">
      <w:bodyDiv w:val="1"/>
      <w:marLeft w:val="0"/>
      <w:marRight w:val="0"/>
      <w:marTop w:val="0"/>
      <w:marBottom w:val="0"/>
      <w:divBdr>
        <w:top w:val="none" w:sz="0" w:space="0" w:color="auto"/>
        <w:left w:val="none" w:sz="0" w:space="0" w:color="auto"/>
        <w:bottom w:val="none" w:sz="0" w:space="0" w:color="auto"/>
        <w:right w:val="none" w:sz="0" w:space="0" w:color="auto"/>
      </w:divBdr>
    </w:div>
    <w:div w:id="1439718477">
      <w:bodyDiv w:val="1"/>
      <w:marLeft w:val="0"/>
      <w:marRight w:val="0"/>
      <w:marTop w:val="0"/>
      <w:marBottom w:val="0"/>
      <w:divBdr>
        <w:top w:val="none" w:sz="0" w:space="0" w:color="auto"/>
        <w:left w:val="none" w:sz="0" w:space="0" w:color="auto"/>
        <w:bottom w:val="none" w:sz="0" w:space="0" w:color="auto"/>
        <w:right w:val="none" w:sz="0" w:space="0" w:color="auto"/>
      </w:divBdr>
    </w:div>
    <w:div w:id="1446122281">
      <w:bodyDiv w:val="1"/>
      <w:marLeft w:val="0"/>
      <w:marRight w:val="0"/>
      <w:marTop w:val="0"/>
      <w:marBottom w:val="0"/>
      <w:divBdr>
        <w:top w:val="none" w:sz="0" w:space="0" w:color="auto"/>
        <w:left w:val="none" w:sz="0" w:space="0" w:color="auto"/>
        <w:bottom w:val="none" w:sz="0" w:space="0" w:color="auto"/>
        <w:right w:val="none" w:sz="0" w:space="0" w:color="auto"/>
      </w:divBdr>
    </w:div>
    <w:div w:id="1457798731">
      <w:bodyDiv w:val="1"/>
      <w:marLeft w:val="0"/>
      <w:marRight w:val="0"/>
      <w:marTop w:val="0"/>
      <w:marBottom w:val="0"/>
      <w:divBdr>
        <w:top w:val="none" w:sz="0" w:space="0" w:color="auto"/>
        <w:left w:val="none" w:sz="0" w:space="0" w:color="auto"/>
        <w:bottom w:val="none" w:sz="0" w:space="0" w:color="auto"/>
        <w:right w:val="none" w:sz="0" w:space="0" w:color="auto"/>
      </w:divBdr>
    </w:div>
    <w:div w:id="1460956885">
      <w:bodyDiv w:val="1"/>
      <w:marLeft w:val="0"/>
      <w:marRight w:val="0"/>
      <w:marTop w:val="0"/>
      <w:marBottom w:val="0"/>
      <w:divBdr>
        <w:top w:val="none" w:sz="0" w:space="0" w:color="auto"/>
        <w:left w:val="none" w:sz="0" w:space="0" w:color="auto"/>
        <w:bottom w:val="none" w:sz="0" w:space="0" w:color="auto"/>
        <w:right w:val="none" w:sz="0" w:space="0" w:color="auto"/>
      </w:divBdr>
    </w:div>
    <w:div w:id="1471943604">
      <w:bodyDiv w:val="1"/>
      <w:marLeft w:val="0"/>
      <w:marRight w:val="0"/>
      <w:marTop w:val="0"/>
      <w:marBottom w:val="0"/>
      <w:divBdr>
        <w:top w:val="none" w:sz="0" w:space="0" w:color="auto"/>
        <w:left w:val="none" w:sz="0" w:space="0" w:color="auto"/>
        <w:bottom w:val="none" w:sz="0" w:space="0" w:color="auto"/>
        <w:right w:val="none" w:sz="0" w:space="0" w:color="auto"/>
      </w:divBdr>
    </w:div>
    <w:div w:id="1478110491">
      <w:bodyDiv w:val="1"/>
      <w:marLeft w:val="0"/>
      <w:marRight w:val="0"/>
      <w:marTop w:val="0"/>
      <w:marBottom w:val="0"/>
      <w:divBdr>
        <w:top w:val="none" w:sz="0" w:space="0" w:color="auto"/>
        <w:left w:val="none" w:sz="0" w:space="0" w:color="auto"/>
        <w:bottom w:val="none" w:sz="0" w:space="0" w:color="auto"/>
        <w:right w:val="none" w:sz="0" w:space="0" w:color="auto"/>
      </w:divBdr>
    </w:div>
    <w:div w:id="1496919793">
      <w:bodyDiv w:val="1"/>
      <w:marLeft w:val="0"/>
      <w:marRight w:val="0"/>
      <w:marTop w:val="0"/>
      <w:marBottom w:val="0"/>
      <w:divBdr>
        <w:top w:val="none" w:sz="0" w:space="0" w:color="auto"/>
        <w:left w:val="none" w:sz="0" w:space="0" w:color="auto"/>
        <w:bottom w:val="none" w:sz="0" w:space="0" w:color="auto"/>
        <w:right w:val="none" w:sz="0" w:space="0" w:color="auto"/>
      </w:divBdr>
    </w:div>
    <w:div w:id="1509522249">
      <w:bodyDiv w:val="1"/>
      <w:marLeft w:val="0"/>
      <w:marRight w:val="0"/>
      <w:marTop w:val="0"/>
      <w:marBottom w:val="0"/>
      <w:divBdr>
        <w:top w:val="none" w:sz="0" w:space="0" w:color="auto"/>
        <w:left w:val="none" w:sz="0" w:space="0" w:color="auto"/>
        <w:bottom w:val="none" w:sz="0" w:space="0" w:color="auto"/>
        <w:right w:val="none" w:sz="0" w:space="0" w:color="auto"/>
      </w:divBdr>
    </w:div>
    <w:div w:id="1510828917">
      <w:bodyDiv w:val="1"/>
      <w:marLeft w:val="0"/>
      <w:marRight w:val="0"/>
      <w:marTop w:val="0"/>
      <w:marBottom w:val="0"/>
      <w:divBdr>
        <w:top w:val="none" w:sz="0" w:space="0" w:color="auto"/>
        <w:left w:val="none" w:sz="0" w:space="0" w:color="auto"/>
        <w:bottom w:val="none" w:sz="0" w:space="0" w:color="auto"/>
        <w:right w:val="none" w:sz="0" w:space="0" w:color="auto"/>
      </w:divBdr>
    </w:div>
    <w:div w:id="1512182985">
      <w:bodyDiv w:val="1"/>
      <w:marLeft w:val="0"/>
      <w:marRight w:val="0"/>
      <w:marTop w:val="0"/>
      <w:marBottom w:val="0"/>
      <w:divBdr>
        <w:top w:val="none" w:sz="0" w:space="0" w:color="auto"/>
        <w:left w:val="none" w:sz="0" w:space="0" w:color="auto"/>
        <w:bottom w:val="none" w:sz="0" w:space="0" w:color="auto"/>
        <w:right w:val="none" w:sz="0" w:space="0" w:color="auto"/>
      </w:divBdr>
    </w:div>
    <w:div w:id="1533574824">
      <w:bodyDiv w:val="1"/>
      <w:marLeft w:val="0"/>
      <w:marRight w:val="0"/>
      <w:marTop w:val="0"/>
      <w:marBottom w:val="0"/>
      <w:divBdr>
        <w:top w:val="none" w:sz="0" w:space="0" w:color="auto"/>
        <w:left w:val="none" w:sz="0" w:space="0" w:color="auto"/>
        <w:bottom w:val="none" w:sz="0" w:space="0" w:color="auto"/>
        <w:right w:val="none" w:sz="0" w:space="0" w:color="auto"/>
      </w:divBdr>
    </w:div>
    <w:div w:id="1536699714">
      <w:bodyDiv w:val="1"/>
      <w:marLeft w:val="0"/>
      <w:marRight w:val="0"/>
      <w:marTop w:val="0"/>
      <w:marBottom w:val="0"/>
      <w:divBdr>
        <w:top w:val="none" w:sz="0" w:space="0" w:color="auto"/>
        <w:left w:val="none" w:sz="0" w:space="0" w:color="auto"/>
        <w:bottom w:val="none" w:sz="0" w:space="0" w:color="auto"/>
        <w:right w:val="none" w:sz="0" w:space="0" w:color="auto"/>
      </w:divBdr>
    </w:div>
    <w:div w:id="1542859939">
      <w:bodyDiv w:val="1"/>
      <w:marLeft w:val="0"/>
      <w:marRight w:val="0"/>
      <w:marTop w:val="0"/>
      <w:marBottom w:val="0"/>
      <w:divBdr>
        <w:top w:val="none" w:sz="0" w:space="0" w:color="auto"/>
        <w:left w:val="none" w:sz="0" w:space="0" w:color="auto"/>
        <w:bottom w:val="none" w:sz="0" w:space="0" w:color="auto"/>
        <w:right w:val="none" w:sz="0" w:space="0" w:color="auto"/>
      </w:divBdr>
    </w:div>
    <w:div w:id="1543833670">
      <w:bodyDiv w:val="1"/>
      <w:marLeft w:val="0"/>
      <w:marRight w:val="0"/>
      <w:marTop w:val="0"/>
      <w:marBottom w:val="0"/>
      <w:divBdr>
        <w:top w:val="none" w:sz="0" w:space="0" w:color="auto"/>
        <w:left w:val="none" w:sz="0" w:space="0" w:color="auto"/>
        <w:bottom w:val="none" w:sz="0" w:space="0" w:color="auto"/>
        <w:right w:val="none" w:sz="0" w:space="0" w:color="auto"/>
      </w:divBdr>
    </w:div>
    <w:div w:id="1549027449">
      <w:bodyDiv w:val="1"/>
      <w:marLeft w:val="0"/>
      <w:marRight w:val="0"/>
      <w:marTop w:val="0"/>
      <w:marBottom w:val="0"/>
      <w:divBdr>
        <w:top w:val="none" w:sz="0" w:space="0" w:color="auto"/>
        <w:left w:val="none" w:sz="0" w:space="0" w:color="auto"/>
        <w:bottom w:val="none" w:sz="0" w:space="0" w:color="auto"/>
        <w:right w:val="none" w:sz="0" w:space="0" w:color="auto"/>
      </w:divBdr>
    </w:div>
    <w:div w:id="1552645067">
      <w:bodyDiv w:val="1"/>
      <w:marLeft w:val="0"/>
      <w:marRight w:val="0"/>
      <w:marTop w:val="0"/>
      <w:marBottom w:val="0"/>
      <w:divBdr>
        <w:top w:val="none" w:sz="0" w:space="0" w:color="auto"/>
        <w:left w:val="none" w:sz="0" w:space="0" w:color="auto"/>
        <w:bottom w:val="none" w:sz="0" w:space="0" w:color="auto"/>
        <w:right w:val="none" w:sz="0" w:space="0" w:color="auto"/>
      </w:divBdr>
    </w:div>
    <w:div w:id="1552840358">
      <w:bodyDiv w:val="1"/>
      <w:marLeft w:val="0"/>
      <w:marRight w:val="0"/>
      <w:marTop w:val="0"/>
      <w:marBottom w:val="0"/>
      <w:divBdr>
        <w:top w:val="none" w:sz="0" w:space="0" w:color="auto"/>
        <w:left w:val="none" w:sz="0" w:space="0" w:color="auto"/>
        <w:bottom w:val="none" w:sz="0" w:space="0" w:color="auto"/>
        <w:right w:val="none" w:sz="0" w:space="0" w:color="auto"/>
      </w:divBdr>
    </w:div>
    <w:div w:id="1555509421">
      <w:bodyDiv w:val="1"/>
      <w:marLeft w:val="0"/>
      <w:marRight w:val="0"/>
      <w:marTop w:val="0"/>
      <w:marBottom w:val="0"/>
      <w:divBdr>
        <w:top w:val="none" w:sz="0" w:space="0" w:color="auto"/>
        <w:left w:val="none" w:sz="0" w:space="0" w:color="auto"/>
        <w:bottom w:val="none" w:sz="0" w:space="0" w:color="auto"/>
        <w:right w:val="none" w:sz="0" w:space="0" w:color="auto"/>
      </w:divBdr>
    </w:div>
    <w:div w:id="1569995836">
      <w:bodyDiv w:val="1"/>
      <w:marLeft w:val="0"/>
      <w:marRight w:val="0"/>
      <w:marTop w:val="0"/>
      <w:marBottom w:val="0"/>
      <w:divBdr>
        <w:top w:val="none" w:sz="0" w:space="0" w:color="auto"/>
        <w:left w:val="none" w:sz="0" w:space="0" w:color="auto"/>
        <w:bottom w:val="none" w:sz="0" w:space="0" w:color="auto"/>
        <w:right w:val="none" w:sz="0" w:space="0" w:color="auto"/>
      </w:divBdr>
    </w:div>
    <w:div w:id="1570384793">
      <w:bodyDiv w:val="1"/>
      <w:marLeft w:val="0"/>
      <w:marRight w:val="0"/>
      <w:marTop w:val="0"/>
      <w:marBottom w:val="0"/>
      <w:divBdr>
        <w:top w:val="none" w:sz="0" w:space="0" w:color="auto"/>
        <w:left w:val="none" w:sz="0" w:space="0" w:color="auto"/>
        <w:bottom w:val="none" w:sz="0" w:space="0" w:color="auto"/>
        <w:right w:val="none" w:sz="0" w:space="0" w:color="auto"/>
      </w:divBdr>
    </w:div>
    <w:div w:id="1575237763">
      <w:bodyDiv w:val="1"/>
      <w:marLeft w:val="0"/>
      <w:marRight w:val="0"/>
      <w:marTop w:val="0"/>
      <w:marBottom w:val="0"/>
      <w:divBdr>
        <w:top w:val="none" w:sz="0" w:space="0" w:color="auto"/>
        <w:left w:val="none" w:sz="0" w:space="0" w:color="auto"/>
        <w:bottom w:val="none" w:sz="0" w:space="0" w:color="auto"/>
        <w:right w:val="none" w:sz="0" w:space="0" w:color="auto"/>
      </w:divBdr>
    </w:div>
    <w:div w:id="1588536734">
      <w:bodyDiv w:val="1"/>
      <w:marLeft w:val="0"/>
      <w:marRight w:val="0"/>
      <w:marTop w:val="0"/>
      <w:marBottom w:val="0"/>
      <w:divBdr>
        <w:top w:val="none" w:sz="0" w:space="0" w:color="auto"/>
        <w:left w:val="none" w:sz="0" w:space="0" w:color="auto"/>
        <w:bottom w:val="none" w:sz="0" w:space="0" w:color="auto"/>
        <w:right w:val="none" w:sz="0" w:space="0" w:color="auto"/>
      </w:divBdr>
    </w:div>
    <w:div w:id="1594624087">
      <w:bodyDiv w:val="1"/>
      <w:marLeft w:val="0"/>
      <w:marRight w:val="0"/>
      <w:marTop w:val="0"/>
      <w:marBottom w:val="0"/>
      <w:divBdr>
        <w:top w:val="none" w:sz="0" w:space="0" w:color="auto"/>
        <w:left w:val="none" w:sz="0" w:space="0" w:color="auto"/>
        <w:bottom w:val="none" w:sz="0" w:space="0" w:color="auto"/>
        <w:right w:val="none" w:sz="0" w:space="0" w:color="auto"/>
      </w:divBdr>
    </w:div>
    <w:div w:id="1601181582">
      <w:bodyDiv w:val="1"/>
      <w:marLeft w:val="0"/>
      <w:marRight w:val="0"/>
      <w:marTop w:val="0"/>
      <w:marBottom w:val="0"/>
      <w:divBdr>
        <w:top w:val="none" w:sz="0" w:space="0" w:color="auto"/>
        <w:left w:val="none" w:sz="0" w:space="0" w:color="auto"/>
        <w:bottom w:val="none" w:sz="0" w:space="0" w:color="auto"/>
        <w:right w:val="none" w:sz="0" w:space="0" w:color="auto"/>
      </w:divBdr>
    </w:div>
    <w:div w:id="1606231527">
      <w:bodyDiv w:val="1"/>
      <w:marLeft w:val="0"/>
      <w:marRight w:val="0"/>
      <w:marTop w:val="0"/>
      <w:marBottom w:val="0"/>
      <w:divBdr>
        <w:top w:val="none" w:sz="0" w:space="0" w:color="auto"/>
        <w:left w:val="none" w:sz="0" w:space="0" w:color="auto"/>
        <w:bottom w:val="none" w:sz="0" w:space="0" w:color="auto"/>
        <w:right w:val="none" w:sz="0" w:space="0" w:color="auto"/>
      </w:divBdr>
    </w:div>
    <w:div w:id="1623613770">
      <w:bodyDiv w:val="1"/>
      <w:marLeft w:val="0"/>
      <w:marRight w:val="0"/>
      <w:marTop w:val="0"/>
      <w:marBottom w:val="0"/>
      <w:divBdr>
        <w:top w:val="none" w:sz="0" w:space="0" w:color="auto"/>
        <w:left w:val="none" w:sz="0" w:space="0" w:color="auto"/>
        <w:bottom w:val="none" w:sz="0" w:space="0" w:color="auto"/>
        <w:right w:val="none" w:sz="0" w:space="0" w:color="auto"/>
      </w:divBdr>
    </w:div>
    <w:div w:id="1623733814">
      <w:bodyDiv w:val="1"/>
      <w:marLeft w:val="0"/>
      <w:marRight w:val="0"/>
      <w:marTop w:val="0"/>
      <w:marBottom w:val="0"/>
      <w:divBdr>
        <w:top w:val="none" w:sz="0" w:space="0" w:color="auto"/>
        <w:left w:val="none" w:sz="0" w:space="0" w:color="auto"/>
        <w:bottom w:val="none" w:sz="0" w:space="0" w:color="auto"/>
        <w:right w:val="none" w:sz="0" w:space="0" w:color="auto"/>
      </w:divBdr>
    </w:div>
    <w:div w:id="1638989850">
      <w:bodyDiv w:val="1"/>
      <w:marLeft w:val="0"/>
      <w:marRight w:val="0"/>
      <w:marTop w:val="0"/>
      <w:marBottom w:val="0"/>
      <w:divBdr>
        <w:top w:val="none" w:sz="0" w:space="0" w:color="auto"/>
        <w:left w:val="none" w:sz="0" w:space="0" w:color="auto"/>
        <w:bottom w:val="none" w:sz="0" w:space="0" w:color="auto"/>
        <w:right w:val="none" w:sz="0" w:space="0" w:color="auto"/>
      </w:divBdr>
    </w:div>
    <w:div w:id="1648241201">
      <w:bodyDiv w:val="1"/>
      <w:marLeft w:val="0"/>
      <w:marRight w:val="0"/>
      <w:marTop w:val="0"/>
      <w:marBottom w:val="0"/>
      <w:divBdr>
        <w:top w:val="none" w:sz="0" w:space="0" w:color="auto"/>
        <w:left w:val="none" w:sz="0" w:space="0" w:color="auto"/>
        <w:bottom w:val="none" w:sz="0" w:space="0" w:color="auto"/>
        <w:right w:val="none" w:sz="0" w:space="0" w:color="auto"/>
      </w:divBdr>
    </w:div>
    <w:div w:id="1654407356">
      <w:bodyDiv w:val="1"/>
      <w:marLeft w:val="0"/>
      <w:marRight w:val="0"/>
      <w:marTop w:val="0"/>
      <w:marBottom w:val="0"/>
      <w:divBdr>
        <w:top w:val="none" w:sz="0" w:space="0" w:color="auto"/>
        <w:left w:val="none" w:sz="0" w:space="0" w:color="auto"/>
        <w:bottom w:val="none" w:sz="0" w:space="0" w:color="auto"/>
        <w:right w:val="none" w:sz="0" w:space="0" w:color="auto"/>
      </w:divBdr>
    </w:div>
    <w:div w:id="1659844491">
      <w:bodyDiv w:val="1"/>
      <w:marLeft w:val="0"/>
      <w:marRight w:val="0"/>
      <w:marTop w:val="0"/>
      <w:marBottom w:val="0"/>
      <w:divBdr>
        <w:top w:val="none" w:sz="0" w:space="0" w:color="auto"/>
        <w:left w:val="none" w:sz="0" w:space="0" w:color="auto"/>
        <w:bottom w:val="none" w:sz="0" w:space="0" w:color="auto"/>
        <w:right w:val="none" w:sz="0" w:space="0" w:color="auto"/>
      </w:divBdr>
    </w:div>
    <w:div w:id="1661543278">
      <w:bodyDiv w:val="1"/>
      <w:marLeft w:val="0"/>
      <w:marRight w:val="0"/>
      <w:marTop w:val="0"/>
      <w:marBottom w:val="0"/>
      <w:divBdr>
        <w:top w:val="none" w:sz="0" w:space="0" w:color="auto"/>
        <w:left w:val="none" w:sz="0" w:space="0" w:color="auto"/>
        <w:bottom w:val="none" w:sz="0" w:space="0" w:color="auto"/>
        <w:right w:val="none" w:sz="0" w:space="0" w:color="auto"/>
      </w:divBdr>
    </w:div>
    <w:div w:id="1676495965">
      <w:bodyDiv w:val="1"/>
      <w:marLeft w:val="0"/>
      <w:marRight w:val="0"/>
      <w:marTop w:val="0"/>
      <w:marBottom w:val="0"/>
      <w:divBdr>
        <w:top w:val="none" w:sz="0" w:space="0" w:color="auto"/>
        <w:left w:val="none" w:sz="0" w:space="0" w:color="auto"/>
        <w:bottom w:val="none" w:sz="0" w:space="0" w:color="auto"/>
        <w:right w:val="none" w:sz="0" w:space="0" w:color="auto"/>
      </w:divBdr>
    </w:div>
    <w:div w:id="1679649527">
      <w:bodyDiv w:val="1"/>
      <w:marLeft w:val="0"/>
      <w:marRight w:val="0"/>
      <w:marTop w:val="0"/>
      <w:marBottom w:val="0"/>
      <w:divBdr>
        <w:top w:val="none" w:sz="0" w:space="0" w:color="auto"/>
        <w:left w:val="none" w:sz="0" w:space="0" w:color="auto"/>
        <w:bottom w:val="none" w:sz="0" w:space="0" w:color="auto"/>
        <w:right w:val="none" w:sz="0" w:space="0" w:color="auto"/>
      </w:divBdr>
    </w:div>
    <w:div w:id="1696733175">
      <w:bodyDiv w:val="1"/>
      <w:marLeft w:val="0"/>
      <w:marRight w:val="0"/>
      <w:marTop w:val="0"/>
      <w:marBottom w:val="0"/>
      <w:divBdr>
        <w:top w:val="none" w:sz="0" w:space="0" w:color="auto"/>
        <w:left w:val="none" w:sz="0" w:space="0" w:color="auto"/>
        <w:bottom w:val="none" w:sz="0" w:space="0" w:color="auto"/>
        <w:right w:val="none" w:sz="0" w:space="0" w:color="auto"/>
      </w:divBdr>
    </w:div>
    <w:div w:id="1700011525">
      <w:bodyDiv w:val="1"/>
      <w:marLeft w:val="0"/>
      <w:marRight w:val="0"/>
      <w:marTop w:val="0"/>
      <w:marBottom w:val="0"/>
      <w:divBdr>
        <w:top w:val="none" w:sz="0" w:space="0" w:color="auto"/>
        <w:left w:val="none" w:sz="0" w:space="0" w:color="auto"/>
        <w:bottom w:val="none" w:sz="0" w:space="0" w:color="auto"/>
        <w:right w:val="none" w:sz="0" w:space="0" w:color="auto"/>
      </w:divBdr>
    </w:div>
    <w:div w:id="1709597841">
      <w:bodyDiv w:val="1"/>
      <w:marLeft w:val="0"/>
      <w:marRight w:val="0"/>
      <w:marTop w:val="0"/>
      <w:marBottom w:val="0"/>
      <w:divBdr>
        <w:top w:val="none" w:sz="0" w:space="0" w:color="auto"/>
        <w:left w:val="none" w:sz="0" w:space="0" w:color="auto"/>
        <w:bottom w:val="none" w:sz="0" w:space="0" w:color="auto"/>
        <w:right w:val="none" w:sz="0" w:space="0" w:color="auto"/>
      </w:divBdr>
    </w:div>
    <w:div w:id="1715538350">
      <w:bodyDiv w:val="1"/>
      <w:marLeft w:val="0"/>
      <w:marRight w:val="0"/>
      <w:marTop w:val="0"/>
      <w:marBottom w:val="0"/>
      <w:divBdr>
        <w:top w:val="none" w:sz="0" w:space="0" w:color="auto"/>
        <w:left w:val="none" w:sz="0" w:space="0" w:color="auto"/>
        <w:bottom w:val="none" w:sz="0" w:space="0" w:color="auto"/>
        <w:right w:val="none" w:sz="0" w:space="0" w:color="auto"/>
      </w:divBdr>
    </w:div>
    <w:div w:id="1727100053">
      <w:bodyDiv w:val="1"/>
      <w:marLeft w:val="0"/>
      <w:marRight w:val="0"/>
      <w:marTop w:val="0"/>
      <w:marBottom w:val="0"/>
      <w:divBdr>
        <w:top w:val="none" w:sz="0" w:space="0" w:color="auto"/>
        <w:left w:val="none" w:sz="0" w:space="0" w:color="auto"/>
        <w:bottom w:val="none" w:sz="0" w:space="0" w:color="auto"/>
        <w:right w:val="none" w:sz="0" w:space="0" w:color="auto"/>
      </w:divBdr>
    </w:div>
    <w:div w:id="1728145005">
      <w:bodyDiv w:val="1"/>
      <w:marLeft w:val="0"/>
      <w:marRight w:val="0"/>
      <w:marTop w:val="0"/>
      <w:marBottom w:val="0"/>
      <w:divBdr>
        <w:top w:val="none" w:sz="0" w:space="0" w:color="auto"/>
        <w:left w:val="none" w:sz="0" w:space="0" w:color="auto"/>
        <w:bottom w:val="none" w:sz="0" w:space="0" w:color="auto"/>
        <w:right w:val="none" w:sz="0" w:space="0" w:color="auto"/>
      </w:divBdr>
    </w:div>
    <w:div w:id="1728724788">
      <w:bodyDiv w:val="1"/>
      <w:marLeft w:val="0"/>
      <w:marRight w:val="0"/>
      <w:marTop w:val="0"/>
      <w:marBottom w:val="0"/>
      <w:divBdr>
        <w:top w:val="none" w:sz="0" w:space="0" w:color="auto"/>
        <w:left w:val="none" w:sz="0" w:space="0" w:color="auto"/>
        <w:bottom w:val="none" w:sz="0" w:space="0" w:color="auto"/>
        <w:right w:val="none" w:sz="0" w:space="0" w:color="auto"/>
      </w:divBdr>
    </w:div>
    <w:div w:id="1735736998">
      <w:bodyDiv w:val="1"/>
      <w:marLeft w:val="0"/>
      <w:marRight w:val="0"/>
      <w:marTop w:val="0"/>
      <w:marBottom w:val="0"/>
      <w:divBdr>
        <w:top w:val="none" w:sz="0" w:space="0" w:color="auto"/>
        <w:left w:val="none" w:sz="0" w:space="0" w:color="auto"/>
        <w:bottom w:val="none" w:sz="0" w:space="0" w:color="auto"/>
        <w:right w:val="none" w:sz="0" w:space="0" w:color="auto"/>
      </w:divBdr>
    </w:div>
    <w:div w:id="1742603810">
      <w:bodyDiv w:val="1"/>
      <w:marLeft w:val="0"/>
      <w:marRight w:val="0"/>
      <w:marTop w:val="0"/>
      <w:marBottom w:val="0"/>
      <w:divBdr>
        <w:top w:val="none" w:sz="0" w:space="0" w:color="auto"/>
        <w:left w:val="none" w:sz="0" w:space="0" w:color="auto"/>
        <w:bottom w:val="none" w:sz="0" w:space="0" w:color="auto"/>
        <w:right w:val="none" w:sz="0" w:space="0" w:color="auto"/>
      </w:divBdr>
    </w:div>
    <w:div w:id="1743723026">
      <w:bodyDiv w:val="1"/>
      <w:marLeft w:val="0"/>
      <w:marRight w:val="0"/>
      <w:marTop w:val="0"/>
      <w:marBottom w:val="0"/>
      <w:divBdr>
        <w:top w:val="none" w:sz="0" w:space="0" w:color="auto"/>
        <w:left w:val="none" w:sz="0" w:space="0" w:color="auto"/>
        <w:bottom w:val="none" w:sz="0" w:space="0" w:color="auto"/>
        <w:right w:val="none" w:sz="0" w:space="0" w:color="auto"/>
      </w:divBdr>
    </w:div>
    <w:div w:id="1754662300">
      <w:bodyDiv w:val="1"/>
      <w:marLeft w:val="0"/>
      <w:marRight w:val="0"/>
      <w:marTop w:val="0"/>
      <w:marBottom w:val="0"/>
      <w:divBdr>
        <w:top w:val="none" w:sz="0" w:space="0" w:color="auto"/>
        <w:left w:val="none" w:sz="0" w:space="0" w:color="auto"/>
        <w:bottom w:val="none" w:sz="0" w:space="0" w:color="auto"/>
        <w:right w:val="none" w:sz="0" w:space="0" w:color="auto"/>
      </w:divBdr>
    </w:div>
    <w:div w:id="1758749029">
      <w:bodyDiv w:val="1"/>
      <w:marLeft w:val="0"/>
      <w:marRight w:val="0"/>
      <w:marTop w:val="0"/>
      <w:marBottom w:val="0"/>
      <w:divBdr>
        <w:top w:val="none" w:sz="0" w:space="0" w:color="auto"/>
        <w:left w:val="none" w:sz="0" w:space="0" w:color="auto"/>
        <w:bottom w:val="none" w:sz="0" w:space="0" w:color="auto"/>
        <w:right w:val="none" w:sz="0" w:space="0" w:color="auto"/>
      </w:divBdr>
    </w:div>
    <w:div w:id="1772893536">
      <w:bodyDiv w:val="1"/>
      <w:marLeft w:val="0"/>
      <w:marRight w:val="0"/>
      <w:marTop w:val="0"/>
      <w:marBottom w:val="0"/>
      <w:divBdr>
        <w:top w:val="none" w:sz="0" w:space="0" w:color="auto"/>
        <w:left w:val="none" w:sz="0" w:space="0" w:color="auto"/>
        <w:bottom w:val="none" w:sz="0" w:space="0" w:color="auto"/>
        <w:right w:val="none" w:sz="0" w:space="0" w:color="auto"/>
      </w:divBdr>
    </w:div>
    <w:div w:id="1796632342">
      <w:bodyDiv w:val="1"/>
      <w:marLeft w:val="0"/>
      <w:marRight w:val="0"/>
      <w:marTop w:val="0"/>
      <w:marBottom w:val="0"/>
      <w:divBdr>
        <w:top w:val="none" w:sz="0" w:space="0" w:color="auto"/>
        <w:left w:val="none" w:sz="0" w:space="0" w:color="auto"/>
        <w:bottom w:val="none" w:sz="0" w:space="0" w:color="auto"/>
        <w:right w:val="none" w:sz="0" w:space="0" w:color="auto"/>
      </w:divBdr>
    </w:div>
    <w:div w:id="1834297838">
      <w:bodyDiv w:val="1"/>
      <w:marLeft w:val="0"/>
      <w:marRight w:val="0"/>
      <w:marTop w:val="0"/>
      <w:marBottom w:val="0"/>
      <w:divBdr>
        <w:top w:val="none" w:sz="0" w:space="0" w:color="auto"/>
        <w:left w:val="none" w:sz="0" w:space="0" w:color="auto"/>
        <w:bottom w:val="none" w:sz="0" w:space="0" w:color="auto"/>
        <w:right w:val="none" w:sz="0" w:space="0" w:color="auto"/>
      </w:divBdr>
    </w:div>
    <w:div w:id="1848053616">
      <w:bodyDiv w:val="1"/>
      <w:marLeft w:val="0"/>
      <w:marRight w:val="0"/>
      <w:marTop w:val="0"/>
      <w:marBottom w:val="0"/>
      <w:divBdr>
        <w:top w:val="none" w:sz="0" w:space="0" w:color="auto"/>
        <w:left w:val="none" w:sz="0" w:space="0" w:color="auto"/>
        <w:bottom w:val="none" w:sz="0" w:space="0" w:color="auto"/>
        <w:right w:val="none" w:sz="0" w:space="0" w:color="auto"/>
      </w:divBdr>
    </w:div>
    <w:div w:id="1852257254">
      <w:bodyDiv w:val="1"/>
      <w:marLeft w:val="0"/>
      <w:marRight w:val="0"/>
      <w:marTop w:val="0"/>
      <w:marBottom w:val="0"/>
      <w:divBdr>
        <w:top w:val="none" w:sz="0" w:space="0" w:color="auto"/>
        <w:left w:val="none" w:sz="0" w:space="0" w:color="auto"/>
        <w:bottom w:val="none" w:sz="0" w:space="0" w:color="auto"/>
        <w:right w:val="none" w:sz="0" w:space="0" w:color="auto"/>
      </w:divBdr>
    </w:div>
    <w:div w:id="1854949962">
      <w:bodyDiv w:val="1"/>
      <w:marLeft w:val="0"/>
      <w:marRight w:val="0"/>
      <w:marTop w:val="0"/>
      <w:marBottom w:val="0"/>
      <w:divBdr>
        <w:top w:val="none" w:sz="0" w:space="0" w:color="auto"/>
        <w:left w:val="none" w:sz="0" w:space="0" w:color="auto"/>
        <w:bottom w:val="none" w:sz="0" w:space="0" w:color="auto"/>
        <w:right w:val="none" w:sz="0" w:space="0" w:color="auto"/>
      </w:divBdr>
    </w:div>
    <w:div w:id="1858274889">
      <w:bodyDiv w:val="1"/>
      <w:marLeft w:val="0"/>
      <w:marRight w:val="0"/>
      <w:marTop w:val="0"/>
      <w:marBottom w:val="0"/>
      <w:divBdr>
        <w:top w:val="none" w:sz="0" w:space="0" w:color="auto"/>
        <w:left w:val="none" w:sz="0" w:space="0" w:color="auto"/>
        <w:bottom w:val="none" w:sz="0" w:space="0" w:color="auto"/>
        <w:right w:val="none" w:sz="0" w:space="0" w:color="auto"/>
      </w:divBdr>
    </w:div>
    <w:div w:id="1863863647">
      <w:bodyDiv w:val="1"/>
      <w:marLeft w:val="0"/>
      <w:marRight w:val="0"/>
      <w:marTop w:val="0"/>
      <w:marBottom w:val="0"/>
      <w:divBdr>
        <w:top w:val="none" w:sz="0" w:space="0" w:color="auto"/>
        <w:left w:val="none" w:sz="0" w:space="0" w:color="auto"/>
        <w:bottom w:val="none" w:sz="0" w:space="0" w:color="auto"/>
        <w:right w:val="none" w:sz="0" w:space="0" w:color="auto"/>
      </w:divBdr>
    </w:div>
    <w:div w:id="1865051006">
      <w:bodyDiv w:val="1"/>
      <w:marLeft w:val="0"/>
      <w:marRight w:val="0"/>
      <w:marTop w:val="0"/>
      <w:marBottom w:val="0"/>
      <w:divBdr>
        <w:top w:val="none" w:sz="0" w:space="0" w:color="auto"/>
        <w:left w:val="none" w:sz="0" w:space="0" w:color="auto"/>
        <w:bottom w:val="none" w:sz="0" w:space="0" w:color="auto"/>
        <w:right w:val="none" w:sz="0" w:space="0" w:color="auto"/>
      </w:divBdr>
    </w:div>
    <w:div w:id="1872642516">
      <w:bodyDiv w:val="1"/>
      <w:marLeft w:val="0"/>
      <w:marRight w:val="0"/>
      <w:marTop w:val="0"/>
      <w:marBottom w:val="0"/>
      <w:divBdr>
        <w:top w:val="none" w:sz="0" w:space="0" w:color="auto"/>
        <w:left w:val="none" w:sz="0" w:space="0" w:color="auto"/>
        <w:bottom w:val="none" w:sz="0" w:space="0" w:color="auto"/>
        <w:right w:val="none" w:sz="0" w:space="0" w:color="auto"/>
      </w:divBdr>
    </w:div>
    <w:div w:id="1872837813">
      <w:bodyDiv w:val="1"/>
      <w:marLeft w:val="0"/>
      <w:marRight w:val="0"/>
      <w:marTop w:val="0"/>
      <w:marBottom w:val="0"/>
      <w:divBdr>
        <w:top w:val="none" w:sz="0" w:space="0" w:color="auto"/>
        <w:left w:val="none" w:sz="0" w:space="0" w:color="auto"/>
        <w:bottom w:val="none" w:sz="0" w:space="0" w:color="auto"/>
        <w:right w:val="none" w:sz="0" w:space="0" w:color="auto"/>
      </w:divBdr>
    </w:div>
    <w:div w:id="1884059245">
      <w:bodyDiv w:val="1"/>
      <w:marLeft w:val="0"/>
      <w:marRight w:val="0"/>
      <w:marTop w:val="0"/>
      <w:marBottom w:val="0"/>
      <w:divBdr>
        <w:top w:val="none" w:sz="0" w:space="0" w:color="auto"/>
        <w:left w:val="none" w:sz="0" w:space="0" w:color="auto"/>
        <w:bottom w:val="none" w:sz="0" w:space="0" w:color="auto"/>
        <w:right w:val="none" w:sz="0" w:space="0" w:color="auto"/>
      </w:divBdr>
    </w:div>
    <w:div w:id="1887596592">
      <w:bodyDiv w:val="1"/>
      <w:marLeft w:val="0"/>
      <w:marRight w:val="0"/>
      <w:marTop w:val="0"/>
      <w:marBottom w:val="0"/>
      <w:divBdr>
        <w:top w:val="none" w:sz="0" w:space="0" w:color="auto"/>
        <w:left w:val="none" w:sz="0" w:space="0" w:color="auto"/>
        <w:bottom w:val="none" w:sz="0" w:space="0" w:color="auto"/>
        <w:right w:val="none" w:sz="0" w:space="0" w:color="auto"/>
      </w:divBdr>
    </w:div>
    <w:div w:id="1897472684">
      <w:bodyDiv w:val="1"/>
      <w:marLeft w:val="0"/>
      <w:marRight w:val="0"/>
      <w:marTop w:val="0"/>
      <w:marBottom w:val="0"/>
      <w:divBdr>
        <w:top w:val="none" w:sz="0" w:space="0" w:color="auto"/>
        <w:left w:val="none" w:sz="0" w:space="0" w:color="auto"/>
        <w:bottom w:val="none" w:sz="0" w:space="0" w:color="auto"/>
        <w:right w:val="none" w:sz="0" w:space="0" w:color="auto"/>
      </w:divBdr>
    </w:div>
    <w:div w:id="1920824146">
      <w:bodyDiv w:val="1"/>
      <w:marLeft w:val="0"/>
      <w:marRight w:val="0"/>
      <w:marTop w:val="0"/>
      <w:marBottom w:val="0"/>
      <w:divBdr>
        <w:top w:val="none" w:sz="0" w:space="0" w:color="auto"/>
        <w:left w:val="none" w:sz="0" w:space="0" w:color="auto"/>
        <w:bottom w:val="none" w:sz="0" w:space="0" w:color="auto"/>
        <w:right w:val="none" w:sz="0" w:space="0" w:color="auto"/>
      </w:divBdr>
    </w:div>
    <w:div w:id="1927105470">
      <w:bodyDiv w:val="1"/>
      <w:marLeft w:val="0"/>
      <w:marRight w:val="0"/>
      <w:marTop w:val="0"/>
      <w:marBottom w:val="0"/>
      <w:divBdr>
        <w:top w:val="none" w:sz="0" w:space="0" w:color="auto"/>
        <w:left w:val="none" w:sz="0" w:space="0" w:color="auto"/>
        <w:bottom w:val="none" w:sz="0" w:space="0" w:color="auto"/>
        <w:right w:val="none" w:sz="0" w:space="0" w:color="auto"/>
      </w:divBdr>
    </w:div>
    <w:div w:id="1936790157">
      <w:bodyDiv w:val="1"/>
      <w:marLeft w:val="0"/>
      <w:marRight w:val="0"/>
      <w:marTop w:val="0"/>
      <w:marBottom w:val="0"/>
      <w:divBdr>
        <w:top w:val="none" w:sz="0" w:space="0" w:color="auto"/>
        <w:left w:val="none" w:sz="0" w:space="0" w:color="auto"/>
        <w:bottom w:val="none" w:sz="0" w:space="0" w:color="auto"/>
        <w:right w:val="none" w:sz="0" w:space="0" w:color="auto"/>
      </w:divBdr>
    </w:div>
    <w:div w:id="1937866669">
      <w:bodyDiv w:val="1"/>
      <w:marLeft w:val="0"/>
      <w:marRight w:val="0"/>
      <w:marTop w:val="0"/>
      <w:marBottom w:val="0"/>
      <w:divBdr>
        <w:top w:val="none" w:sz="0" w:space="0" w:color="auto"/>
        <w:left w:val="none" w:sz="0" w:space="0" w:color="auto"/>
        <w:bottom w:val="none" w:sz="0" w:space="0" w:color="auto"/>
        <w:right w:val="none" w:sz="0" w:space="0" w:color="auto"/>
      </w:divBdr>
    </w:div>
    <w:div w:id="1955748139">
      <w:bodyDiv w:val="1"/>
      <w:marLeft w:val="0"/>
      <w:marRight w:val="0"/>
      <w:marTop w:val="0"/>
      <w:marBottom w:val="0"/>
      <w:divBdr>
        <w:top w:val="none" w:sz="0" w:space="0" w:color="auto"/>
        <w:left w:val="none" w:sz="0" w:space="0" w:color="auto"/>
        <w:bottom w:val="none" w:sz="0" w:space="0" w:color="auto"/>
        <w:right w:val="none" w:sz="0" w:space="0" w:color="auto"/>
      </w:divBdr>
    </w:div>
    <w:div w:id="2011718251">
      <w:bodyDiv w:val="1"/>
      <w:marLeft w:val="0"/>
      <w:marRight w:val="0"/>
      <w:marTop w:val="0"/>
      <w:marBottom w:val="0"/>
      <w:divBdr>
        <w:top w:val="none" w:sz="0" w:space="0" w:color="auto"/>
        <w:left w:val="none" w:sz="0" w:space="0" w:color="auto"/>
        <w:bottom w:val="none" w:sz="0" w:space="0" w:color="auto"/>
        <w:right w:val="none" w:sz="0" w:space="0" w:color="auto"/>
      </w:divBdr>
    </w:div>
    <w:div w:id="2015837897">
      <w:bodyDiv w:val="1"/>
      <w:marLeft w:val="0"/>
      <w:marRight w:val="0"/>
      <w:marTop w:val="0"/>
      <w:marBottom w:val="0"/>
      <w:divBdr>
        <w:top w:val="none" w:sz="0" w:space="0" w:color="auto"/>
        <w:left w:val="none" w:sz="0" w:space="0" w:color="auto"/>
        <w:bottom w:val="none" w:sz="0" w:space="0" w:color="auto"/>
        <w:right w:val="none" w:sz="0" w:space="0" w:color="auto"/>
      </w:divBdr>
    </w:div>
    <w:div w:id="2019234768">
      <w:bodyDiv w:val="1"/>
      <w:marLeft w:val="0"/>
      <w:marRight w:val="0"/>
      <w:marTop w:val="0"/>
      <w:marBottom w:val="0"/>
      <w:divBdr>
        <w:top w:val="none" w:sz="0" w:space="0" w:color="auto"/>
        <w:left w:val="none" w:sz="0" w:space="0" w:color="auto"/>
        <w:bottom w:val="none" w:sz="0" w:space="0" w:color="auto"/>
        <w:right w:val="none" w:sz="0" w:space="0" w:color="auto"/>
      </w:divBdr>
    </w:div>
    <w:div w:id="2036692514">
      <w:bodyDiv w:val="1"/>
      <w:marLeft w:val="0"/>
      <w:marRight w:val="0"/>
      <w:marTop w:val="0"/>
      <w:marBottom w:val="0"/>
      <w:divBdr>
        <w:top w:val="none" w:sz="0" w:space="0" w:color="auto"/>
        <w:left w:val="none" w:sz="0" w:space="0" w:color="auto"/>
        <w:bottom w:val="none" w:sz="0" w:space="0" w:color="auto"/>
        <w:right w:val="none" w:sz="0" w:space="0" w:color="auto"/>
      </w:divBdr>
    </w:div>
    <w:div w:id="2038002403">
      <w:bodyDiv w:val="1"/>
      <w:marLeft w:val="0"/>
      <w:marRight w:val="0"/>
      <w:marTop w:val="0"/>
      <w:marBottom w:val="0"/>
      <w:divBdr>
        <w:top w:val="none" w:sz="0" w:space="0" w:color="auto"/>
        <w:left w:val="none" w:sz="0" w:space="0" w:color="auto"/>
        <w:bottom w:val="none" w:sz="0" w:space="0" w:color="auto"/>
        <w:right w:val="none" w:sz="0" w:space="0" w:color="auto"/>
      </w:divBdr>
    </w:div>
    <w:div w:id="2091848981">
      <w:bodyDiv w:val="1"/>
      <w:marLeft w:val="0"/>
      <w:marRight w:val="0"/>
      <w:marTop w:val="0"/>
      <w:marBottom w:val="0"/>
      <w:divBdr>
        <w:top w:val="none" w:sz="0" w:space="0" w:color="auto"/>
        <w:left w:val="none" w:sz="0" w:space="0" w:color="auto"/>
        <w:bottom w:val="none" w:sz="0" w:space="0" w:color="auto"/>
        <w:right w:val="none" w:sz="0" w:space="0" w:color="auto"/>
      </w:divBdr>
    </w:div>
    <w:div w:id="2106150681">
      <w:bodyDiv w:val="1"/>
      <w:marLeft w:val="0"/>
      <w:marRight w:val="0"/>
      <w:marTop w:val="0"/>
      <w:marBottom w:val="0"/>
      <w:divBdr>
        <w:top w:val="none" w:sz="0" w:space="0" w:color="auto"/>
        <w:left w:val="none" w:sz="0" w:space="0" w:color="auto"/>
        <w:bottom w:val="none" w:sz="0" w:space="0" w:color="auto"/>
        <w:right w:val="none" w:sz="0" w:space="0" w:color="auto"/>
      </w:divBdr>
    </w:div>
    <w:div w:id="2124111743">
      <w:bodyDiv w:val="1"/>
      <w:marLeft w:val="0"/>
      <w:marRight w:val="0"/>
      <w:marTop w:val="0"/>
      <w:marBottom w:val="0"/>
      <w:divBdr>
        <w:top w:val="none" w:sz="0" w:space="0" w:color="auto"/>
        <w:left w:val="none" w:sz="0" w:space="0" w:color="auto"/>
        <w:bottom w:val="none" w:sz="0" w:space="0" w:color="auto"/>
        <w:right w:val="none" w:sz="0" w:space="0" w:color="auto"/>
      </w:divBdr>
    </w:div>
    <w:div w:id="21393685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image" Target="media/image28.jpeg"/><Relationship Id="rId21" Type="http://schemas.openxmlformats.org/officeDocument/2006/relationships/image" Target="media/image10.jpeg"/><Relationship Id="rId34" Type="http://schemas.openxmlformats.org/officeDocument/2006/relationships/image" Target="media/image23.jpeg"/><Relationship Id="rId42" Type="http://schemas.openxmlformats.org/officeDocument/2006/relationships/image" Target="media/image31.jpeg"/><Relationship Id="rId47" Type="http://schemas.openxmlformats.org/officeDocument/2006/relationships/image" Target="media/image36.jpeg"/><Relationship Id="rId50" Type="http://schemas.openxmlformats.org/officeDocument/2006/relationships/image" Target="media/image39.jpeg"/><Relationship Id="rId55" Type="http://schemas.openxmlformats.org/officeDocument/2006/relationships/image" Target="media/image44.jpe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9" Type="http://schemas.openxmlformats.org/officeDocument/2006/relationships/image" Target="media/image18.jpeg"/><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5" Type="http://schemas.openxmlformats.org/officeDocument/2006/relationships/customXml" Target="../customXml/item5.xml"/><Relationship Id="rId61" Type="http://schemas.openxmlformats.org/officeDocument/2006/relationships/theme" Target="theme/theme1.xml"/><Relationship Id="rId19" Type="http://schemas.openxmlformats.org/officeDocument/2006/relationships/image" Target="media/image8.jpe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png"/><Relationship Id="rId30" Type="http://schemas.openxmlformats.org/officeDocument/2006/relationships/image" Target="media/image19.jpeg"/><Relationship Id="rId35" Type="http://schemas.openxmlformats.org/officeDocument/2006/relationships/image" Target="media/image24.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8" Type="http://schemas.openxmlformats.org/officeDocument/2006/relationships/settings" Target="settings.xml"/><Relationship Id="rId51" Type="http://schemas.openxmlformats.org/officeDocument/2006/relationships/image" Target="media/image40.jpeg"/><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image" Target="media/image27.jpeg"/><Relationship Id="rId46" Type="http://schemas.openxmlformats.org/officeDocument/2006/relationships/image" Target="media/image35.jpeg"/><Relationship Id="rId59" Type="http://schemas.openxmlformats.org/officeDocument/2006/relationships/footer" Target="footer1.xml"/><Relationship Id="rId20" Type="http://schemas.openxmlformats.org/officeDocument/2006/relationships/image" Target="media/image9.jpeg"/><Relationship Id="rId41" Type="http://schemas.openxmlformats.org/officeDocument/2006/relationships/image" Target="media/image30.jpeg"/><Relationship Id="rId54" Type="http://schemas.openxmlformats.org/officeDocument/2006/relationships/image" Target="media/image43.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49" Type="http://schemas.openxmlformats.org/officeDocument/2006/relationships/image" Target="media/image38.jpeg"/><Relationship Id="rId57" Type="http://schemas.openxmlformats.org/officeDocument/2006/relationships/image" Target="media/image46.jpeg"/><Relationship Id="rId10" Type="http://schemas.openxmlformats.org/officeDocument/2006/relationships/footnotes" Target="footnotes.xml"/><Relationship Id="rId31" Type="http://schemas.openxmlformats.org/officeDocument/2006/relationships/image" Target="media/image20.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SQM</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Fecha xmlns="c0ebd178-10ee-4f3f-ab07-d4f950e551e2" xsi:nil="true"/>
    <Identif_x002e_ xmlns="c0ebd178-10ee-4f3f-ab07-d4f950e551e2" xsi:nil="true"/>
    <lcf76f155ced4ddcb4097134ff3c332f xmlns="c0ebd178-10ee-4f3f-ab07-d4f950e551e2">
      <Terms xmlns="http://schemas.microsoft.com/office/infopath/2007/PartnerControls"/>
    </lcf76f155ced4ddcb4097134ff3c332f>
    <SharedWithUsers xmlns="d8adf77d-49d5-4a62-bb27-3b80566b7d47">
      <UserInfo>
        <DisplayName/>
        <AccountId xsi:nil="true"/>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o" ma:contentTypeID="0x010100B9B8A1A9D4370C468E3E0DA7B3269FB0" ma:contentTypeVersion="16" ma:contentTypeDescription="Crear nuevo documento." ma:contentTypeScope="" ma:versionID="af46e876c8355dd104fbb571f9f1bab8">
  <xsd:schema xmlns:xsd="http://www.w3.org/2001/XMLSchema" xmlns:xs="http://www.w3.org/2001/XMLSchema" xmlns:p="http://schemas.microsoft.com/office/2006/metadata/properties" xmlns:ns2="c0ebd178-10ee-4f3f-ab07-d4f950e551e2" xmlns:ns3="d8adf77d-49d5-4a62-bb27-3b80566b7d47" targetNamespace="http://schemas.microsoft.com/office/2006/metadata/properties" ma:root="true" ma:fieldsID="7020caaefbe6901f3035c26fec9ede85" ns2:_="" ns3:_="">
    <xsd:import namespace="c0ebd178-10ee-4f3f-ab07-d4f950e551e2"/>
    <xsd:import namespace="d8adf77d-49d5-4a62-bb27-3b80566b7d47"/>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MediaServiceLocation" minOccurs="0"/>
                <xsd:element ref="ns2:MediaServiceSearchProperties" minOccurs="0"/>
                <xsd:element ref="ns2:lcf76f155ced4ddcb4097134ff3c332f" minOccurs="0"/>
                <xsd:element ref="ns2:MediaServiceOCR" minOccurs="0"/>
                <xsd:element ref="ns3:SharedWithUsers" minOccurs="0"/>
                <xsd:element ref="ns3:SharedWithDetails" minOccurs="0"/>
                <xsd:element ref="ns2:Identif_x002e_" minOccurs="0"/>
                <xsd:element ref="ns2:Fech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0ebd178-10ee-4f3f-ab07-d4f950e551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DateTaken" ma:index="11" nillable="true" ma:displayName="MediaServiceDateTaken" ma:hidden="true" ma:indexed="true" ma:internalName="MediaServiceDateTaken"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element name="MediaServiceLocation" ma:index="15" nillable="true" ma:displayName="Location" ma:description="" ma:indexed="true" ma:internalName="MediaServiceLocation" ma:readOnly="true">
      <xsd:simpleType>
        <xsd:restriction base="dms:Text"/>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lcf76f155ced4ddcb4097134ff3c332f" ma:index="18" nillable="true" ma:taxonomy="true" ma:internalName="lcf76f155ced4ddcb4097134ff3c332f" ma:taxonomyFieldName="MediaServiceImageTags" ma:displayName="Etiquetas de imagen" ma:readOnly="false" ma:fieldId="{5cf76f15-5ced-4ddc-b409-7134ff3c332f}" ma:taxonomyMulti="true" ma:sspId="0104b013-8677-4011-8dbd-5e3d6efc88ad"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Identif_x002e_" ma:index="22" nillable="true" ma:displayName="Identif." ma:description="Identificador de tipo de acción" ma:format="Dropdown" ma:internalName="Identif_x002e_">
      <xsd:simpleType>
        <xsd:restriction base="dms:Text">
          <xsd:maxLength value="255"/>
        </xsd:restriction>
      </xsd:simpleType>
    </xsd:element>
    <xsd:element name="Fecha" ma:index="23" nillable="true" ma:displayName="Fecha" ma:format="DateOnly" ma:internalName="Fecha">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d8adf77d-49d5-4a62-bb27-3b80566b7d47"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DD6C0DE-33CA-483F-937A-6D1051C68526}">
  <ds:schemaRefs>
    <ds:schemaRef ds:uri="http://schemas.openxmlformats.org/officeDocument/2006/bibliography"/>
  </ds:schemaRefs>
</ds:datastoreItem>
</file>

<file path=customXml/itemProps3.xml><?xml version="1.0" encoding="utf-8"?>
<ds:datastoreItem xmlns:ds="http://schemas.openxmlformats.org/officeDocument/2006/customXml" ds:itemID="{5CA5315D-7E41-4340-85EE-2872E8022B51}">
  <ds:schemaRefs>
    <ds:schemaRef ds:uri="http://schemas.microsoft.com/office/2006/metadata/properties"/>
    <ds:schemaRef ds:uri="http://schemas.microsoft.com/office/infopath/2007/PartnerControls"/>
    <ds:schemaRef ds:uri="c0ebd178-10ee-4f3f-ab07-d4f950e551e2"/>
    <ds:schemaRef ds:uri="d8adf77d-49d5-4a62-bb27-3b80566b7d47"/>
  </ds:schemaRefs>
</ds:datastoreItem>
</file>

<file path=customXml/itemProps4.xml><?xml version="1.0" encoding="utf-8"?>
<ds:datastoreItem xmlns:ds="http://schemas.openxmlformats.org/officeDocument/2006/customXml" ds:itemID="{27EAE27A-6CF4-4AA4-B5F4-1286AA16E2B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0ebd178-10ee-4f3f-ab07-d4f950e551e2"/>
    <ds:schemaRef ds:uri="d8adf77d-49d5-4a62-bb27-3b80566b7d4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9F8CB31-C844-4221-BB87-31CE212A7B0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56</TotalTime>
  <Pages>38</Pages>
  <Words>8269</Words>
  <Characters>45484</Characters>
  <Application>Microsoft Office Word</Application>
  <DocSecurity>0</DocSecurity>
  <Lines>379</Lines>
  <Paragraphs>107</Paragraphs>
  <ScaleCrop>false</ScaleCrop>
  <HeadingPairs>
    <vt:vector size="2" baseType="variant">
      <vt:variant>
        <vt:lpstr>Título</vt:lpstr>
      </vt:variant>
      <vt:variant>
        <vt:i4>1</vt:i4>
      </vt:variant>
    </vt:vector>
  </HeadingPairs>
  <TitlesOfParts>
    <vt:vector size="1" baseType="lpstr">
      <vt:lpstr>INFORME DE ESTADO HÍDRICO EN ALGARROBO DE LA QUEBRADA DE CAMAR</vt:lpstr>
    </vt:vector>
  </TitlesOfParts>
  <Company/>
  <LinksUpToDate>false</LinksUpToDate>
  <CharactersWithSpaces>53646</CharactersWithSpaces>
  <SharedDoc>false</SharedDoc>
  <HLinks>
    <vt:vector size="264" baseType="variant">
      <vt:variant>
        <vt:i4>1179698</vt:i4>
      </vt:variant>
      <vt:variant>
        <vt:i4>263</vt:i4>
      </vt:variant>
      <vt:variant>
        <vt:i4>0</vt:i4>
      </vt:variant>
      <vt:variant>
        <vt:i4>5</vt:i4>
      </vt:variant>
      <vt:variant>
        <vt:lpwstr/>
      </vt:variant>
      <vt:variant>
        <vt:lpwstr>_Toc173594938</vt:lpwstr>
      </vt:variant>
      <vt:variant>
        <vt:i4>1179698</vt:i4>
      </vt:variant>
      <vt:variant>
        <vt:i4>257</vt:i4>
      </vt:variant>
      <vt:variant>
        <vt:i4>0</vt:i4>
      </vt:variant>
      <vt:variant>
        <vt:i4>5</vt:i4>
      </vt:variant>
      <vt:variant>
        <vt:lpwstr/>
      </vt:variant>
      <vt:variant>
        <vt:lpwstr>_Toc173594937</vt:lpwstr>
      </vt:variant>
      <vt:variant>
        <vt:i4>1179698</vt:i4>
      </vt:variant>
      <vt:variant>
        <vt:i4>251</vt:i4>
      </vt:variant>
      <vt:variant>
        <vt:i4>0</vt:i4>
      </vt:variant>
      <vt:variant>
        <vt:i4>5</vt:i4>
      </vt:variant>
      <vt:variant>
        <vt:lpwstr/>
      </vt:variant>
      <vt:variant>
        <vt:lpwstr>_Toc173594936</vt:lpwstr>
      </vt:variant>
      <vt:variant>
        <vt:i4>1179698</vt:i4>
      </vt:variant>
      <vt:variant>
        <vt:i4>245</vt:i4>
      </vt:variant>
      <vt:variant>
        <vt:i4>0</vt:i4>
      </vt:variant>
      <vt:variant>
        <vt:i4>5</vt:i4>
      </vt:variant>
      <vt:variant>
        <vt:lpwstr/>
      </vt:variant>
      <vt:variant>
        <vt:lpwstr>_Toc173594935</vt:lpwstr>
      </vt:variant>
      <vt:variant>
        <vt:i4>1179698</vt:i4>
      </vt:variant>
      <vt:variant>
        <vt:i4>239</vt:i4>
      </vt:variant>
      <vt:variant>
        <vt:i4>0</vt:i4>
      </vt:variant>
      <vt:variant>
        <vt:i4>5</vt:i4>
      </vt:variant>
      <vt:variant>
        <vt:lpwstr/>
      </vt:variant>
      <vt:variant>
        <vt:lpwstr>_Toc173594934</vt:lpwstr>
      </vt:variant>
      <vt:variant>
        <vt:i4>1179698</vt:i4>
      </vt:variant>
      <vt:variant>
        <vt:i4>233</vt:i4>
      </vt:variant>
      <vt:variant>
        <vt:i4>0</vt:i4>
      </vt:variant>
      <vt:variant>
        <vt:i4>5</vt:i4>
      </vt:variant>
      <vt:variant>
        <vt:lpwstr/>
      </vt:variant>
      <vt:variant>
        <vt:lpwstr>_Toc173594933</vt:lpwstr>
      </vt:variant>
      <vt:variant>
        <vt:i4>1179698</vt:i4>
      </vt:variant>
      <vt:variant>
        <vt:i4>227</vt:i4>
      </vt:variant>
      <vt:variant>
        <vt:i4>0</vt:i4>
      </vt:variant>
      <vt:variant>
        <vt:i4>5</vt:i4>
      </vt:variant>
      <vt:variant>
        <vt:lpwstr/>
      </vt:variant>
      <vt:variant>
        <vt:lpwstr>_Toc173594932</vt:lpwstr>
      </vt:variant>
      <vt:variant>
        <vt:i4>1179698</vt:i4>
      </vt:variant>
      <vt:variant>
        <vt:i4>218</vt:i4>
      </vt:variant>
      <vt:variant>
        <vt:i4>0</vt:i4>
      </vt:variant>
      <vt:variant>
        <vt:i4>5</vt:i4>
      </vt:variant>
      <vt:variant>
        <vt:lpwstr/>
      </vt:variant>
      <vt:variant>
        <vt:lpwstr>_Toc173594931</vt:lpwstr>
      </vt:variant>
      <vt:variant>
        <vt:i4>1179698</vt:i4>
      </vt:variant>
      <vt:variant>
        <vt:i4>212</vt:i4>
      </vt:variant>
      <vt:variant>
        <vt:i4>0</vt:i4>
      </vt:variant>
      <vt:variant>
        <vt:i4>5</vt:i4>
      </vt:variant>
      <vt:variant>
        <vt:lpwstr/>
      </vt:variant>
      <vt:variant>
        <vt:lpwstr>_Toc173594930</vt:lpwstr>
      </vt:variant>
      <vt:variant>
        <vt:i4>1245234</vt:i4>
      </vt:variant>
      <vt:variant>
        <vt:i4>206</vt:i4>
      </vt:variant>
      <vt:variant>
        <vt:i4>0</vt:i4>
      </vt:variant>
      <vt:variant>
        <vt:i4>5</vt:i4>
      </vt:variant>
      <vt:variant>
        <vt:lpwstr/>
      </vt:variant>
      <vt:variant>
        <vt:lpwstr>_Toc173594929</vt:lpwstr>
      </vt:variant>
      <vt:variant>
        <vt:i4>1245234</vt:i4>
      </vt:variant>
      <vt:variant>
        <vt:i4>200</vt:i4>
      </vt:variant>
      <vt:variant>
        <vt:i4>0</vt:i4>
      </vt:variant>
      <vt:variant>
        <vt:i4>5</vt:i4>
      </vt:variant>
      <vt:variant>
        <vt:lpwstr/>
      </vt:variant>
      <vt:variant>
        <vt:lpwstr>_Toc173594928</vt:lpwstr>
      </vt:variant>
      <vt:variant>
        <vt:i4>1245234</vt:i4>
      </vt:variant>
      <vt:variant>
        <vt:i4>194</vt:i4>
      </vt:variant>
      <vt:variant>
        <vt:i4>0</vt:i4>
      </vt:variant>
      <vt:variant>
        <vt:i4>5</vt:i4>
      </vt:variant>
      <vt:variant>
        <vt:lpwstr/>
      </vt:variant>
      <vt:variant>
        <vt:lpwstr>_Toc173594927</vt:lpwstr>
      </vt:variant>
      <vt:variant>
        <vt:i4>1245234</vt:i4>
      </vt:variant>
      <vt:variant>
        <vt:i4>188</vt:i4>
      </vt:variant>
      <vt:variant>
        <vt:i4>0</vt:i4>
      </vt:variant>
      <vt:variant>
        <vt:i4>5</vt:i4>
      </vt:variant>
      <vt:variant>
        <vt:lpwstr/>
      </vt:variant>
      <vt:variant>
        <vt:lpwstr>_Toc173594926</vt:lpwstr>
      </vt:variant>
      <vt:variant>
        <vt:i4>1245234</vt:i4>
      </vt:variant>
      <vt:variant>
        <vt:i4>182</vt:i4>
      </vt:variant>
      <vt:variant>
        <vt:i4>0</vt:i4>
      </vt:variant>
      <vt:variant>
        <vt:i4>5</vt:i4>
      </vt:variant>
      <vt:variant>
        <vt:lpwstr/>
      </vt:variant>
      <vt:variant>
        <vt:lpwstr>_Toc173594925</vt:lpwstr>
      </vt:variant>
      <vt:variant>
        <vt:i4>1245234</vt:i4>
      </vt:variant>
      <vt:variant>
        <vt:i4>176</vt:i4>
      </vt:variant>
      <vt:variant>
        <vt:i4>0</vt:i4>
      </vt:variant>
      <vt:variant>
        <vt:i4>5</vt:i4>
      </vt:variant>
      <vt:variant>
        <vt:lpwstr/>
      </vt:variant>
      <vt:variant>
        <vt:lpwstr>_Toc173594924</vt:lpwstr>
      </vt:variant>
      <vt:variant>
        <vt:i4>1245234</vt:i4>
      </vt:variant>
      <vt:variant>
        <vt:i4>170</vt:i4>
      </vt:variant>
      <vt:variant>
        <vt:i4>0</vt:i4>
      </vt:variant>
      <vt:variant>
        <vt:i4>5</vt:i4>
      </vt:variant>
      <vt:variant>
        <vt:lpwstr/>
      </vt:variant>
      <vt:variant>
        <vt:lpwstr>_Toc173594923</vt:lpwstr>
      </vt:variant>
      <vt:variant>
        <vt:i4>1245234</vt:i4>
      </vt:variant>
      <vt:variant>
        <vt:i4>164</vt:i4>
      </vt:variant>
      <vt:variant>
        <vt:i4>0</vt:i4>
      </vt:variant>
      <vt:variant>
        <vt:i4>5</vt:i4>
      </vt:variant>
      <vt:variant>
        <vt:lpwstr/>
      </vt:variant>
      <vt:variant>
        <vt:lpwstr>_Toc173594922</vt:lpwstr>
      </vt:variant>
      <vt:variant>
        <vt:i4>1245234</vt:i4>
      </vt:variant>
      <vt:variant>
        <vt:i4>158</vt:i4>
      </vt:variant>
      <vt:variant>
        <vt:i4>0</vt:i4>
      </vt:variant>
      <vt:variant>
        <vt:i4>5</vt:i4>
      </vt:variant>
      <vt:variant>
        <vt:lpwstr/>
      </vt:variant>
      <vt:variant>
        <vt:lpwstr>_Toc173594921</vt:lpwstr>
      </vt:variant>
      <vt:variant>
        <vt:i4>1245234</vt:i4>
      </vt:variant>
      <vt:variant>
        <vt:i4>152</vt:i4>
      </vt:variant>
      <vt:variant>
        <vt:i4>0</vt:i4>
      </vt:variant>
      <vt:variant>
        <vt:i4>5</vt:i4>
      </vt:variant>
      <vt:variant>
        <vt:lpwstr/>
      </vt:variant>
      <vt:variant>
        <vt:lpwstr>_Toc173594920</vt:lpwstr>
      </vt:variant>
      <vt:variant>
        <vt:i4>1048626</vt:i4>
      </vt:variant>
      <vt:variant>
        <vt:i4>146</vt:i4>
      </vt:variant>
      <vt:variant>
        <vt:i4>0</vt:i4>
      </vt:variant>
      <vt:variant>
        <vt:i4>5</vt:i4>
      </vt:variant>
      <vt:variant>
        <vt:lpwstr/>
      </vt:variant>
      <vt:variant>
        <vt:lpwstr>_Toc173594919</vt:lpwstr>
      </vt:variant>
      <vt:variant>
        <vt:i4>1048626</vt:i4>
      </vt:variant>
      <vt:variant>
        <vt:i4>140</vt:i4>
      </vt:variant>
      <vt:variant>
        <vt:i4>0</vt:i4>
      </vt:variant>
      <vt:variant>
        <vt:i4>5</vt:i4>
      </vt:variant>
      <vt:variant>
        <vt:lpwstr/>
      </vt:variant>
      <vt:variant>
        <vt:lpwstr>_Toc173594918</vt:lpwstr>
      </vt:variant>
      <vt:variant>
        <vt:i4>1048626</vt:i4>
      </vt:variant>
      <vt:variant>
        <vt:i4>134</vt:i4>
      </vt:variant>
      <vt:variant>
        <vt:i4>0</vt:i4>
      </vt:variant>
      <vt:variant>
        <vt:i4>5</vt:i4>
      </vt:variant>
      <vt:variant>
        <vt:lpwstr/>
      </vt:variant>
      <vt:variant>
        <vt:lpwstr>_Toc173594917</vt:lpwstr>
      </vt:variant>
      <vt:variant>
        <vt:i4>1048626</vt:i4>
      </vt:variant>
      <vt:variant>
        <vt:i4>128</vt:i4>
      </vt:variant>
      <vt:variant>
        <vt:i4>0</vt:i4>
      </vt:variant>
      <vt:variant>
        <vt:i4>5</vt:i4>
      </vt:variant>
      <vt:variant>
        <vt:lpwstr/>
      </vt:variant>
      <vt:variant>
        <vt:lpwstr>_Toc173594916</vt:lpwstr>
      </vt:variant>
      <vt:variant>
        <vt:i4>1048626</vt:i4>
      </vt:variant>
      <vt:variant>
        <vt:i4>122</vt:i4>
      </vt:variant>
      <vt:variant>
        <vt:i4>0</vt:i4>
      </vt:variant>
      <vt:variant>
        <vt:i4>5</vt:i4>
      </vt:variant>
      <vt:variant>
        <vt:lpwstr/>
      </vt:variant>
      <vt:variant>
        <vt:lpwstr>_Toc173594915</vt:lpwstr>
      </vt:variant>
      <vt:variant>
        <vt:i4>1048626</vt:i4>
      </vt:variant>
      <vt:variant>
        <vt:i4>116</vt:i4>
      </vt:variant>
      <vt:variant>
        <vt:i4>0</vt:i4>
      </vt:variant>
      <vt:variant>
        <vt:i4>5</vt:i4>
      </vt:variant>
      <vt:variant>
        <vt:lpwstr/>
      </vt:variant>
      <vt:variant>
        <vt:lpwstr>_Toc173594914</vt:lpwstr>
      </vt:variant>
      <vt:variant>
        <vt:i4>1048626</vt:i4>
      </vt:variant>
      <vt:variant>
        <vt:i4>110</vt:i4>
      </vt:variant>
      <vt:variant>
        <vt:i4>0</vt:i4>
      </vt:variant>
      <vt:variant>
        <vt:i4>5</vt:i4>
      </vt:variant>
      <vt:variant>
        <vt:lpwstr/>
      </vt:variant>
      <vt:variant>
        <vt:lpwstr>_Toc173594913</vt:lpwstr>
      </vt:variant>
      <vt:variant>
        <vt:i4>1048626</vt:i4>
      </vt:variant>
      <vt:variant>
        <vt:i4>104</vt:i4>
      </vt:variant>
      <vt:variant>
        <vt:i4>0</vt:i4>
      </vt:variant>
      <vt:variant>
        <vt:i4>5</vt:i4>
      </vt:variant>
      <vt:variant>
        <vt:lpwstr/>
      </vt:variant>
      <vt:variant>
        <vt:lpwstr>_Toc173594912</vt:lpwstr>
      </vt:variant>
      <vt:variant>
        <vt:i4>1048626</vt:i4>
      </vt:variant>
      <vt:variant>
        <vt:i4>98</vt:i4>
      </vt:variant>
      <vt:variant>
        <vt:i4>0</vt:i4>
      </vt:variant>
      <vt:variant>
        <vt:i4>5</vt:i4>
      </vt:variant>
      <vt:variant>
        <vt:lpwstr/>
      </vt:variant>
      <vt:variant>
        <vt:lpwstr>_Toc173594911</vt:lpwstr>
      </vt:variant>
      <vt:variant>
        <vt:i4>1048626</vt:i4>
      </vt:variant>
      <vt:variant>
        <vt:i4>92</vt:i4>
      </vt:variant>
      <vt:variant>
        <vt:i4>0</vt:i4>
      </vt:variant>
      <vt:variant>
        <vt:i4>5</vt:i4>
      </vt:variant>
      <vt:variant>
        <vt:lpwstr/>
      </vt:variant>
      <vt:variant>
        <vt:lpwstr>_Toc173594910</vt:lpwstr>
      </vt:variant>
      <vt:variant>
        <vt:i4>1114162</vt:i4>
      </vt:variant>
      <vt:variant>
        <vt:i4>86</vt:i4>
      </vt:variant>
      <vt:variant>
        <vt:i4>0</vt:i4>
      </vt:variant>
      <vt:variant>
        <vt:i4>5</vt:i4>
      </vt:variant>
      <vt:variant>
        <vt:lpwstr/>
      </vt:variant>
      <vt:variant>
        <vt:lpwstr>_Toc173594909</vt:lpwstr>
      </vt:variant>
      <vt:variant>
        <vt:i4>1114162</vt:i4>
      </vt:variant>
      <vt:variant>
        <vt:i4>80</vt:i4>
      </vt:variant>
      <vt:variant>
        <vt:i4>0</vt:i4>
      </vt:variant>
      <vt:variant>
        <vt:i4>5</vt:i4>
      </vt:variant>
      <vt:variant>
        <vt:lpwstr/>
      </vt:variant>
      <vt:variant>
        <vt:lpwstr>_Toc173594908</vt:lpwstr>
      </vt:variant>
      <vt:variant>
        <vt:i4>1114162</vt:i4>
      </vt:variant>
      <vt:variant>
        <vt:i4>74</vt:i4>
      </vt:variant>
      <vt:variant>
        <vt:i4>0</vt:i4>
      </vt:variant>
      <vt:variant>
        <vt:i4>5</vt:i4>
      </vt:variant>
      <vt:variant>
        <vt:lpwstr/>
      </vt:variant>
      <vt:variant>
        <vt:lpwstr>_Toc173594907</vt:lpwstr>
      </vt:variant>
      <vt:variant>
        <vt:i4>1114162</vt:i4>
      </vt:variant>
      <vt:variant>
        <vt:i4>68</vt:i4>
      </vt:variant>
      <vt:variant>
        <vt:i4>0</vt:i4>
      </vt:variant>
      <vt:variant>
        <vt:i4>5</vt:i4>
      </vt:variant>
      <vt:variant>
        <vt:lpwstr/>
      </vt:variant>
      <vt:variant>
        <vt:lpwstr>_Toc173594906</vt:lpwstr>
      </vt:variant>
      <vt:variant>
        <vt:i4>1114162</vt:i4>
      </vt:variant>
      <vt:variant>
        <vt:i4>62</vt:i4>
      </vt:variant>
      <vt:variant>
        <vt:i4>0</vt:i4>
      </vt:variant>
      <vt:variant>
        <vt:i4>5</vt:i4>
      </vt:variant>
      <vt:variant>
        <vt:lpwstr/>
      </vt:variant>
      <vt:variant>
        <vt:lpwstr>_Toc173594905</vt:lpwstr>
      </vt:variant>
      <vt:variant>
        <vt:i4>1114162</vt:i4>
      </vt:variant>
      <vt:variant>
        <vt:i4>56</vt:i4>
      </vt:variant>
      <vt:variant>
        <vt:i4>0</vt:i4>
      </vt:variant>
      <vt:variant>
        <vt:i4>5</vt:i4>
      </vt:variant>
      <vt:variant>
        <vt:lpwstr/>
      </vt:variant>
      <vt:variant>
        <vt:lpwstr>_Toc173594904</vt:lpwstr>
      </vt:variant>
      <vt:variant>
        <vt:i4>1114162</vt:i4>
      </vt:variant>
      <vt:variant>
        <vt:i4>50</vt:i4>
      </vt:variant>
      <vt:variant>
        <vt:i4>0</vt:i4>
      </vt:variant>
      <vt:variant>
        <vt:i4>5</vt:i4>
      </vt:variant>
      <vt:variant>
        <vt:lpwstr/>
      </vt:variant>
      <vt:variant>
        <vt:lpwstr>_Toc173594903</vt:lpwstr>
      </vt:variant>
      <vt:variant>
        <vt:i4>1114162</vt:i4>
      </vt:variant>
      <vt:variant>
        <vt:i4>44</vt:i4>
      </vt:variant>
      <vt:variant>
        <vt:i4>0</vt:i4>
      </vt:variant>
      <vt:variant>
        <vt:i4>5</vt:i4>
      </vt:variant>
      <vt:variant>
        <vt:lpwstr/>
      </vt:variant>
      <vt:variant>
        <vt:lpwstr>_Toc173594902</vt:lpwstr>
      </vt:variant>
      <vt:variant>
        <vt:i4>1114162</vt:i4>
      </vt:variant>
      <vt:variant>
        <vt:i4>38</vt:i4>
      </vt:variant>
      <vt:variant>
        <vt:i4>0</vt:i4>
      </vt:variant>
      <vt:variant>
        <vt:i4>5</vt:i4>
      </vt:variant>
      <vt:variant>
        <vt:lpwstr/>
      </vt:variant>
      <vt:variant>
        <vt:lpwstr>_Toc173594901</vt:lpwstr>
      </vt:variant>
      <vt:variant>
        <vt:i4>1114162</vt:i4>
      </vt:variant>
      <vt:variant>
        <vt:i4>32</vt:i4>
      </vt:variant>
      <vt:variant>
        <vt:i4>0</vt:i4>
      </vt:variant>
      <vt:variant>
        <vt:i4>5</vt:i4>
      </vt:variant>
      <vt:variant>
        <vt:lpwstr/>
      </vt:variant>
      <vt:variant>
        <vt:lpwstr>_Toc173594900</vt:lpwstr>
      </vt:variant>
      <vt:variant>
        <vt:i4>1572915</vt:i4>
      </vt:variant>
      <vt:variant>
        <vt:i4>26</vt:i4>
      </vt:variant>
      <vt:variant>
        <vt:i4>0</vt:i4>
      </vt:variant>
      <vt:variant>
        <vt:i4>5</vt:i4>
      </vt:variant>
      <vt:variant>
        <vt:lpwstr/>
      </vt:variant>
      <vt:variant>
        <vt:lpwstr>_Toc173594899</vt:lpwstr>
      </vt:variant>
      <vt:variant>
        <vt:i4>1572915</vt:i4>
      </vt:variant>
      <vt:variant>
        <vt:i4>20</vt:i4>
      </vt:variant>
      <vt:variant>
        <vt:i4>0</vt:i4>
      </vt:variant>
      <vt:variant>
        <vt:i4>5</vt:i4>
      </vt:variant>
      <vt:variant>
        <vt:lpwstr/>
      </vt:variant>
      <vt:variant>
        <vt:lpwstr>_Toc173594898</vt:lpwstr>
      </vt:variant>
      <vt:variant>
        <vt:i4>1572915</vt:i4>
      </vt:variant>
      <vt:variant>
        <vt:i4>14</vt:i4>
      </vt:variant>
      <vt:variant>
        <vt:i4>0</vt:i4>
      </vt:variant>
      <vt:variant>
        <vt:i4>5</vt:i4>
      </vt:variant>
      <vt:variant>
        <vt:lpwstr/>
      </vt:variant>
      <vt:variant>
        <vt:lpwstr>_Toc173594897</vt:lpwstr>
      </vt:variant>
      <vt:variant>
        <vt:i4>1572915</vt:i4>
      </vt:variant>
      <vt:variant>
        <vt:i4>8</vt:i4>
      </vt:variant>
      <vt:variant>
        <vt:i4>0</vt:i4>
      </vt:variant>
      <vt:variant>
        <vt:i4>5</vt:i4>
      </vt:variant>
      <vt:variant>
        <vt:lpwstr/>
      </vt:variant>
      <vt:variant>
        <vt:lpwstr>_Toc173594896</vt:lpwstr>
      </vt:variant>
      <vt:variant>
        <vt:i4>1572915</vt:i4>
      </vt:variant>
      <vt:variant>
        <vt:i4>2</vt:i4>
      </vt:variant>
      <vt:variant>
        <vt:i4>0</vt:i4>
      </vt:variant>
      <vt:variant>
        <vt:i4>5</vt:i4>
      </vt:variant>
      <vt:variant>
        <vt:lpwstr/>
      </vt:variant>
      <vt:variant>
        <vt:lpwstr>_Toc173594895</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INFORME DE ESTADO HÍDRICO EN ALGARROBO DE LA QUEBRADA DE CAMAR</dc:title>
  <dc:subject>Enero 2025</dc:subject>
  <dc:creator>Ingrid Zelaya</dc:creator>
  <cp:keywords/>
  <dc:description/>
  <cp:lastModifiedBy>Cristóbal Arismendi</cp:lastModifiedBy>
  <cp:revision>6</cp:revision>
  <dcterms:created xsi:type="dcterms:W3CDTF">2025-03-06T17:47:00Z</dcterms:created>
  <dcterms:modified xsi:type="dcterms:W3CDTF">2025-08-05T20:27:00Z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0x010100B9B8A1A9D4370C468E3E0DA7B3269FB0</vt:lpwstr>
  </property>
  <property fmtid="{D5CDD505-2E9C-101B-9397-08002B2CF9AE}" pid="3" name="Categoría / Subcategoría">
    <vt:lpwstr/>
  </property>
  <property fmtid="{D5CDD505-2E9C-101B-9397-08002B2CF9AE}" pid="4" name="Entidad SQM">
    <vt:lpwstr/>
  </property>
  <property fmtid="{D5CDD505-2E9C-101B-9397-08002B2CF9AE}" pid="5" name="xd_ProgID">
    <vt:lpwstr/>
  </property>
  <property fmtid="{D5CDD505-2E9C-101B-9397-08002B2CF9AE}" pid="6" name="MediaServiceImageTags">
    <vt:lpwstr/>
  </property>
  <property fmtid="{D5CDD505-2E9C-101B-9397-08002B2CF9AE}" pid="7" name="_SourceUrl">
    <vt:lpwstr/>
  </property>
  <property fmtid="{D5CDD505-2E9C-101B-9397-08002B2CF9AE}" pid="8" name="_SharedFileIndex">
    <vt:lpwstr/>
  </property>
  <property fmtid="{D5CDD505-2E9C-101B-9397-08002B2CF9AE}" pid="9" name="ComplianceAssetId">
    <vt:lpwstr/>
  </property>
  <property fmtid="{D5CDD505-2E9C-101B-9397-08002B2CF9AE}" pid="10" name="TemplateUrl">
    <vt:lpwstr/>
  </property>
  <property fmtid="{D5CDD505-2E9C-101B-9397-08002B2CF9AE}" pid="11" name="_ExtendedDescription">
    <vt:lpwstr/>
  </property>
  <property fmtid="{D5CDD505-2E9C-101B-9397-08002B2CF9AE}" pid="12" name="TriggerFlowInfo">
    <vt:lpwstr/>
  </property>
  <property fmtid="{D5CDD505-2E9C-101B-9397-08002B2CF9AE}" pid="13" name="xd_Signature">
    <vt:bool>false</vt:bool>
  </property>
</Properties>
</file>